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FBE" w:rsidRDefault="00C23879">
      <w:pPr>
        <w:spacing w:after="160" w:line="259" w:lineRule="auto"/>
        <w:jc w:val="center"/>
        <w:rPr>
          <w:rFonts w:ascii="Calibri" w:eastAsia="Calibri" w:hAnsi="Calibri" w:cs="Calibri"/>
          <w:b/>
          <w:sz w:val="36"/>
          <w:u w:val="single"/>
        </w:rPr>
      </w:pPr>
      <w:r>
        <w:rPr>
          <w:rFonts w:ascii="Calibri" w:eastAsia="Calibri" w:hAnsi="Calibri" w:cs="Calibri"/>
          <w:b/>
          <w:sz w:val="36"/>
          <w:u w:val="single"/>
        </w:rPr>
        <w:t>DAILY ASSESSMENT FORMAT</w:t>
      </w:r>
    </w:p>
    <w:tbl>
      <w:tblPr>
        <w:tblW w:w="0" w:type="auto"/>
        <w:tblInd w:w="98" w:type="dxa"/>
        <w:tblCellMar>
          <w:left w:w="10" w:type="dxa"/>
          <w:right w:w="10" w:type="dxa"/>
        </w:tblCellMar>
        <w:tblLook w:val="0000"/>
      </w:tblPr>
      <w:tblGrid>
        <w:gridCol w:w="1355"/>
        <w:gridCol w:w="3557"/>
        <w:gridCol w:w="1315"/>
        <w:gridCol w:w="3251"/>
      </w:tblGrid>
      <w:tr w:rsidR="00984FBE">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Date:</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09/06/2020</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Name:</w:t>
            </w: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SHILPA C</w:t>
            </w:r>
          </w:p>
        </w:tc>
      </w:tr>
      <w:tr w:rsidR="00984FBE">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Course:</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PCB design using </w:t>
            </w:r>
            <w:proofErr w:type="spellStart"/>
            <w:r>
              <w:rPr>
                <w:rFonts w:ascii="Times New Roman" w:eastAsia="Times New Roman" w:hAnsi="Times New Roman" w:cs="Times New Roman"/>
                <w:b/>
                <w:sz w:val="24"/>
              </w:rPr>
              <w:t>kicad</w:t>
            </w:r>
            <w:proofErr w:type="spellEnd"/>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USN:</w:t>
            </w: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4AL17EC086</w:t>
            </w:r>
          </w:p>
        </w:tc>
      </w:tr>
      <w:tr w:rsidR="00984FBE">
        <w:trPr>
          <w:trHeight w:val="588"/>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Topic:</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Start a new project, </w:t>
            </w:r>
            <w:proofErr w:type="spellStart"/>
            <w:r>
              <w:rPr>
                <w:rFonts w:ascii="Times New Roman" w:eastAsia="Times New Roman" w:hAnsi="Times New Roman" w:cs="Times New Roman"/>
                <w:b/>
                <w:sz w:val="24"/>
              </w:rPr>
              <w:t>netlist</w:t>
            </w:r>
            <w:proofErr w:type="spellEnd"/>
            <w:r>
              <w:rPr>
                <w:rFonts w:ascii="Times New Roman" w:eastAsia="Times New Roman" w:hAnsi="Times New Roman" w:cs="Times New Roman"/>
                <w:b/>
                <w:sz w:val="24"/>
              </w:rPr>
              <w:t>&amp; footprint association &amp;</w:t>
            </w:r>
            <w:proofErr w:type="spellStart"/>
            <w:r>
              <w:rPr>
                <w:rFonts w:ascii="Times New Roman" w:eastAsia="Times New Roman" w:hAnsi="Times New Roman" w:cs="Times New Roman"/>
                <w:b/>
                <w:sz w:val="24"/>
              </w:rPr>
              <w:t>placing,silk</w:t>
            </w:r>
            <w:proofErr w:type="spellEnd"/>
            <w:r>
              <w:rPr>
                <w:rFonts w:ascii="Times New Roman" w:eastAsia="Times New Roman" w:hAnsi="Times New Roman" w:cs="Times New Roman"/>
                <w:b/>
                <w:sz w:val="24"/>
              </w:rPr>
              <w:t>-screen &amp; copper-pour</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Semester &amp; Section:</w:t>
            </w: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6th </w:t>
            </w:r>
            <w:proofErr w:type="spellStart"/>
            <w:r>
              <w:rPr>
                <w:rFonts w:ascii="Times New Roman" w:eastAsia="Times New Roman" w:hAnsi="Times New Roman" w:cs="Times New Roman"/>
                <w:b/>
                <w:sz w:val="24"/>
              </w:rPr>
              <w:t>Bsec</w:t>
            </w:r>
            <w:proofErr w:type="spellEnd"/>
          </w:p>
        </w:tc>
      </w:tr>
      <w:tr w:rsidR="00984FBE">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Repository:</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shilpa</w:t>
            </w:r>
            <w:proofErr w:type="spellEnd"/>
            <w:r>
              <w:rPr>
                <w:rFonts w:ascii="Times New Roman" w:eastAsia="Times New Roman" w:hAnsi="Times New Roman" w:cs="Times New Roman"/>
                <w:b/>
                <w:sz w:val="24"/>
              </w:rPr>
              <w:t>-c</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984FBE">
            <w:pPr>
              <w:spacing w:after="0" w:line="240" w:lineRule="auto"/>
              <w:rPr>
                <w:rFonts w:ascii="Times New Roman" w:eastAsia="Times New Roman" w:hAnsi="Times New Roman" w:cs="Times New Roman"/>
                <w:b/>
                <w:sz w:val="24"/>
              </w:rPr>
            </w:pP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984FBE">
            <w:pPr>
              <w:spacing w:after="0" w:line="240" w:lineRule="auto"/>
              <w:rPr>
                <w:rFonts w:ascii="Times New Roman" w:eastAsia="Times New Roman" w:hAnsi="Times New Roman" w:cs="Times New Roman"/>
                <w:b/>
                <w:sz w:val="24"/>
              </w:rPr>
            </w:pPr>
          </w:p>
        </w:tc>
      </w:tr>
    </w:tbl>
    <w:p w:rsidR="00984FBE" w:rsidRDefault="00984FBE">
      <w:pPr>
        <w:spacing w:after="160" w:line="259" w:lineRule="auto"/>
        <w:rPr>
          <w:rFonts w:ascii="Calibri" w:eastAsia="Calibri" w:hAnsi="Calibri" w:cs="Calibri"/>
          <w:b/>
          <w:sz w:val="24"/>
        </w:rPr>
      </w:pPr>
    </w:p>
    <w:tbl>
      <w:tblPr>
        <w:tblW w:w="0" w:type="auto"/>
        <w:tblInd w:w="98" w:type="dxa"/>
        <w:tblCellMar>
          <w:left w:w="10" w:type="dxa"/>
          <w:right w:w="10" w:type="dxa"/>
        </w:tblCellMar>
        <w:tblLook w:val="0000"/>
      </w:tblPr>
      <w:tblGrid>
        <w:gridCol w:w="9478"/>
      </w:tblGrid>
      <w:tr w:rsidR="00984FBE">
        <w:trPr>
          <w:trHeight w:val="1"/>
        </w:trPr>
        <w:tc>
          <w:tcPr>
            <w:tcW w:w="9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jc w:val="center"/>
              <w:rPr>
                <w:rFonts w:ascii="Calibri" w:eastAsia="Calibri" w:hAnsi="Calibri" w:cs="Calibri"/>
              </w:rPr>
            </w:pPr>
            <w:r>
              <w:rPr>
                <w:rFonts w:ascii="Calibri" w:eastAsia="Calibri" w:hAnsi="Calibri" w:cs="Calibri"/>
                <w:b/>
                <w:sz w:val="24"/>
              </w:rPr>
              <w:t>FORENOON SESSION DETAILS</w:t>
            </w:r>
          </w:p>
        </w:tc>
      </w:tr>
      <w:tr w:rsidR="00984FBE">
        <w:trPr>
          <w:trHeight w:val="1"/>
        </w:trPr>
        <w:tc>
          <w:tcPr>
            <w:tcW w:w="9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Calibri" w:eastAsia="Calibri" w:hAnsi="Calibri" w:cs="Calibri"/>
                <w:b/>
                <w:sz w:val="24"/>
              </w:rPr>
            </w:pPr>
            <w:r>
              <w:rPr>
                <w:rFonts w:ascii="Calibri" w:eastAsia="Calibri" w:hAnsi="Calibri" w:cs="Calibri"/>
                <w:b/>
                <w:sz w:val="24"/>
              </w:rPr>
              <w:t>Image of session</w:t>
            </w:r>
          </w:p>
          <w:p w:rsidR="00984FBE" w:rsidRDefault="00984FBE">
            <w:pPr>
              <w:spacing w:after="0" w:line="240" w:lineRule="auto"/>
              <w:rPr>
                <w:rFonts w:ascii="Calibri" w:eastAsia="Calibri" w:hAnsi="Calibri" w:cs="Calibri"/>
                <w:b/>
                <w:sz w:val="24"/>
              </w:rPr>
            </w:pPr>
            <w:r>
              <w:object w:dxaOrig="8303" w:dyaOrig="4668">
                <v:rect id="rectole0000000000" o:spid="_x0000_i1025" style="width:415.3pt;height:233.3pt" o:ole="" o:preferrelative="t" stroked="f">
                  <v:imagedata r:id="rId5" o:title=""/>
                </v:rect>
                <o:OLEObject Type="Embed" ProgID="StaticMetafile" ShapeID="rectole0000000000" DrawAspect="Content" ObjectID="_1653229213" r:id="rId6"/>
              </w:object>
            </w: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r>
              <w:object w:dxaOrig="8303" w:dyaOrig="4668">
                <v:rect id="rectole0000000001" o:spid="_x0000_i1026" style="width:415.3pt;height:233.3pt" o:ole="" o:preferrelative="t" stroked="f">
                  <v:imagedata r:id="rId7" o:title=""/>
                </v:rect>
                <o:OLEObject Type="Embed" ProgID="StaticMetafile" ShapeID="rectole0000000001" DrawAspect="Content" ObjectID="_1653229214" r:id="rId8"/>
              </w:object>
            </w: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rPr>
            </w:pPr>
          </w:p>
        </w:tc>
      </w:tr>
      <w:tr w:rsidR="00984FBE">
        <w:trPr>
          <w:trHeight w:val="1"/>
        </w:trPr>
        <w:tc>
          <w:tcPr>
            <w:tcW w:w="9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Calibri" w:eastAsia="Calibri" w:hAnsi="Calibri" w:cs="Calibri"/>
                <w:b/>
                <w:sz w:val="24"/>
              </w:rPr>
            </w:pPr>
            <w:r>
              <w:rPr>
                <w:rFonts w:ascii="Calibri" w:eastAsia="Calibri" w:hAnsi="Calibri" w:cs="Calibri"/>
                <w:b/>
                <w:sz w:val="24"/>
              </w:rPr>
              <w:lastRenderedPageBreak/>
              <w:t>Report – Report can be typed or hand written for up to two pages.</w:t>
            </w:r>
          </w:p>
          <w:p w:rsidR="00984FBE" w:rsidRDefault="00C23879">
            <w:pPr>
              <w:numPr>
                <w:ilvl w:val="0"/>
                <w:numId w:val="1"/>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What is </w:t>
            </w:r>
            <w:proofErr w:type="spellStart"/>
            <w:r>
              <w:rPr>
                <w:rFonts w:ascii="Times New Roman" w:eastAsia="Times New Roman" w:hAnsi="Times New Roman" w:cs="Times New Roman"/>
                <w:b/>
                <w:sz w:val="24"/>
              </w:rPr>
              <w:t>Kicad</w:t>
            </w:r>
            <w:proofErr w:type="spellEnd"/>
            <w:r>
              <w:rPr>
                <w:rFonts w:ascii="Times New Roman" w:eastAsia="Times New Roman" w:hAnsi="Times New Roman" w:cs="Times New Roman"/>
                <w:b/>
                <w:sz w:val="24"/>
              </w:rPr>
              <w:t xml:space="preserve"> ?KiCadisafreesoftwaresuiteforelectronicdesignautomation.ItfacilitatesthedesignofschematicsforelectroniccircuitsandtheirconversiontoPCBdesigns.KiCadwasoriginallydevelopedbyJean-PierreCharras.Itfeaturesanintegratedenvironmentforschematiccaptureand PCB layout design.</w:t>
            </w:r>
          </w:p>
          <w:p w:rsidR="00984FBE" w:rsidRDefault="00984FBE">
            <w:pPr>
              <w:spacing w:after="0" w:line="240" w:lineRule="auto"/>
              <w:rPr>
                <w:rFonts w:ascii="Times New Roman" w:eastAsia="Times New Roman" w:hAnsi="Times New Roman" w:cs="Times New Roman"/>
                <w:b/>
                <w:sz w:val="24"/>
              </w:rPr>
            </w:pPr>
          </w:p>
          <w:p w:rsidR="00984FBE" w:rsidRDefault="00984FBE">
            <w:pPr>
              <w:spacing w:after="0" w:line="240" w:lineRule="auto"/>
              <w:rPr>
                <w:rFonts w:ascii="Times New Roman" w:eastAsia="Times New Roman" w:hAnsi="Times New Roman" w:cs="Times New Roman"/>
                <w:b/>
                <w:sz w:val="24"/>
              </w:rPr>
            </w:pPr>
          </w:p>
          <w:p w:rsidR="00984FBE" w:rsidRDefault="00C23879">
            <w:pPr>
              <w:numPr>
                <w:ilvl w:val="0"/>
                <w:numId w:val="2"/>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ItfacilitatesthedesignofschematicsforelectroniccircuitsandtheirconversiontoPCBdesigns.KiCadwasoriginallydevelopedbyJean-PierreCharras.Itfeaturesanintegratedenvironmentforschematic capture and PCB layout design</w:t>
            </w:r>
          </w:p>
          <w:p w:rsidR="00984FBE" w:rsidRDefault="00984FBE">
            <w:pPr>
              <w:spacing w:after="0" w:line="240" w:lineRule="auto"/>
              <w:rPr>
                <w:rFonts w:ascii="Times New Roman" w:eastAsia="Times New Roman" w:hAnsi="Times New Roman" w:cs="Times New Roman"/>
                <w:b/>
                <w:sz w:val="24"/>
              </w:rPr>
            </w:pPr>
          </w:p>
          <w:p w:rsidR="00984FBE" w:rsidRDefault="00984FBE">
            <w:pPr>
              <w:spacing w:after="0" w:line="240" w:lineRule="auto"/>
              <w:rPr>
                <w:rFonts w:ascii="Times New Roman" w:eastAsia="Times New Roman" w:hAnsi="Times New Roman" w:cs="Times New Roman"/>
                <w:b/>
                <w:sz w:val="24"/>
              </w:rPr>
            </w:pPr>
          </w:p>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FOOTPRINTS PLACEMENT</w:t>
            </w:r>
          </w:p>
          <w:p w:rsidR="00984FBE" w:rsidRDefault="00C23879">
            <w:pPr>
              <w:numPr>
                <w:ilvl w:val="0"/>
                <w:numId w:val="3"/>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Our project is now at the stage where the two footprints that compose our PCB are spread out in the </w:t>
            </w:r>
            <w:proofErr w:type="spellStart"/>
            <w:r>
              <w:rPr>
                <w:rFonts w:ascii="Times New Roman" w:eastAsia="Times New Roman" w:hAnsi="Times New Roman" w:cs="Times New Roman"/>
                <w:b/>
                <w:sz w:val="24"/>
              </w:rPr>
              <w:t>Pcbnew</w:t>
            </w:r>
            <w:proofErr w:type="spellEnd"/>
            <w:r>
              <w:rPr>
                <w:rFonts w:ascii="Times New Roman" w:eastAsia="Times New Roman" w:hAnsi="Times New Roman" w:cs="Times New Roman"/>
                <w:b/>
                <w:sz w:val="24"/>
              </w:rPr>
              <w:t xml:space="preserve"> canvas. In this chapter we will do the footprint placement so that we can start giving shape </w:t>
            </w:r>
            <w:proofErr w:type="spellStart"/>
            <w:r>
              <w:rPr>
                <w:rFonts w:ascii="Times New Roman" w:eastAsia="Times New Roman" w:hAnsi="Times New Roman" w:cs="Times New Roman"/>
                <w:b/>
                <w:sz w:val="24"/>
              </w:rPr>
              <w:t>tothe</w:t>
            </w:r>
            <w:proofErr w:type="spellEnd"/>
            <w:r>
              <w:rPr>
                <w:rFonts w:ascii="Times New Roman" w:eastAsia="Times New Roman" w:hAnsi="Times New Roman" w:cs="Times New Roman"/>
                <w:b/>
                <w:sz w:val="24"/>
              </w:rPr>
              <w:t xml:space="preserve"> final PCB.I would like to place the connector on the right side of the breakout and the nRF24 component on the left side. To so this, position the cursor over the nRF24 footprint and hit the ‘M’ key. This will allow you to move this footprint. Move it so that it is on the left side of the straight </w:t>
            </w:r>
            <w:proofErr w:type="spellStart"/>
            <w:r>
              <w:rPr>
                <w:rFonts w:ascii="Times New Roman" w:eastAsia="Times New Roman" w:hAnsi="Times New Roman" w:cs="Times New Roman"/>
                <w:b/>
                <w:sz w:val="24"/>
              </w:rPr>
              <w:t>connector.The</w:t>
            </w:r>
            <w:proofErr w:type="spellEnd"/>
            <w:r>
              <w:rPr>
                <w:rFonts w:ascii="Times New Roman" w:eastAsia="Times New Roman" w:hAnsi="Times New Roman" w:cs="Times New Roman"/>
                <w:b/>
                <w:sz w:val="24"/>
              </w:rPr>
              <w:t xml:space="preserve"> nRF24 footprint is on the left side of the connector. Notice the rattiest lines. They indicate the pads that should be wired </w:t>
            </w:r>
            <w:proofErr w:type="spellStart"/>
            <w:r>
              <w:rPr>
                <w:rFonts w:ascii="Times New Roman" w:eastAsia="Times New Roman" w:hAnsi="Times New Roman" w:cs="Times New Roman"/>
                <w:b/>
                <w:sz w:val="24"/>
              </w:rPr>
              <w:t>together.The</w:t>
            </w:r>
            <w:proofErr w:type="spellEnd"/>
            <w:r>
              <w:rPr>
                <w:rFonts w:ascii="Times New Roman" w:eastAsia="Times New Roman" w:hAnsi="Times New Roman" w:cs="Times New Roman"/>
                <w:b/>
                <w:sz w:val="24"/>
              </w:rPr>
              <w:t xml:space="preserve"> thin white lines that connect the pads together are called “</w:t>
            </w:r>
            <w:proofErr w:type="spellStart"/>
            <w:r>
              <w:rPr>
                <w:rFonts w:ascii="Times New Roman" w:eastAsia="Times New Roman" w:hAnsi="Times New Roman" w:cs="Times New Roman"/>
                <w:b/>
                <w:sz w:val="24"/>
              </w:rPr>
              <w:t>ratsnests</w:t>
            </w:r>
            <w:proofErr w:type="spellEnd"/>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b/>
                <w:sz w:val="24"/>
              </w:rPr>
              <w:t xml:space="preserve"> They are routing guides. As we wire each pair of pads together, the corresponding </w:t>
            </w:r>
            <w:proofErr w:type="spellStart"/>
            <w:r>
              <w:rPr>
                <w:rFonts w:ascii="Times New Roman" w:eastAsia="Times New Roman" w:hAnsi="Times New Roman" w:cs="Times New Roman"/>
                <w:b/>
                <w:sz w:val="24"/>
              </w:rPr>
              <w:t>ratsnest</w:t>
            </w:r>
            <w:proofErr w:type="spellEnd"/>
            <w:r>
              <w:rPr>
                <w:rFonts w:ascii="Times New Roman" w:eastAsia="Times New Roman" w:hAnsi="Times New Roman" w:cs="Times New Roman"/>
                <w:b/>
                <w:sz w:val="24"/>
              </w:rPr>
              <w:t xml:space="preserve"> will </w:t>
            </w:r>
            <w:proofErr w:type="spellStart"/>
            <w:r>
              <w:rPr>
                <w:rFonts w:ascii="Times New Roman" w:eastAsia="Times New Roman" w:hAnsi="Times New Roman" w:cs="Times New Roman"/>
                <w:b/>
                <w:sz w:val="24"/>
              </w:rPr>
              <w:lastRenderedPageBreak/>
              <w:t>disappear.One</w:t>
            </w:r>
            <w:proofErr w:type="spellEnd"/>
            <w:r>
              <w:rPr>
                <w:rFonts w:ascii="Times New Roman" w:eastAsia="Times New Roman" w:hAnsi="Times New Roman" w:cs="Times New Roman"/>
                <w:b/>
                <w:sz w:val="24"/>
              </w:rPr>
              <w:t xml:space="preserve"> thing to consider when you are placing your components onto your PCB is space. How much space is your final PCB going to take up? Remember that PCB </w:t>
            </w:r>
            <w:proofErr w:type="spellStart"/>
            <w:r>
              <w:rPr>
                <w:rFonts w:ascii="Times New Roman" w:eastAsia="Times New Roman" w:hAnsi="Times New Roman" w:cs="Times New Roman"/>
                <w:b/>
                <w:sz w:val="24"/>
              </w:rPr>
              <w:t>manufacturers</w:t>
            </w:r>
            <w:proofErr w:type="gramStart"/>
            <w:r>
              <w:rPr>
                <w:rFonts w:ascii="Times New Roman" w:eastAsia="Times New Roman" w:hAnsi="Times New Roman" w:cs="Times New Roman"/>
                <w:b/>
                <w:sz w:val="24"/>
              </w:rPr>
              <w:t>,will</w:t>
            </w:r>
            <w:proofErr w:type="spellEnd"/>
            <w:proofErr w:type="gramEnd"/>
            <w:r>
              <w:rPr>
                <w:rFonts w:ascii="Times New Roman" w:eastAsia="Times New Roman" w:hAnsi="Times New Roman" w:cs="Times New Roman"/>
                <w:b/>
                <w:sz w:val="24"/>
              </w:rPr>
              <w:t xml:space="preserve"> charge you not based on have many holes and tracks your PCB has but based on its dimensions. Therefore, the smaller your PCB is, the cheaper it will be to make</w:t>
            </w:r>
          </w:p>
          <w:p w:rsidR="00984FBE" w:rsidRDefault="00984FBE">
            <w:pPr>
              <w:spacing w:after="0" w:line="240" w:lineRule="auto"/>
              <w:rPr>
                <w:rFonts w:ascii="Times New Roman" w:eastAsia="Times New Roman" w:hAnsi="Times New Roman" w:cs="Times New Roman"/>
                <w:b/>
                <w:sz w:val="24"/>
              </w:rPr>
            </w:pPr>
          </w:p>
          <w:p w:rsidR="00984FBE" w:rsidRDefault="00C23879">
            <w:pPr>
              <w:numPr>
                <w:ilvl w:val="0"/>
                <w:numId w:val="4"/>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However, the smaller the PCB is, the harder can be to route it. With less space in between footprints, the routing of tracks will be more difficult. This is not a problem for the simple PCB of this example, however if you had more footprints, then placing them to close to each other would make routing </w:t>
            </w:r>
            <w:proofErr w:type="spellStart"/>
            <w:r>
              <w:rPr>
                <w:rFonts w:ascii="Times New Roman" w:eastAsia="Times New Roman" w:hAnsi="Times New Roman" w:cs="Times New Roman"/>
                <w:b/>
                <w:sz w:val="24"/>
              </w:rPr>
              <w:t>andthen</w:t>
            </w:r>
            <w:proofErr w:type="spellEnd"/>
            <w:r>
              <w:rPr>
                <w:rFonts w:ascii="Times New Roman" w:eastAsia="Times New Roman" w:hAnsi="Times New Roman" w:cs="Times New Roman"/>
                <w:b/>
                <w:sz w:val="24"/>
              </w:rPr>
              <w:t xml:space="preserve"> soldering harder. You must think about this and find a dimension that works both from a cost point of view and from these other technical considerations like the soldering and the routing point </w:t>
            </w:r>
            <w:proofErr w:type="spellStart"/>
            <w:r>
              <w:rPr>
                <w:rFonts w:ascii="Times New Roman" w:eastAsia="Times New Roman" w:hAnsi="Times New Roman" w:cs="Times New Roman"/>
                <w:b/>
                <w:sz w:val="24"/>
              </w:rPr>
              <w:t>ofview</w:t>
            </w:r>
            <w:proofErr w:type="spellEnd"/>
          </w:p>
          <w:p w:rsidR="00984FBE" w:rsidRDefault="00984FBE">
            <w:pPr>
              <w:spacing w:after="0" w:line="240" w:lineRule="auto"/>
              <w:rPr>
                <w:rFonts w:ascii="Times New Roman" w:eastAsia="Times New Roman" w:hAnsi="Times New Roman" w:cs="Times New Roman"/>
                <w:b/>
                <w:sz w:val="24"/>
              </w:rPr>
            </w:pPr>
          </w:p>
          <w:p w:rsidR="00984FBE" w:rsidRDefault="00984FBE">
            <w:pPr>
              <w:spacing w:after="0" w:line="240" w:lineRule="auto"/>
              <w:rPr>
                <w:rFonts w:ascii="Times New Roman" w:eastAsia="Times New Roman" w:hAnsi="Times New Roman" w:cs="Times New Roman"/>
                <w:b/>
                <w:sz w:val="24"/>
              </w:rPr>
            </w:pPr>
          </w:p>
          <w:p w:rsidR="00984FBE" w:rsidRDefault="00C2387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Silkscreen and copper pour</w:t>
            </w:r>
          </w:p>
          <w:p w:rsidR="00984FBE" w:rsidRDefault="00C23879">
            <w:pPr>
              <w:numPr>
                <w:ilvl w:val="0"/>
                <w:numId w:val="5"/>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Unfortunately, when part outlines and text are drawn on the copper layer, they are electrically conductive. You can’t put traces or parts in the same places, as the copper text would interfere and change the </w:t>
            </w:r>
            <w:proofErr w:type="spellStart"/>
            <w:r>
              <w:rPr>
                <w:rFonts w:ascii="Times New Roman" w:eastAsia="Times New Roman" w:hAnsi="Times New Roman" w:cs="Times New Roman"/>
                <w:b/>
                <w:sz w:val="24"/>
              </w:rPr>
              <w:t>circuit.In</w:t>
            </w:r>
            <w:proofErr w:type="spellEnd"/>
            <w:r>
              <w:rPr>
                <w:rFonts w:ascii="Times New Roman" w:eastAsia="Times New Roman" w:hAnsi="Times New Roman" w:cs="Times New Roman"/>
                <w:b/>
                <w:sz w:val="24"/>
              </w:rPr>
              <w:t xml:space="preserve"> your layout program, you can place text and part outlines on the silkscreen layer instead of copper. For example, in Copper Connection simply choose the silkscreen layer before placing text, or select the existing text and switch the layer to </w:t>
            </w:r>
            <w:proofErr w:type="spellStart"/>
            <w:r>
              <w:rPr>
                <w:rFonts w:ascii="Times New Roman" w:eastAsia="Times New Roman" w:hAnsi="Times New Roman" w:cs="Times New Roman"/>
                <w:b/>
                <w:sz w:val="24"/>
              </w:rPr>
              <w:t>silkscreen.Copper</w:t>
            </w:r>
            <w:proofErr w:type="spellEnd"/>
            <w:r>
              <w:rPr>
                <w:rFonts w:ascii="Times New Roman" w:eastAsia="Times New Roman" w:hAnsi="Times New Roman" w:cs="Times New Roman"/>
                <w:b/>
                <w:sz w:val="24"/>
              </w:rPr>
              <w:t xml:space="preserve"> Connection includes a bulk selection feature for your convenience. If you have already made a board with text on a </w:t>
            </w:r>
            <w:proofErr w:type="spellStart"/>
            <w:r>
              <w:rPr>
                <w:rFonts w:ascii="Times New Roman" w:eastAsia="Times New Roman" w:hAnsi="Times New Roman" w:cs="Times New Roman"/>
                <w:b/>
                <w:sz w:val="24"/>
              </w:rPr>
              <w:t>copperlayer</w:t>
            </w:r>
            <w:proofErr w:type="spellEnd"/>
            <w:r>
              <w:rPr>
                <w:rFonts w:ascii="Times New Roman" w:eastAsia="Times New Roman" w:hAnsi="Times New Roman" w:cs="Times New Roman"/>
                <w:b/>
                <w:sz w:val="24"/>
              </w:rPr>
              <w:t>, you don’t have to move each text element one at a time. Instead, right click on any copper-</w:t>
            </w:r>
            <w:proofErr w:type="spellStart"/>
            <w:r>
              <w:rPr>
                <w:rFonts w:ascii="Times New Roman" w:eastAsia="Times New Roman" w:hAnsi="Times New Roman" w:cs="Times New Roman"/>
                <w:b/>
                <w:sz w:val="24"/>
              </w:rPr>
              <w:t>layertext</w:t>
            </w:r>
            <w:proofErr w:type="spellEnd"/>
            <w:r>
              <w:rPr>
                <w:rFonts w:ascii="Times New Roman" w:eastAsia="Times New Roman" w:hAnsi="Times New Roman" w:cs="Times New Roman"/>
                <w:b/>
                <w:sz w:val="24"/>
              </w:rPr>
              <w:t xml:space="preserve">, choose “Select All Text on this Layer”, and then choose the new layer (top or bottom silkscreen).Now, when you order the boards from your favorite manufacturer, be sure to choose one of their manufacturing options that </w:t>
            </w:r>
            <w:proofErr w:type="gramStart"/>
            <w:r>
              <w:rPr>
                <w:rFonts w:ascii="Times New Roman" w:eastAsia="Times New Roman" w:hAnsi="Times New Roman" w:cs="Times New Roman"/>
                <w:b/>
                <w:sz w:val="24"/>
              </w:rPr>
              <w:t>includes</w:t>
            </w:r>
            <w:proofErr w:type="gramEnd"/>
            <w:r>
              <w:rPr>
                <w:rFonts w:ascii="Times New Roman" w:eastAsia="Times New Roman" w:hAnsi="Times New Roman" w:cs="Times New Roman"/>
                <w:b/>
                <w:sz w:val="24"/>
              </w:rPr>
              <w:t xml:space="preserve"> silkscreen. For prototype runs, silkscreen is usually restricted to the top side of the board, but some manufacturers offer both sides.</w:t>
            </w:r>
          </w:p>
          <w:p w:rsidR="00984FBE" w:rsidRDefault="00984FBE">
            <w:pPr>
              <w:spacing w:after="0" w:line="240" w:lineRule="auto"/>
              <w:rPr>
                <w:rFonts w:ascii="Times New Roman" w:eastAsia="Times New Roman" w:hAnsi="Times New Roman" w:cs="Times New Roman"/>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pPr>
          </w:p>
        </w:tc>
      </w:tr>
    </w:tbl>
    <w:p w:rsidR="00984FBE" w:rsidRDefault="00984FBE">
      <w:pPr>
        <w:spacing w:after="160" w:line="259" w:lineRule="auto"/>
        <w:rPr>
          <w:rFonts w:ascii="Calibri" w:eastAsia="Calibri" w:hAnsi="Calibri" w:cs="Calibri"/>
          <w:b/>
          <w:sz w:val="24"/>
        </w:rPr>
      </w:pPr>
    </w:p>
    <w:tbl>
      <w:tblPr>
        <w:tblW w:w="9478" w:type="dxa"/>
        <w:tblInd w:w="98" w:type="dxa"/>
        <w:tblCellMar>
          <w:left w:w="10" w:type="dxa"/>
          <w:right w:w="10" w:type="dxa"/>
        </w:tblCellMar>
        <w:tblLook w:val="0000"/>
      </w:tblPr>
      <w:tblGrid>
        <w:gridCol w:w="985"/>
        <w:gridCol w:w="3796"/>
        <w:gridCol w:w="1351"/>
        <w:gridCol w:w="3346"/>
      </w:tblGrid>
      <w:tr w:rsidR="00984FBE" w:rsidTr="00C23879">
        <w:trPr>
          <w:trHeight w:val="1"/>
        </w:trPr>
        <w:tc>
          <w:tcPr>
            <w:tcW w:w="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Date:</w:t>
            </w:r>
          </w:p>
        </w:tc>
        <w:tc>
          <w:tcPr>
            <w:tcW w:w="379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rPr>
              <w:t>09/06/2020</w:t>
            </w:r>
          </w:p>
        </w:tc>
        <w:tc>
          <w:tcPr>
            <w:tcW w:w="135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Name:</w:t>
            </w:r>
          </w:p>
        </w:tc>
        <w:tc>
          <w:tcPr>
            <w:tcW w:w="334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rPr>
              <w:t>SHILPA C</w:t>
            </w:r>
          </w:p>
        </w:tc>
      </w:tr>
      <w:tr w:rsidR="00984FBE" w:rsidTr="00C23879">
        <w:trPr>
          <w:trHeight w:val="1"/>
        </w:trPr>
        <w:tc>
          <w:tcPr>
            <w:tcW w:w="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rPr>
              <w:t>Course:</w:t>
            </w:r>
          </w:p>
        </w:tc>
        <w:tc>
          <w:tcPr>
            <w:tcW w:w="379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Mysql</w:t>
            </w:r>
            <w:proofErr w:type="spellEnd"/>
          </w:p>
        </w:tc>
        <w:tc>
          <w:tcPr>
            <w:tcW w:w="135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USN:</w:t>
            </w:r>
          </w:p>
        </w:tc>
        <w:tc>
          <w:tcPr>
            <w:tcW w:w="334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rPr>
              <w:t>4AL17EC086</w:t>
            </w:r>
          </w:p>
        </w:tc>
      </w:tr>
      <w:tr w:rsidR="00984FBE" w:rsidTr="00C23879">
        <w:trPr>
          <w:trHeight w:val="1"/>
        </w:trPr>
        <w:tc>
          <w:tcPr>
            <w:tcW w:w="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Topic:</w:t>
            </w:r>
          </w:p>
        </w:tc>
        <w:tc>
          <w:tcPr>
            <w:tcW w:w="379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rPr>
              <w:t>1. Outputting and processing data</w:t>
            </w:r>
          </w:p>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rPr>
              <w:t>2. Dealing with variables</w:t>
            </w:r>
          </w:p>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rPr>
              <w:t>3. Inserting and using database data</w:t>
            </w:r>
          </w:p>
        </w:tc>
        <w:tc>
          <w:tcPr>
            <w:tcW w:w="135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Semester &amp; Section:</w:t>
            </w:r>
          </w:p>
        </w:tc>
        <w:tc>
          <w:tcPr>
            <w:tcW w:w="334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84FBE" w:rsidRDefault="00C23879">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6th </w:t>
            </w:r>
            <w:proofErr w:type="spellStart"/>
            <w:r>
              <w:rPr>
                <w:rFonts w:ascii="Times New Roman" w:eastAsia="Times New Roman" w:hAnsi="Times New Roman" w:cs="Times New Roman"/>
                <w:b/>
              </w:rPr>
              <w:t>Bsec</w:t>
            </w:r>
            <w:proofErr w:type="spellEnd"/>
          </w:p>
        </w:tc>
      </w:tr>
      <w:tr w:rsidR="00984FBE" w:rsidTr="00C23879">
        <w:trPr>
          <w:trHeight w:val="1"/>
        </w:trPr>
        <w:tc>
          <w:tcPr>
            <w:tcW w:w="947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jc w:val="center"/>
              <w:rPr>
                <w:rFonts w:ascii="Calibri" w:eastAsia="Calibri" w:hAnsi="Calibri" w:cs="Calibri"/>
              </w:rPr>
            </w:pPr>
            <w:r>
              <w:rPr>
                <w:rFonts w:ascii="Calibri" w:eastAsia="Calibri" w:hAnsi="Calibri" w:cs="Calibri"/>
                <w:b/>
                <w:sz w:val="24"/>
              </w:rPr>
              <w:t>AFTERNOON SESSION DETAILS</w:t>
            </w:r>
          </w:p>
        </w:tc>
      </w:tr>
      <w:tr w:rsidR="00984FBE" w:rsidTr="00C23879">
        <w:trPr>
          <w:trHeight w:val="1"/>
        </w:trPr>
        <w:tc>
          <w:tcPr>
            <w:tcW w:w="947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Calibri" w:eastAsia="Calibri" w:hAnsi="Calibri" w:cs="Calibri"/>
                <w:b/>
                <w:sz w:val="24"/>
              </w:rPr>
            </w:pPr>
            <w:r>
              <w:rPr>
                <w:rFonts w:ascii="Calibri" w:eastAsia="Calibri" w:hAnsi="Calibri" w:cs="Calibri"/>
                <w:b/>
                <w:sz w:val="24"/>
              </w:rPr>
              <w:t>Image of session</w:t>
            </w:r>
          </w:p>
          <w:p w:rsidR="00984FBE" w:rsidRDefault="00984FBE">
            <w:pPr>
              <w:spacing w:after="0" w:line="240" w:lineRule="auto"/>
              <w:rPr>
                <w:rFonts w:ascii="Calibri" w:eastAsia="Calibri" w:hAnsi="Calibri" w:cs="Calibri"/>
                <w:b/>
                <w:sz w:val="24"/>
              </w:rPr>
            </w:pPr>
            <w:r>
              <w:object w:dxaOrig="8303" w:dyaOrig="4668">
                <v:rect id="rectole0000000002" o:spid="_x0000_i1027" style="width:415.3pt;height:233.3pt" o:ole="" o:preferrelative="t" stroked="f">
                  <v:imagedata r:id="rId9" o:title=""/>
                </v:rect>
                <o:OLEObject Type="Embed" ProgID="StaticMetafile" ShapeID="rectole0000000002" DrawAspect="Content" ObjectID="_1653229215" r:id="rId10"/>
              </w:object>
            </w: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r>
              <w:object w:dxaOrig="8303" w:dyaOrig="4668">
                <v:rect id="rectole0000000003" o:spid="_x0000_i1028" style="width:415.3pt;height:233.3pt" o:ole="" o:preferrelative="t" stroked="f">
                  <v:imagedata r:id="rId11" o:title=""/>
                </v:rect>
                <o:OLEObject Type="Embed" ProgID="StaticMetafile" ShapeID="rectole0000000003" DrawAspect="Content" ObjectID="_1653229216" r:id="rId12"/>
              </w:object>
            </w: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rPr>
            </w:pPr>
          </w:p>
        </w:tc>
      </w:tr>
      <w:tr w:rsidR="00984FBE" w:rsidTr="00C23879">
        <w:trPr>
          <w:trHeight w:val="9170"/>
        </w:trPr>
        <w:tc>
          <w:tcPr>
            <w:tcW w:w="947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4FBE" w:rsidRDefault="00C23879">
            <w:pPr>
              <w:spacing w:after="0" w:line="240" w:lineRule="auto"/>
              <w:rPr>
                <w:rFonts w:ascii="Calibri" w:eastAsia="Calibri" w:hAnsi="Calibri" w:cs="Calibri"/>
                <w:b/>
                <w:sz w:val="24"/>
              </w:rPr>
            </w:pPr>
            <w:r>
              <w:rPr>
                <w:rFonts w:ascii="Calibri" w:eastAsia="Calibri" w:hAnsi="Calibri" w:cs="Calibri"/>
                <w:b/>
                <w:sz w:val="24"/>
              </w:rPr>
              <w:lastRenderedPageBreak/>
              <w:t>Report – Report can be typed or hand written for up to two pages.</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Database Structure</w:t>
            </w:r>
          </w:p>
          <w:p w:rsidR="00984FBE" w:rsidRDefault="00C23879">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is a Relational Database Management System (RDBMS). Your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server can manage many databases at the same time. In fact, many people might have different databases managed by a single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server. Each database consists of a structure to hold the data and the data </w:t>
            </w:r>
            <w:proofErr w:type="spellStart"/>
            <w:r>
              <w:rPr>
                <w:rFonts w:ascii="Times New Roman" w:eastAsia="Times New Roman" w:hAnsi="Times New Roman" w:cs="Times New Roman"/>
                <w:sz w:val="24"/>
              </w:rPr>
              <w:t>itself.data</w:t>
            </w:r>
            <w:proofErr w:type="spellEnd"/>
            <w:r>
              <w:rPr>
                <w:rFonts w:ascii="Times New Roman" w:eastAsia="Times New Roman" w:hAnsi="Times New Roman" w:cs="Times New Roman"/>
                <w:sz w:val="24"/>
              </w:rPr>
              <w:t xml:space="preserve"> in a database is stored in one or more tables. You must create the database and the tables before </w:t>
            </w:r>
            <w:proofErr w:type="spellStart"/>
            <w:r>
              <w:rPr>
                <w:rFonts w:ascii="Times New Roman" w:eastAsia="Times New Roman" w:hAnsi="Times New Roman" w:cs="Times New Roman"/>
                <w:sz w:val="24"/>
              </w:rPr>
              <w:t>youcan</w:t>
            </w:r>
            <w:proofErr w:type="spellEnd"/>
            <w:r>
              <w:rPr>
                <w:rFonts w:ascii="Times New Roman" w:eastAsia="Times New Roman" w:hAnsi="Times New Roman" w:cs="Times New Roman"/>
                <w:sz w:val="24"/>
              </w:rPr>
              <w:t xml:space="preserve"> add any data to the database. First you create the empty database. Then you add empty tables to the </w:t>
            </w:r>
            <w:proofErr w:type="spellStart"/>
            <w:r>
              <w:rPr>
                <w:rFonts w:ascii="Times New Roman" w:eastAsia="Times New Roman" w:hAnsi="Times New Roman" w:cs="Times New Roman"/>
                <w:sz w:val="24"/>
              </w:rPr>
              <w:t>database.Database</w:t>
            </w:r>
            <w:proofErr w:type="spellEnd"/>
            <w:r>
              <w:rPr>
                <w:rFonts w:ascii="Times New Roman" w:eastAsia="Times New Roman" w:hAnsi="Times New Roman" w:cs="Times New Roman"/>
                <w:sz w:val="24"/>
              </w:rPr>
              <w:t xml:space="preserve"> tables are organized like other tables that you’re used to — in rows and columns. Each row represents an entity in the database, such as a customer, a book, or a project. Each column contains an item of information about the entity, such as a customer name, a book name, or a project start date. The place where a particular row and column intersect, the individual cell of the table, is called afield</w:t>
            </w:r>
          </w:p>
          <w:p w:rsidR="00984FBE" w:rsidRDefault="00984FBE">
            <w:pPr>
              <w:spacing w:after="0" w:line="240" w:lineRule="auto"/>
              <w:rPr>
                <w:rFonts w:ascii="Times New Roman" w:eastAsia="Times New Roman" w:hAnsi="Times New Roman" w:cs="Times New Roman"/>
                <w:sz w:val="24"/>
              </w:rPr>
            </w:pPr>
          </w:p>
          <w:p w:rsidR="00984FBE" w:rsidRDefault="00984FBE">
            <w:pPr>
              <w:spacing w:after="0" w:line="240" w:lineRule="auto"/>
              <w:rPr>
                <w:rFonts w:ascii="Times New Roman" w:eastAsia="Times New Roman" w:hAnsi="Times New Roman" w:cs="Times New Roman"/>
                <w:sz w:val="24"/>
              </w:rPr>
            </w:pPr>
          </w:p>
          <w:p w:rsidR="00984FBE" w:rsidRDefault="00984FBE">
            <w:pPr>
              <w:spacing w:after="0" w:line="240" w:lineRule="auto"/>
              <w:rPr>
                <w:rFonts w:ascii="Times New Roman" w:eastAsia="Times New Roman" w:hAnsi="Times New Roman" w:cs="Times New Roman"/>
                <w:sz w:val="24"/>
              </w:rPr>
            </w:pP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Inserting a data in </w:t>
            </w:r>
            <w:proofErr w:type="spellStart"/>
            <w:r>
              <w:rPr>
                <w:rFonts w:ascii="Times New Roman" w:eastAsia="Times New Roman" w:hAnsi="Times New Roman" w:cs="Times New Roman"/>
                <w:sz w:val="24"/>
              </w:rPr>
              <w:t>mysql</w:t>
            </w:r>
            <w:proofErr w:type="spellEnd"/>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insert data into a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table, you would need to use the SQLINSERT </w:t>
            </w:r>
            <w:proofErr w:type="spellStart"/>
            <w:r>
              <w:rPr>
                <w:rFonts w:ascii="Times New Roman" w:eastAsia="Times New Roman" w:hAnsi="Times New Roman" w:cs="Times New Roman"/>
                <w:sz w:val="24"/>
              </w:rPr>
              <w:t>INTOcommand</w:t>
            </w:r>
            <w:proofErr w:type="spellEnd"/>
            <w:r>
              <w:rPr>
                <w:rFonts w:ascii="Times New Roman" w:eastAsia="Times New Roman" w:hAnsi="Times New Roman" w:cs="Times New Roman"/>
                <w:sz w:val="24"/>
              </w:rPr>
              <w:t xml:space="preserve">. You </w:t>
            </w:r>
            <w:proofErr w:type="spellStart"/>
            <w:r>
              <w:rPr>
                <w:rFonts w:ascii="Times New Roman" w:eastAsia="Times New Roman" w:hAnsi="Times New Roman" w:cs="Times New Roman"/>
                <w:sz w:val="24"/>
              </w:rPr>
              <w:t>caninsert</w:t>
            </w:r>
            <w:proofErr w:type="spellEnd"/>
            <w:r>
              <w:rPr>
                <w:rFonts w:ascii="Times New Roman" w:eastAsia="Times New Roman" w:hAnsi="Times New Roman" w:cs="Times New Roman"/>
                <w:sz w:val="24"/>
              </w:rPr>
              <w:t xml:space="preserve"> data into the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table by using the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&gt; prompt or by using any script like PHP.</w:t>
            </w:r>
          </w:p>
          <w:p w:rsidR="00984FBE" w:rsidRDefault="00984FBE">
            <w:pPr>
              <w:spacing w:after="0" w:line="240" w:lineRule="auto"/>
              <w:rPr>
                <w:rFonts w:ascii="Times New Roman" w:eastAsia="Times New Roman" w:hAnsi="Times New Roman" w:cs="Times New Roman"/>
                <w:sz w:val="24"/>
              </w:rPr>
            </w:pP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Example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Object-oriented)</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servername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localhost</w:t>
            </w:r>
            <w:proofErr w:type="spellEnd"/>
            <w:r>
              <w:rPr>
                <w:rFonts w:ascii="Times New Roman" w:eastAsia="Times New Roman" w:hAnsi="Times New Roman" w:cs="Times New Roman"/>
                <w:sz w:val="24"/>
              </w:rPr>
              <w:t>";</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$username = "username";</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$password = "password";</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dbname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myDB</w:t>
            </w:r>
            <w:proofErr w:type="spellEnd"/>
            <w:r>
              <w:rPr>
                <w:rFonts w:ascii="Times New Roman" w:eastAsia="Times New Roman" w:hAnsi="Times New Roman" w:cs="Times New Roman"/>
                <w:sz w:val="24"/>
              </w:rPr>
              <w:t>";</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Create connection</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conn</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mysqli</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servername</w:t>
            </w:r>
            <w:proofErr w:type="spellEnd"/>
            <w:r>
              <w:rPr>
                <w:rFonts w:ascii="Times New Roman" w:eastAsia="Times New Roman" w:hAnsi="Times New Roman" w:cs="Times New Roman"/>
                <w:sz w:val="24"/>
              </w:rPr>
              <w:t>, $username, $password, $</w:t>
            </w:r>
            <w:proofErr w:type="spellStart"/>
            <w:r>
              <w:rPr>
                <w:rFonts w:ascii="Times New Roman" w:eastAsia="Times New Roman" w:hAnsi="Times New Roman" w:cs="Times New Roman"/>
                <w:sz w:val="24"/>
              </w:rPr>
              <w:t>dbname</w:t>
            </w:r>
            <w:proofErr w:type="spellEnd"/>
            <w:r>
              <w:rPr>
                <w:rFonts w:ascii="Times New Roman" w:eastAsia="Times New Roman" w:hAnsi="Times New Roman" w:cs="Times New Roman"/>
                <w:sz w:val="24"/>
              </w:rPr>
              <w:t>);</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Check connection</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if ($</w:t>
            </w:r>
            <w:proofErr w:type="spellStart"/>
            <w:r>
              <w:rPr>
                <w:rFonts w:ascii="Times New Roman" w:eastAsia="Times New Roman" w:hAnsi="Times New Roman" w:cs="Times New Roman"/>
                <w:sz w:val="24"/>
              </w:rPr>
              <w:t>conn</w:t>
            </w:r>
            <w:proofErr w:type="spellEnd"/>
            <w:r>
              <w:rPr>
                <w:rFonts w:ascii="Times New Roman" w:eastAsia="Times New Roman" w:hAnsi="Times New Roman" w:cs="Times New Roman"/>
                <w:sz w:val="24"/>
              </w:rPr>
              <w:t>-&gt;</w:t>
            </w:r>
            <w:proofErr w:type="spellStart"/>
            <w:r>
              <w:rPr>
                <w:rFonts w:ascii="Times New Roman" w:eastAsia="Times New Roman" w:hAnsi="Times New Roman" w:cs="Times New Roman"/>
                <w:sz w:val="24"/>
              </w:rPr>
              <w:t>connect_error</w:t>
            </w:r>
            <w:proofErr w:type="spellEnd"/>
            <w:r>
              <w:rPr>
                <w:rFonts w:ascii="Times New Roman" w:eastAsia="Times New Roman" w:hAnsi="Times New Roman" w:cs="Times New Roman"/>
                <w:sz w:val="24"/>
              </w:rPr>
              <w:t>) {</w:t>
            </w:r>
          </w:p>
          <w:p w:rsidR="00984FBE" w:rsidRDefault="00C23879">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die(</w:t>
            </w:r>
            <w:proofErr w:type="gramEnd"/>
            <w:r>
              <w:rPr>
                <w:rFonts w:ascii="Times New Roman" w:eastAsia="Times New Roman" w:hAnsi="Times New Roman" w:cs="Times New Roman"/>
                <w:sz w:val="24"/>
              </w:rPr>
              <w:t>"Connection failed: " . $</w:t>
            </w:r>
            <w:proofErr w:type="spellStart"/>
            <w:r>
              <w:rPr>
                <w:rFonts w:ascii="Times New Roman" w:eastAsia="Times New Roman" w:hAnsi="Times New Roman" w:cs="Times New Roman"/>
                <w:sz w:val="24"/>
              </w:rPr>
              <w:t>conn</w:t>
            </w:r>
            <w:proofErr w:type="spellEnd"/>
            <w:r>
              <w:rPr>
                <w:rFonts w:ascii="Times New Roman" w:eastAsia="Times New Roman" w:hAnsi="Times New Roman" w:cs="Times New Roman"/>
                <w:sz w:val="24"/>
              </w:rPr>
              <w:t>-&gt;</w:t>
            </w:r>
            <w:proofErr w:type="spellStart"/>
            <w:r>
              <w:rPr>
                <w:rFonts w:ascii="Times New Roman" w:eastAsia="Times New Roman" w:hAnsi="Times New Roman" w:cs="Times New Roman"/>
                <w:sz w:val="24"/>
              </w:rPr>
              <w:t>connect_error</w:t>
            </w:r>
            <w:proofErr w:type="spellEnd"/>
            <w:r>
              <w:rPr>
                <w:rFonts w:ascii="Times New Roman" w:eastAsia="Times New Roman" w:hAnsi="Times New Roman" w:cs="Times New Roman"/>
                <w:sz w:val="24"/>
              </w:rPr>
              <w:t>);</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xml:space="preserve"> = "INSERT INTO </w:t>
            </w:r>
            <w:proofErr w:type="spellStart"/>
            <w:r>
              <w:rPr>
                <w:rFonts w:ascii="Times New Roman" w:eastAsia="Times New Roman" w:hAnsi="Times New Roman" w:cs="Times New Roman"/>
                <w:sz w:val="24"/>
              </w:rPr>
              <w:t>MyGuests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firstname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lastname</w:t>
            </w:r>
            <w:proofErr w:type="spellEnd"/>
            <w:r>
              <w:rPr>
                <w:rFonts w:ascii="Times New Roman" w:eastAsia="Times New Roman" w:hAnsi="Times New Roman" w:cs="Times New Roman"/>
                <w:sz w:val="24"/>
              </w:rPr>
              <w:t>, email)</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VALUES ('John', 'Doe', 'john@example.com')";</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if ($</w:t>
            </w:r>
            <w:proofErr w:type="spellStart"/>
            <w:r>
              <w:rPr>
                <w:rFonts w:ascii="Times New Roman" w:eastAsia="Times New Roman" w:hAnsi="Times New Roman" w:cs="Times New Roman"/>
                <w:sz w:val="24"/>
              </w:rPr>
              <w:t>conn</w:t>
            </w:r>
            <w:proofErr w:type="spellEnd"/>
            <w:r>
              <w:rPr>
                <w:rFonts w:ascii="Times New Roman" w:eastAsia="Times New Roman" w:hAnsi="Times New Roman" w:cs="Times New Roman"/>
                <w:sz w:val="24"/>
              </w:rPr>
              <w:t>-&gt;query($</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 TRUE) {</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echo "New record created successfully";</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else {</w:t>
            </w:r>
          </w:p>
          <w:p w:rsidR="00984FBE" w:rsidRDefault="00C23879">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"Error: " . $</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"&lt;</w:t>
            </w:r>
            <w:proofErr w:type="spellStart"/>
            <w:proofErr w:type="gramStart"/>
            <w:r>
              <w:rPr>
                <w:rFonts w:ascii="Times New Roman" w:eastAsia="Times New Roman" w:hAnsi="Times New Roman" w:cs="Times New Roman"/>
                <w:sz w:val="24"/>
              </w:rPr>
              <w:t>br</w:t>
            </w:r>
            <w:proofErr w:type="spellEnd"/>
            <w:proofErr w:type="gramEnd"/>
            <w:r>
              <w:rPr>
                <w:rFonts w:ascii="Times New Roman" w:eastAsia="Times New Roman" w:hAnsi="Times New Roman" w:cs="Times New Roman"/>
                <w:sz w:val="24"/>
              </w:rPr>
              <w:t>&gt;". $</w:t>
            </w:r>
            <w:proofErr w:type="spellStart"/>
            <w:r>
              <w:rPr>
                <w:rFonts w:ascii="Times New Roman" w:eastAsia="Times New Roman" w:hAnsi="Times New Roman" w:cs="Times New Roman"/>
                <w:sz w:val="24"/>
              </w:rPr>
              <w:t>conn</w:t>
            </w:r>
            <w:proofErr w:type="spellEnd"/>
            <w:r>
              <w:rPr>
                <w:rFonts w:ascii="Times New Roman" w:eastAsia="Times New Roman" w:hAnsi="Times New Roman" w:cs="Times New Roman"/>
                <w:sz w:val="24"/>
              </w:rPr>
              <w:t>-&gt;error;</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conn</w:t>
            </w:r>
            <w:proofErr w:type="spellEnd"/>
            <w:r>
              <w:rPr>
                <w:rFonts w:ascii="Times New Roman" w:eastAsia="Times New Roman" w:hAnsi="Times New Roman" w:cs="Times New Roman"/>
                <w:sz w:val="24"/>
              </w:rPr>
              <w:t>-&gt;close ();</w:t>
            </w:r>
          </w:p>
          <w:p w:rsidR="00984FBE" w:rsidRDefault="00C2387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?&gt;</w:t>
            </w:r>
          </w:p>
          <w:p w:rsidR="00984FBE" w:rsidRDefault="00984FBE">
            <w:pPr>
              <w:spacing w:after="0" w:line="240" w:lineRule="auto"/>
              <w:rPr>
                <w:rFonts w:ascii="Calibri" w:eastAsia="Calibri" w:hAnsi="Calibri" w:cs="Calibri"/>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rPr>
                <w:rFonts w:ascii="Calibri" w:eastAsia="Calibri" w:hAnsi="Calibri" w:cs="Calibri"/>
                <w:b/>
                <w:sz w:val="24"/>
              </w:rPr>
            </w:pPr>
          </w:p>
          <w:p w:rsidR="00984FBE" w:rsidRDefault="00984FBE">
            <w:pPr>
              <w:spacing w:after="0" w:line="240" w:lineRule="auto"/>
            </w:pPr>
          </w:p>
        </w:tc>
      </w:tr>
    </w:tbl>
    <w:p w:rsidR="00984FBE" w:rsidRDefault="00984FBE">
      <w:pPr>
        <w:spacing w:after="160" w:line="259" w:lineRule="auto"/>
        <w:rPr>
          <w:rFonts w:ascii="Calibri" w:eastAsia="Calibri" w:hAnsi="Calibri" w:cs="Calibri"/>
          <w:b/>
          <w:sz w:val="24"/>
        </w:rPr>
      </w:pPr>
    </w:p>
    <w:sectPr w:rsidR="00984FBE" w:rsidSect="00190E3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94349"/>
    <w:multiLevelType w:val="multilevel"/>
    <w:tmpl w:val="2C0C4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9B824A3"/>
    <w:multiLevelType w:val="multilevel"/>
    <w:tmpl w:val="56763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639759DA"/>
    <w:multiLevelType w:val="multilevel"/>
    <w:tmpl w:val="AA808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6F055C7D"/>
    <w:multiLevelType w:val="multilevel"/>
    <w:tmpl w:val="53228F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72CE09F6"/>
    <w:multiLevelType w:val="multilevel"/>
    <w:tmpl w:val="8330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984FBE"/>
    <w:rsid w:val="00190E31"/>
    <w:rsid w:val="00931AC7"/>
    <w:rsid w:val="00984FBE"/>
    <w:rsid w:val="00C238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E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876</Words>
  <Characters>4998</Characters>
  <Application>Microsoft Office Word</Application>
  <DocSecurity>0</DocSecurity>
  <Lines>41</Lines>
  <Paragraphs>11</Paragraphs>
  <ScaleCrop>false</ScaleCrop>
  <Company/>
  <LinksUpToDate>false</LinksUpToDate>
  <CharactersWithSpaces>5863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2020-06-09T12:04:00Z</dcterms:created>
  <dcterms:modified xsi:type="dcterms:W3CDTF">2020-06-09T12:04:00Z</dcterms:modified>
</cp:coreProperties>
</file>