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315B" w:rsidRDefault="00B96D4E" w:rsidP="00B96D4E">
      <w:pPr>
        <w:spacing w:before="6" w:after="0" w:line="240" w:lineRule="auto"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DAILY ASSESSMENT REPORT</w:t>
      </w:r>
    </w:p>
    <w:p w:rsidR="00B96D4E" w:rsidRDefault="00B96D4E" w:rsidP="00B96D4E">
      <w:pPr>
        <w:spacing w:before="6" w:after="0" w:line="240" w:lineRule="auto"/>
        <w:jc w:val="center"/>
        <w:rPr>
          <w:rFonts w:ascii="Calibri" w:eastAsia="Calibri" w:hAnsi="Calibri" w:cs="Calibri"/>
          <w:b/>
          <w:sz w:val="23"/>
        </w:rPr>
      </w:pPr>
    </w:p>
    <w:tbl>
      <w:tblPr>
        <w:tblW w:w="0" w:type="auto"/>
        <w:tblInd w:w="130" w:type="dxa"/>
        <w:tblCellMar>
          <w:left w:w="10" w:type="dxa"/>
          <w:right w:w="10" w:type="dxa"/>
        </w:tblCellMar>
        <w:tblLook w:val="0000"/>
      </w:tblPr>
      <w:tblGrid>
        <w:gridCol w:w="1345"/>
        <w:gridCol w:w="4080"/>
        <w:gridCol w:w="1148"/>
        <w:gridCol w:w="2667"/>
      </w:tblGrid>
      <w:tr w:rsidR="0070315B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before="1" w:after="0" w:line="271" w:lineRule="auto"/>
              <w:ind w:left="11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Date:</w:t>
            </w:r>
          </w:p>
        </w:tc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before="1" w:after="0" w:line="271" w:lineRule="auto"/>
              <w:ind w:left="10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20/07/2020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before="1" w:after="0" w:line="271" w:lineRule="auto"/>
              <w:ind w:left="11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Name:</w:t>
            </w:r>
          </w:p>
        </w:tc>
        <w:tc>
          <w:tcPr>
            <w:tcW w:w="2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before="1" w:after="0" w:line="271" w:lineRule="auto"/>
              <w:ind w:left="11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SHILPA C</w:t>
            </w:r>
          </w:p>
        </w:tc>
      </w:tr>
      <w:tr w:rsidR="0070315B">
        <w:tblPrEx>
          <w:tblCellMar>
            <w:top w:w="0" w:type="dxa"/>
            <w:bottom w:w="0" w:type="dxa"/>
          </w:tblCellMar>
        </w:tblPrEx>
        <w:trPr>
          <w:trHeight w:val="316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before="1" w:after="0" w:line="271" w:lineRule="auto"/>
              <w:ind w:left="11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Subject:</w:t>
            </w:r>
          </w:p>
        </w:tc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before="1" w:after="0" w:line="271" w:lineRule="auto"/>
              <w:ind w:left="10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Basic statistics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before="1" w:after="0" w:line="271" w:lineRule="auto"/>
              <w:ind w:left="11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USN:</w:t>
            </w:r>
          </w:p>
        </w:tc>
        <w:tc>
          <w:tcPr>
            <w:tcW w:w="2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before="1" w:after="0" w:line="271" w:lineRule="auto"/>
              <w:ind w:left="11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4AL17EC08</w:t>
            </w:r>
            <w:r>
              <w:rPr>
                <w:rFonts w:ascii="Calibri" w:eastAsia="Calibri" w:hAnsi="Calibri" w:cs="Calibri"/>
                <w:b/>
                <w:sz w:val="24"/>
              </w:rPr>
              <w:t>6</w:t>
            </w:r>
          </w:p>
        </w:tc>
      </w:tr>
      <w:tr w:rsidR="0070315B">
        <w:tblPrEx>
          <w:tblCellMar>
            <w:top w:w="0" w:type="dxa"/>
            <w:bottom w:w="0" w:type="dxa"/>
          </w:tblCellMar>
        </w:tblPrEx>
        <w:trPr>
          <w:trHeight w:val="878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before="2" w:after="0" w:line="240" w:lineRule="auto"/>
              <w:ind w:left="11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Topic:</w:t>
            </w:r>
          </w:p>
        </w:tc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before="2" w:after="0" w:line="240" w:lineRule="auto"/>
              <w:ind w:left="110" w:right="67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Introduction 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before="2" w:after="0" w:line="290" w:lineRule="auto"/>
              <w:ind w:left="110" w:right="7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Semester &amp; Section:</w:t>
            </w:r>
          </w:p>
        </w:tc>
        <w:tc>
          <w:tcPr>
            <w:tcW w:w="2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after="0" w:line="295" w:lineRule="auto"/>
              <w:ind w:left="11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6th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Bsec</w:t>
            </w:r>
            <w:proofErr w:type="spellEnd"/>
          </w:p>
        </w:tc>
      </w:tr>
      <w:tr w:rsidR="0070315B">
        <w:tblPrEx>
          <w:tblCellMar>
            <w:top w:w="0" w:type="dxa"/>
            <w:bottom w:w="0" w:type="dxa"/>
          </w:tblCellMar>
        </w:tblPrEx>
        <w:trPr>
          <w:trHeight w:val="583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after="0" w:line="292" w:lineRule="auto"/>
              <w:ind w:left="110"/>
              <w:rPr>
                <w:rFonts w:ascii="Calibri" w:eastAsia="Calibri" w:hAnsi="Calibri" w:cs="Calibri"/>
                <w:b/>
                <w:sz w:val="24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GitHub</w:t>
            </w:r>
            <w:proofErr w:type="spellEnd"/>
          </w:p>
          <w:p w:rsidR="0070315B" w:rsidRDefault="00B96D4E">
            <w:pPr>
              <w:spacing w:after="0" w:line="271" w:lineRule="auto"/>
              <w:ind w:left="11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Repository:</w:t>
            </w:r>
          </w:p>
        </w:tc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after="0" w:line="292" w:lineRule="auto"/>
              <w:ind w:left="10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shilpa-c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70315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70315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70315B" w:rsidRDefault="0070315B">
      <w:pPr>
        <w:spacing w:after="0" w:line="240" w:lineRule="auto"/>
        <w:rPr>
          <w:rFonts w:ascii="Calibri" w:eastAsia="Calibri" w:hAnsi="Calibri" w:cs="Calibri"/>
          <w:b/>
          <w:sz w:val="20"/>
        </w:rPr>
      </w:pPr>
    </w:p>
    <w:p w:rsidR="0070315B" w:rsidRDefault="0070315B">
      <w:pPr>
        <w:spacing w:before="3" w:after="0" w:line="240" w:lineRule="auto"/>
        <w:rPr>
          <w:rFonts w:ascii="Calibri" w:eastAsia="Calibri" w:hAnsi="Calibri" w:cs="Calibri"/>
          <w:b/>
          <w:sz w:val="25"/>
        </w:rPr>
      </w:pPr>
    </w:p>
    <w:tbl>
      <w:tblPr>
        <w:tblW w:w="0" w:type="auto"/>
        <w:tblInd w:w="125" w:type="dxa"/>
        <w:tblCellMar>
          <w:left w:w="10" w:type="dxa"/>
          <w:right w:w="10" w:type="dxa"/>
        </w:tblCellMar>
        <w:tblLook w:val="0000"/>
      </w:tblPr>
      <w:tblGrid>
        <w:gridCol w:w="9245"/>
      </w:tblGrid>
      <w:tr w:rsidR="0070315B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10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before="1" w:after="0" w:line="271" w:lineRule="auto"/>
              <w:ind w:left="3550" w:right="355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FORENOON SESSION DETAILS</w:t>
            </w:r>
          </w:p>
        </w:tc>
      </w:tr>
      <w:tr w:rsidR="0070315B">
        <w:tblPrEx>
          <w:tblCellMar>
            <w:top w:w="0" w:type="dxa"/>
            <w:bottom w:w="0" w:type="dxa"/>
          </w:tblCellMar>
        </w:tblPrEx>
        <w:trPr>
          <w:trHeight w:val="9837"/>
        </w:trPr>
        <w:tc>
          <w:tcPr>
            <w:tcW w:w="10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70315B" w:rsidRDefault="00B96D4E">
            <w:pPr>
              <w:spacing w:after="0" w:line="339" w:lineRule="auto"/>
              <w:ind w:left="105"/>
              <w:rPr>
                <w:rFonts w:ascii="Calibri" w:eastAsia="Calibri" w:hAnsi="Calibri" w:cs="Calibri"/>
                <w:b/>
                <w:sz w:val="28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lastRenderedPageBreak/>
              <w:t>Image of session</w:t>
            </w:r>
          </w:p>
          <w:p w:rsidR="0070315B" w:rsidRDefault="0070315B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</w:p>
          <w:p w:rsidR="0070315B" w:rsidRDefault="0070315B">
            <w:pPr>
              <w:spacing w:before="2"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70315B" w:rsidRDefault="0070315B">
            <w:pPr>
              <w:spacing w:after="0" w:line="240" w:lineRule="auto"/>
              <w:ind w:left="107" w:right="-72"/>
              <w:rPr>
                <w:rFonts w:ascii="Calibri" w:eastAsia="Calibri" w:hAnsi="Calibri" w:cs="Calibri"/>
                <w:sz w:val="20"/>
              </w:rPr>
            </w:pPr>
            <w:r>
              <w:object w:dxaOrig="8303" w:dyaOrig="4668">
                <v:rect id="rectole0000000000" o:spid="_x0000_i1025" style="width:415.5pt;height:233.25pt" o:ole="" o:preferrelative="t" stroked="f">
                  <v:imagedata r:id="rId4" o:title=""/>
                </v:rect>
                <o:OLEObject Type="Embed" ProgID="StaticMetafile" ShapeID="rectole0000000000" DrawAspect="Content" ObjectID="_1656776721" r:id="rId5"/>
              </w:object>
            </w:r>
          </w:p>
          <w:p w:rsidR="0070315B" w:rsidRDefault="0070315B">
            <w:pPr>
              <w:spacing w:after="0" w:line="240" w:lineRule="auto"/>
              <w:ind w:left="107" w:right="-72"/>
              <w:rPr>
                <w:rFonts w:ascii="Calibri" w:eastAsia="Calibri" w:hAnsi="Calibri" w:cs="Calibri"/>
                <w:sz w:val="20"/>
              </w:rPr>
            </w:pPr>
          </w:p>
          <w:p w:rsidR="0070315B" w:rsidRDefault="0070315B">
            <w:pPr>
              <w:spacing w:after="0" w:line="240" w:lineRule="auto"/>
              <w:ind w:left="107" w:right="-72"/>
              <w:rPr>
                <w:rFonts w:ascii="Calibri" w:eastAsia="Calibri" w:hAnsi="Calibri" w:cs="Calibri"/>
                <w:sz w:val="20"/>
              </w:rPr>
            </w:pPr>
          </w:p>
          <w:p w:rsidR="0070315B" w:rsidRDefault="0070315B">
            <w:pPr>
              <w:spacing w:after="0" w:line="240" w:lineRule="auto"/>
              <w:ind w:left="107" w:right="-72"/>
              <w:rPr>
                <w:rFonts w:ascii="Calibri" w:eastAsia="Calibri" w:hAnsi="Calibri" w:cs="Calibri"/>
                <w:sz w:val="20"/>
              </w:rPr>
            </w:pPr>
          </w:p>
          <w:p w:rsidR="0070315B" w:rsidRDefault="0070315B">
            <w:pPr>
              <w:spacing w:after="0" w:line="240" w:lineRule="auto"/>
              <w:ind w:left="107" w:right="-72"/>
              <w:rPr>
                <w:rFonts w:ascii="Calibri" w:eastAsia="Calibri" w:hAnsi="Calibri" w:cs="Calibri"/>
                <w:sz w:val="20"/>
              </w:rPr>
            </w:pPr>
          </w:p>
          <w:p w:rsidR="0070315B" w:rsidRDefault="0070315B">
            <w:pPr>
              <w:spacing w:after="0" w:line="240" w:lineRule="auto"/>
              <w:ind w:left="107" w:right="-72"/>
              <w:rPr>
                <w:rFonts w:ascii="Calibri" w:eastAsia="Calibri" w:hAnsi="Calibri" w:cs="Calibri"/>
                <w:sz w:val="20"/>
              </w:rPr>
            </w:pPr>
          </w:p>
          <w:p w:rsidR="0070315B" w:rsidRDefault="0070315B">
            <w:pPr>
              <w:spacing w:after="0" w:line="240" w:lineRule="auto"/>
              <w:ind w:left="107" w:right="-72"/>
              <w:rPr>
                <w:rFonts w:ascii="Calibri" w:eastAsia="Calibri" w:hAnsi="Calibri" w:cs="Calibri"/>
                <w:sz w:val="20"/>
              </w:rPr>
            </w:pPr>
          </w:p>
          <w:p w:rsidR="0070315B" w:rsidRDefault="0070315B">
            <w:pPr>
              <w:spacing w:after="0" w:line="240" w:lineRule="auto"/>
              <w:ind w:left="107" w:right="-72"/>
              <w:rPr>
                <w:rFonts w:ascii="Calibri" w:eastAsia="Calibri" w:hAnsi="Calibri" w:cs="Calibri"/>
                <w:sz w:val="20"/>
              </w:rPr>
            </w:pPr>
            <w:r>
              <w:object w:dxaOrig="8303" w:dyaOrig="4668">
                <v:rect id="rectole0000000001" o:spid="_x0000_i1026" style="width:415.5pt;height:233.25pt" o:ole="" o:preferrelative="t" stroked="f">
                  <v:imagedata r:id="rId6" o:title=""/>
                </v:rect>
                <o:OLEObject Type="Embed" ProgID="StaticMetafile" ShapeID="rectole0000000001" DrawAspect="Content" ObjectID="_1656776722" r:id="rId7"/>
              </w:object>
            </w:r>
          </w:p>
          <w:p w:rsidR="0070315B" w:rsidRDefault="0070315B">
            <w:pPr>
              <w:spacing w:after="0" w:line="240" w:lineRule="auto"/>
              <w:ind w:left="107" w:right="-72"/>
              <w:rPr>
                <w:rFonts w:ascii="Calibri" w:eastAsia="Calibri" w:hAnsi="Calibri" w:cs="Calibri"/>
                <w:sz w:val="20"/>
              </w:rPr>
            </w:pPr>
          </w:p>
          <w:p w:rsidR="0070315B" w:rsidRDefault="0070315B">
            <w:pPr>
              <w:spacing w:after="0" w:line="240" w:lineRule="auto"/>
              <w:ind w:left="107" w:right="-72"/>
              <w:rPr>
                <w:rFonts w:ascii="Calibri" w:eastAsia="Calibri" w:hAnsi="Calibri" w:cs="Calibri"/>
                <w:sz w:val="20"/>
              </w:rPr>
            </w:pPr>
          </w:p>
          <w:p w:rsidR="0070315B" w:rsidRDefault="0070315B">
            <w:pPr>
              <w:spacing w:before="9" w:after="1" w:line="240" w:lineRule="auto"/>
              <w:rPr>
                <w:rFonts w:ascii="Calibri" w:eastAsia="Calibri" w:hAnsi="Calibri" w:cs="Calibri"/>
                <w:b/>
                <w:sz w:val="20"/>
              </w:rPr>
            </w:pPr>
          </w:p>
          <w:p w:rsidR="0070315B" w:rsidRDefault="0070315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70315B" w:rsidRDefault="0070315B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70315B" w:rsidRDefault="00B96D4E">
      <w:pPr>
        <w:spacing w:before="27" w:after="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Report:</w:t>
      </w:r>
    </w:p>
    <w:p w:rsidR="0070315B" w:rsidRDefault="00B96D4E">
      <w:pPr>
        <w:widowControl w:val="0"/>
        <w:spacing w:after="300" w:line="315" w:lineRule="auto"/>
        <w:rPr>
          <w:rFonts w:ascii="Calibri" w:eastAsia="Calibri" w:hAnsi="Calibri" w:cs="Calibri"/>
          <w:b/>
          <w:sz w:val="24"/>
          <w:shd w:val="clear" w:color="auto" w:fill="FFFFFF"/>
        </w:rPr>
      </w:pPr>
      <w:r>
        <w:rPr>
          <w:rFonts w:ascii="Calibri" w:eastAsia="Calibri" w:hAnsi="Calibri" w:cs="Calibri"/>
          <w:b/>
          <w:sz w:val="24"/>
          <w:shd w:val="clear" w:color="auto" w:fill="FFFFFF"/>
        </w:rPr>
        <w:t>Understanding statistics is essential to understand research in the social and behavioral sciences. In     this course you will learn the basics of statistics; not just how to calculate them, but also how to evaluate them. This course will also prepare you</w:t>
      </w:r>
      <w:r>
        <w:rPr>
          <w:rFonts w:ascii="Calibri" w:eastAsia="Calibri" w:hAnsi="Calibri" w:cs="Calibri"/>
          <w:b/>
          <w:sz w:val="24"/>
          <w:shd w:val="clear" w:color="auto" w:fill="FFFFFF"/>
        </w:rPr>
        <w:t xml:space="preserve"> for the next course in the specialization - the course Inferential Statistics.</w:t>
      </w:r>
    </w:p>
    <w:p w:rsidR="0070315B" w:rsidRDefault="00B96D4E">
      <w:pPr>
        <w:widowControl w:val="0"/>
        <w:spacing w:after="300" w:line="315" w:lineRule="auto"/>
        <w:rPr>
          <w:rFonts w:ascii="Calibri" w:eastAsia="Calibri" w:hAnsi="Calibri" w:cs="Calibri"/>
          <w:b/>
          <w:sz w:val="24"/>
          <w:shd w:val="clear" w:color="auto" w:fill="FFFFFF"/>
        </w:rPr>
      </w:pPr>
      <w:r>
        <w:rPr>
          <w:rFonts w:ascii="Calibri" w:eastAsia="Calibri" w:hAnsi="Calibri" w:cs="Calibri"/>
          <w:b/>
          <w:sz w:val="24"/>
          <w:shd w:val="clear" w:color="auto" w:fill="FFFFFF"/>
        </w:rPr>
        <w:t>In the first part of the course we will discuss methods of descriptive statistics. You will learn what cases and variables are and how you can compute measures of central tende</w:t>
      </w:r>
      <w:r>
        <w:rPr>
          <w:rFonts w:ascii="Calibri" w:eastAsia="Calibri" w:hAnsi="Calibri" w:cs="Calibri"/>
          <w:b/>
          <w:sz w:val="24"/>
          <w:shd w:val="clear" w:color="auto" w:fill="FFFFFF"/>
        </w:rPr>
        <w:t>ncy (</w:t>
      </w:r>
      <w:proofErr w:type="gramStart"/>
      <w:r>
        <w:rPr>
          <w:rFonts w:ascii="Calibri" w:eastAsia="Calibri" w:hAnsi="Calibri" w:cs="Calibri"/>
          <w:b/>
          <w:sz w:val="24"/>
          <w:shd w:val="clear" w:color="auto" w:fill="FFFFFF"/>
        </w:rPr>
        <w:t>mean,</w:t>
      </w:r>
      <w:proofErr w:type="gramEnd"/>
      <w:r>
        <w:rPr>
          <w:rFonts w:ascii="Calibri" w:eastAsia="Calibri" w:hAnsi="Calibri" w:cs="Calibri"/>
          <w:b/>
          <w:sz w:val="24"/>
          <w:shd w:val="clear" w:color="auto" w:fill="FFFFFF"/>
        </w:rPr>
        <w:t xml:space="preserve"> median and mode) and dispersion (standard deviation and variance). Next, we discuss how to assess relationships between variables, and we introduce the concepts correlation and regression.</w:t>
      </w:r>
    </w:p>
    <w:p w:rsidR="0070315B" w:rsidRDefault="00B96D4E">
      <w:pPr>
        <w:widowControl w:val="0"/>
        <w:spacing w:after="300" w:line="315" w:lineRule="auto"/>
        <w:rPr>
          <w:rFonts w:ascii="Calibri" w:eastAsia="Calibri" w:hAnsi="Calibri" w:cs="Calibri"/>
          <w:b/>
          <w:sz w:val="24"/>
          <w:shd w:val="clear" w:color="auto" w:fill="FFFFFF"/>
        </w:rPr>
      </w:pPr>
      <w:r>
        <w:rPr>
          <w:rFonts w:ascii="Calibri" w:eastAsia="Calibri" w:hAnsi="Calibri" w:cs="Calibri"/>
          <w:b/>
          <w:sz w:val="24"/>
          <w:shd w:val="clear" w:color="auto" w:fill="FFFFFF"/>
        </w:rPr>
        <w:t>The second part of the course is concerned with the basics of probability: calculating probabilities, probability distributions and sampling distributions. You need to know about these things in order to understand how inferential statistics work.</w:t>
      </w:r>
    </w:p>
    <w:p w:rsidR="0070315B" w:rsidRDefault="00B96D4E">
      <w:pPr>
        <w:widowControl w:val="0"/>
        <w:spacing w:after="300" w:line="315" w:lineRule="auto"/>
        <w:rPr>
          <w:rFonts w:ascii="Calibri" w:eastAsia="Calibri" w:hAnsi="Calibri" w:cs="Calibri"/>
          <w:b/>
          <w:sz w:val="24"/>
          <w:shd w:val="clear" w:color="auto" w:fill="FFFFFF"/>
        </w:rPr>
      </w:pPr>
      <w:r>
        <w:rPr>
          <w:rFonts w:ascii="Calibri" w:eastAsia="Calibri" w:hAnsi="Calibri" w:cs="Calibri"/>
          <w:b/>
          <w:sz w:val="24"/>
          <w:shd w:val="clear" w:color="auto" w:fill="FFFFFF"/>
        </w:rPr>
        <w:t xml:space="preserve">The third part of the course consists of an introduction to methods of inferential statistics - methods that help us decide whether the patterns we see in our data are strong enough to draw conclusions about the underlying population we are interested in. </w:t>
      </w:r>
      <w:r>
        <w:rPr>
          <w:rFonts w:ascii="Calibri" w:eastAsia="Calibri" w:hAnsi="Calibri" w:cs="Calibri"/>
          <w:b/>
          <w:sz w:val="24"/>
          <w:shd w:val="clear" w:color="auto" w:fill="FFFFFF"/>
        </w:rPr>
        <w:t>We will discuss confidence intervals and significance tests.</w:t>
      </w:r>
    </w:p>
    <w:p w:rsidR="0070315B" w:rsidRDefault="00B96D4E">
      <w:pPr>
        <w:widowControl w:val="0"/>
        <w:spacing w:after="300" w:line="315" w:lineRule="auto"/>
        <w:rPr>
          <w:rFonts w:ascii="Calibri" w:eastAsia="Calibri" w:hAnsi="Calibri" w:cs="Calibri"/>
          <w:b/>
          <w:sz w:val="24"/>
          <w:shd w:val="clear" w:color="auto" w:fill="FFFFFF"/>
        </w:rPr>
      </w:pPr>
      <w:r>
        <w:rPr>
          <w:rFonts w:ascii="Calibri" w:eastAsia="Calibri" w:hAnsi="Calibri" w:cs="Calibri"/>
          <w:b/>
          <w:sz w:val="24"/>
          <w:shd w:val="clear" w:color="auto" w:fill="FFFFFF"/>
        </w:rPr>
        <w:t>You will not only learn about all these statistical concepts, you will also be trained to calculate and generate these statistics yourself using freely available statistical software.</w:t>
      </w:r>
    </w:p>
    <w:p w:rsidR="0070315B" w:rsidRDefault="0070315B">
      <w:pPr>
        <w:spacing w:before="27" w:after="0" w:line="240" w:lineRule="auto"/>
        <w:rPr>
          <w:rFonts w:ascii="Calibri" w:eastAsia="Calibri" w:hAnsi="Calibri" w:cs="Calibri"/>
          <w:b/>
          <w:sz w:val="24"/>
        </w:rPr>
      </w:pPr>
    </w:p>
    <w:p w:rsidR="0070315B" w:rsidRDefault="0070315B">
      <w:pPr>
        <w:spacing w:before="27" w:after="0" w:line="240" w:lineRule="auto"/>
        <w:rPr>
          <w:rFonts w:ascii="Calibri" w:eastAsia="Calibri" w:hAnsi="Calibri" w:cs="Calibri"/>
          <w:b/>
          <w:sz w:val="24"/>
        </w:rPr>
      </w:pPr>
    </w:p>
    <w:p w:rsidR="0070315B" w:rsidRDefault="0070315B">
      <w:pPr>
        <w:tabs>
          <w:tab w:val="left" w:pos="7170"/>
        </w:tabs>
        <w:spacing w:before="32" w:after="0" w:line="362" w:lineRule="auto"/>
        <w:rPr>
          <w:rFonts w:ascii="Calibri" w:eastAsia="Calibri" w:hAnsi="Calibri" w:cs="Calibri"/>
          <w:b/>
          <w:sz w:val="24"/>
        </w:rPr>
      </w:pPr>
    </w:p>
    <w:p w:rsidR="0070315B" w:rsidRDefault="0070315B">
      <w:pPr>
        <w:tabs>
          <w:tab w:val="left" w:pos="947"/>
        </w:tabs>
        <w:spacing w:before="32" w:after="0" w:line="240" w:lineRule="auto"/>
        <w:rPr>
          <w:rFonts w:ascii="Calibri" w:eastAsia="Calibri" w:hAnsi="Calibri" w:cs="Calibri"/>
          <w:b/>
          <w:sz w:val="24"/>
        </w:rPr>
      </w:pPr>
    </w:p>
    <w:p w:rsidR="0070315B" w:rsidRDefault="0070315B">
      <w:pPr>
        <w:tabs>
          <w:tab w:val="left" w:pos="1667"/>
        </w:tabs>
        <w:spacing w:before="6" w:after="0" w:line="240" w:lineRule="auto"/>
        <w:rPr>
          <w:rFonts w:ascii="Calibri" w:eastAsia="Calibri" w:hAnsi="Calibri" w:cs="Calibri"/>
          <w:b/>
          <w:color w:val="000000"/>
          <w:sz w:val="24"/>
        </w:rPr>
      </w:pPr>
    </w:p>
    <w:sectPr w:rsidR="00703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0315B"/>
    <w:rsid w:val="0070315B"/>
    <w:rsid w:val="00B96D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2020-07-20T13:29:00Z</dcterms:created>
  <dcterms:modified xsi:type="dcterms:W3CDTF">2020-07-20T13:29:00Z</dcterms:modified>
</cp:coreProperties>
</file>