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9"/>
        <w:gridCol w:w="1345"/>
        <w:gridCol w:w="362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0B19E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3-6-2020</w:t>
            </w:r>
          </w:p>
          <w:p w:rsidR="000B19E2" w:rsidRDefault="000B19E2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0B19E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B19E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Network theory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B19E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0B19E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Intial and final conditions </w:t>
            </w:r>
          </w:p>
          <w:p w:rsidR="000B19E2" w:rsidRDefault="000B19E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Two-port network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B19E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0B19E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B19E2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Shradha-courses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302F1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48400" cy="1190625"/>
                  <wp:effectExtent l="190500" t="152400" r="152400" b="104775"/>
                  <wp:docPr id="3" name="Picture 1" descr="_20200603_1551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20200603_155129.jpg"/>
                          <pic:cNvPicPr/>
                        </pic:nvPicPr>
                        <pic:blipFill>
                          <a:blip r:embed="rId5" cstate="print"/>
                          <a:srcRect l="1490" r="7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11906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302F1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591810" cy="1143000"/>
                  <wp:effectExtent l="133350" t="171450" r="161290" b="133350"/>
                  <wp:docPr id="5" name="Picture 3" descr="_20200603_1552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20200603_155215.jpg"/>
                          <pic:cNvPicPr/>
                        </pic:nvPicPr>
                        <pic:blipFill>
                          <a:blip r:embed="rId6" cstate="print"/>
                          <a:srcRect l="5957" r="66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810" cy="1143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302F15" w:rsidRDefault="00302F15" w:rsidP="00302F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Two port network:</w:t>
            </w:r>
          </w:p>
          <w:p w:rsidR="00302F15" w:rsidRDefault="00302F15" w:rsidP="00302F15">
            <w:pPr>
              <w:rPr>
                <w:b/>
                <w:sz w:val="24"/>
                <w:szCs w:val="24"/>
              </w:rPr>
            </w:pPr>
          </w:p>
          <w:p w:rsidR="00302F15" w:rsidRDefault="00302F15" w:rsidP="00302F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Two ports and impedance parameters:</w:t>
            </w:r>
          </w:p>
          <w:p w:rsidR="00302F15" w:rsidRDefault="00302F15" w:rsidP="00302F15">
            <w:pPr>
              <w:rPr>
                <w:b/>
                <w:sz w:val="24"/>
                <w:szCs w:val="24"/>
              </w:rPr>
            </w:pPr>
          </w:p>
          <w:p w:rsidR="00CE65CB" w:rsidRDefault="00CE65CB" w:rsidP="00CE65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1.Two port network:</w:t>
            </w:r>
          </w:p>
          <w:p w:rsidR="00CE65CB" w:rsidRDefault="00CE65CB" w:rsidP="00CE65CB">
            <w:pPr>
              <w:rPr>
                <w:b/>
                <w:sz w:val="24"/>
                <w:szCs w:val="24"/>
              </w:rPr>
            </w:pPr>
          </w:p>
          <w:p w:rsidR="00CE65CB" w:rsidRDefault="00CE65CB" w:rsidP="00CE65CB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 four terminal network with input port and output port </w:t>
            </w:r>
          </w:p>
          <w:p w:rsidR="00CE65CB" w:rsidRDefault="00CE65CB" w:rsidP="00CE65CB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network characteristics is completely described by V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,i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,V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,i</w:t>
            </w:r>
            <w:r>
              <w:rPr>
                <w:b/>
                <w:sz w:val="24"/>
                <w:szCs w:val="24"/>
                <w:vertAlign w:val="subscript"/>
              </w:rPr>
              <w:t xml:space="preserve">2           </w:t>
            </w:r>
          </w:p>
          <w:p w:rsidR="00CE65CB" w:rsidRDefault="00CE65CB" w:rsidP="00CE65CB">
            <w:pPr>
              <w:rPr>
                <w:b/>
                <w:sz w:val="24"/>
                <w:szCs w:val="24"/>
              </w:rPr>
            </w:pPr>
            <w:r w:rsidRPr="00CE65CB">
              <w:rPr>
                <w:b/>
                <w:sz w:val="24"/>
                <w:szCs w:val="24"/>
              </w:rPr>
              <w:lastRenderedPageBreak/>
              <w:t>2.</w:t>
            </w:r>
            <w:r>
              <w:rPr>
                <w:b/>
                <w:sz w:val="24"/>
                <w:szCs w:val="24"/>
              </w:rPr>
              <w:t>Oc impedance parameters:</w:t>
            </w:r>
          </w:p>
          <w:p w:rsidR="00CE65CB" w:rsidRPr="00C5010B" w:rsidRDefault="00C5010B" w:rsidP="00C5010B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Sources: i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,i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,responses:V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b/>
                <w:sz w:val="24"/>
                <w:szCs w:val="24"/>
              </w:rPr>
              <w:t>,V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</w:p>
          <w:p w:rsidR="00C5010B" w:rsidRDefault="00C5010B" w:rsidP="00C5010B">
            <w:pPr>
              <w:rPr>
                <w:b/>
                <w:sz w:val="24"/>
                <w:szCs w:val="24"/>
              </w:rPr>
            </w:pPr>
          </w:p>
          <w:p w:rsidR="00C5010B" w:rsidRDefault="00C5010B" w:rsidP="00C5010B">
            <w:pPr>
              <w:rPr>
                <w:b/>
                <w:sz w:val="24"/>
                <w:szCs w:val="24"/>
              </w:rPr>
            </w:pPr>
            <w:r w:rsidRPr="00C5010B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dmittance, hybrid , transmission parameters :</w:t>
            </w:r>
          </w:p>
          <w:p w:rsidR="00C5010B" w:rsidRDefault="00C5010B" w:rsidP="00C5010B">
            <w:pPr>
              <w:rPr>
                <w:b/>
                <w:sz w:val="24"/>
                <w:szCs w:val="24"/>
              </w:rPr>
            </w:pPr>
          </w:p>
          <w:p w:rsidR="00C5010B" w:rsidRDefault="00C5010B" w:rsidP="00C5010B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all two-ports posses meaningful or measurable Z-parameter other parameter</w:t>
            </w:r>
          </w:p>
          <w:p w:rsidR="00C5010B" w:rsidRDefault="00C5010B" w:rsidP="00C5010B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Admittance parameter</w:t>
            </w:r>
          </w:p>
          <w:p w:rsidR="00C5010B" w:rsidRDefault="00C5010B" w:rsidP="00C5010B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Hybrid parameter </w:t>
            </w:r>
          </w:p>
          <w:p w:rsidR="00C5010B" w:rsidRDefault="00C5010B" w:rsidP="00C5010B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Transmission parameter</w:t>
            </w:r>
          </w:p>
          <w:p w:rsidR="00C5010B" w:rsidRDefault="00C5010B" w:rsidP="00C5010B">
            <w:pPr>
              <w:rPr>
                <w:b/>
                <w:sz w:val="24"/>
                <w:szCs w:val="24"/>
              </w:rPr>
            </w:pPr>
          </w:p>
          <w:p w:rsidR="00C5010B" w:rsidRDefault="00C5010B" w:rsidP="00C501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Circuit analysis with two ports:</w:t>
            </w:r>
          </w:p>
          <w:p w:rsidR="00C5010B" w:rsidRDefault="00C5010B" w:rsidP="00C5010B">
            <w:pPr>
              <w:rPr>
                <w:b/>
                <w:sz w:val="24"/>
                <w:szCs w:val="24"/>
              </w:rPr>
            </w:pPr>
          </w:p>
          <w:p w:rsidR="00C5010B" w:rsidRDefault="00C5010B" w:rsidP="00C5010B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Terminated two-ports using Z-parameters </w:t>
            </w:r>
          </w:p>
          <w:p w:rsidR="00C5010B" w:rsidRDefault="00C5010B" w:rsidP="00C5010B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Cascade connection using T-parameters</w:t>
            </w:r>
          </w:p>
          <w:p w:rsidR="00C5010B" w:rsidRDefault="00C5010B" w:rsidP="00C5010B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Series connection using Z-parameters</w:t>
            </w:r>
          </w:p>
          <w:p w:rsidR="00C5010B" w:rsidRDefault="00C5010B" w:rsidP="00C5010B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Parallel connection using Y-parameter</w:t>
            </w:r>
          </w:p>
          <w:p w:rsidR="00C5010B" w:rsidRPr="00C5010B" w:rsidRDefault="00C5010B" w:rsidP="00C5010B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Port: It is a pair of terminals which connects the electrical circuit or network to the external circuit  </w:t>
            </w:r>
          </w:p>
          <w:p w:rsidR="00CE65CB" w:rsidRDefault="00CE65CB" w:rsidP="00CE65CB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CE65CB" w:rsidRDefault="00CE65CB" w:rsidP="00CE65CB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CE65CB" w:rsidRPr="00CE65CB" w:rsidRDefault="00CE65CB" w:rsidP="00CE65CB">
            <w:pPr>
              <w:pStyle w:val="ListParagraph"/>
              <w:rPr>
                <w:b/>
                <w:sz w:val="24"/>
                <w:szCs w:val="24"/>
              </w:rPr>
            </w:pPr>
          </w:p>
          <w:p w:rsidR="00302F15" w:rsidRPr="00302F15" w:rsidRDefault="00302F15" w:rsidP="00302F15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694" w:type="dxa"/>
        <w:tblLook w:val="0000"/>
      </w:tblPr>
      <w:tblGrid>
        <w:gridCol w:w="975"/>
        <w:gridCol w:w="10"/>
        <w:gridCol w:w="226"/>
        <w:gridCol w:w="3719"/>
        <w:gridCol w:w="236"/>
        <w:gridCol w:w="226"/>
        <w:gridCol w:w="1004"/>
        <w:gridCol w:w="236"/>
        <w:gridCol w:w="226"/>
        <w:gridCol w:w="3212"/>
        <w:gridCol w:w="244"/>
        <w:gridCol w:w="154"/>
        <w:gridCol w:w="226"/>
      </w:tblGrid>
      <w:tr w:rsidR="000B19E2" w:rsidTr="000B19E2">
        <w:tblPrEx>
          <w:tblCellMar>
            <w:top w:w="0" w:type="dxa"/>
            <w:bottom w:w="0" w:type="dxa"/>
          </w:tblCellMar>
        </w:tblPrEx>
        <w:trPr>
          <w:gridAfter w:val="3"/>
          <w:wAfter w:w="624" w:type="dxa"/>
          <w:trHeight w:val="413"/>
        </w:trPr>
        <w:tc>
          <w:tcPr>
            <w:tcW w:w="975" w:type="dxa"/>
          </w:tcPr>
          <w:p w:rsidR="000B19E2" w:rsidRDefault="000B19E2" w:rsidP="000B19E2">
            <w:pPr>
              <w:rPr>
                <w:b/>
                <w:sz w:val="24"/>
                <w:szCs w:val="24"/>
              </w:rPr>
            </w:pPr>
          </w:p>
        </w:tc>
        <w:tc>
          <w:tcPr>
            <w:tcW w:w="9095" w:type="dxa"/>
            <w:gridSpan w:val="9"/>
          </w:tcPr>
          <w:p w:rsidR="000B19E2" w:rsidRDefault="000B19E2" w:rsidP="000B19E2">
            <w:pPr>
              <w:rPr>
                <w:b/>
                <w:sz w:val="24"/>
                <w:szCs w:val="24"/>
              </w:rPr>
            </w:pPr>
          </w:p>
        </w:tc>
      </w:tr>
      <w:tr w:rsidR="000B19E2" w:rsidTr="000B19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/>
        </w:tblPrEx>
        <w:trPr>
          <w:trHeight w:val="64"/>
        </w:trPr>
        <w:tc>
          <w:tcPr>
            <w:tcW w:w="975" w:type="dxa"/>
            <w:tcBorders>
              <w:left w:val="single" w:sz="4" w:space="0" w:color="auto"/>
              <w:bottom w:val="single" w:sz="4" w:space="0" w:color="auto"/>
            </w:tcBorders>
          </w:tcPr>
          <w:p w:rsidR="000B19E2" w:rsidRDefault="000B19E2" w:rsidP="000B1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23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B19E2" w:rsidRDefault="000B19E2" w:rsidP="000B19E2">
            <w:pPr>
              <w:rPr>
                <w:b/>
                <w:sz w:val="24"/>
                <w:szCs w:val="24"/>
              </w:rPr>
            </w:pPr>
          </w:p>
        </w:tc>
        <w:tc>
          <w:tcPr>
            <w:tcW w:w="3719" w:type="dxa"/>
            <w:tcBorders>
              <w:bottom w:val="single" w:sz="4" w:space="0" w:color="auto"/>
              <w:right w:val="single" w:sz="4" w:space="0" w:color="auto"/>
            </w:tcBorders>
          </w:tcPr>
          <w:p w:rsidR="000B19E2" w:rsidRDefault="000B19E2" w:rsidP="000B1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3-6-2020</w:t>
            </w:r>
          </w:p>
        </w:tc>
        <w:tc>
          <w:tcPr>
            <w:tcW w:w="46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B19E2" w:rsidRDefault="000B19E2" w:rsidP="000B19E2">
            <w:pPr>
              <w:rPr>
                <w:b/>
                <w:sz w:val="24"/>
                <w:szCs w:val="24"/>
              </w:rPr>
            </w:pPr>
          </w:p>
        </w:tc>
        <w:tc>
          <w:tcPr>
            <w:tcW w:w="1004" w:type="dxa"/>
            <w:tcBorders>
              <w:bottom w:val="single" w:sz="4" w:space="0" w:color="auto"/>
              <w:right w:val="single" w:sz="4" w:space="0" w:color="auto"/>
            </w:tcBorders>
          </w:tcPr>
          <w:p w:rsidR="000B19E2" w:rsidRDefault="000B19E2" w:rsidP="000B1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46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B19E2" w:rsidRDefault="000B19E2" w:rsidP="000B19E2">
            <w:pPr>
              <w:rPr>
                <w:b/>
                <w:sz w:val="24"/>
                <w:szCs w:val="24"/>
              </w:rPr>
            </w:pPr>
          </w:p>
        </w:tc>
        <w:tc>
          <w:tcPr>
            <w:tcW w:w="3212" w:type="dxa"/>
            <w:tcBorders>
              <w:bottom w:val="single" w:sz="4" w:space="0" w:color="auto"/>
              <w:right w:val="single" w:sz="4" w:space="0" w:color="auto"/>
            </w:tcBorders>
          </w:tcPr>
          <w:p w:rsidR="000B19E2" w:rsidRDefault="000B19E2" w:rsidP="000B1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Shradha </w:t>
            </w:r>
          </w:p>
        </w:tc>
        <w:tc>
          <w:tcPr>
            <w:tcW w:w="624" w:type="dxa"/>
            <w:gridSpan w:val="3"/>
            <w:tcBorders>
              <w:left w:val="single" w:sz="4" w:space="0" w:color="auto"/>
            </w:tcBorders>
          </w:tcPr>
          <w:p w:rsidR="000B19E2" w:rsidRDefault="000B19E2" w:rsidP="000B19E2">
            <w:pPr>
              <w:rPr>
                <w:b/>
                <w:sz w:val="24"/>
                <w:szCs w:val="24"/>
              </w:rPr>
            </w:pPr>
          </w:p>
        </w:tc>
      </w:tr>
      <w:tr w:rsidR="000B19E2" w:rsidTr="000B19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/>
        </w:tblPrEx>
        <w:trPr>
          <w:trHeight w:val="64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B19E2" w:rsidRDefault="000B19E2" w:rsidP="000B1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B19E2" w:rsidRDefault="000B19E2" w:rsidP="000B19E2">
            <w:pPr>
              <w:rPr>
                <w:b/>
                <w:sz w:val="24"/>
                <w:szCs w:val="24"/>
              </w:rPr>
            </w:pPr>
          </w:p>
        </w:tc>
        <w:tc>
          <w:tcPr>
            <w:tcW w:w="37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9E2" w:rsidRDefault="000B19E2" w:rsidP="000B1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B19E2" w:rsidRDefault="000B19E2" w:rsidP="000B19E2">
            <w:pPr>
              <w:rPr>
                <w:b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9E2" w:rsidRDefault="000B19E2" w:rsidP="000B1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B19E2" w:rsidRDefault="000B19E2" w:rsidP="000B19E2">
            <w:pPr>
              <w:rPr>
                <w:b/>
                <w:sz w:val="24"/>
                <w:szCs w:val="24"/>
              </w:rPr>
            </w:pPr>
          </w:p>
        </w:tc>
        <w:tc>
          <w:tcPr>
            <w:tcW w:w="32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9E2" w:rsidRDefault="00D31CCB" w:rsidP="000B1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  <w:tc>
          <w:tcPr>
            <w:tcW w:w="624" w:type="dxa"/>
            <w:gridSpan w:val="3"/>
            <w:tcBorders>
              <w:left w:val="single" w:sz="4" w:space="0" w:color="auto"/>
            </w:tcBorders>
          </w:tcPr>
          <w:p w:rsidR="000B19E2" w:rsidRDefault="000B19E2" w:rsidP="000B19E2">
            <w:pPr>
              <w:rPr>
                <w:b/>
                <w:sz w:val="24"/>
                <w:szCs w:val="24"/>
              </w:rPr>
            </w:pPr>
          </w:p>
        </w:tc>
      </w:tr>
      <w:tr w:rsidR="000B19E2" w:rsidTr="000B19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/>
        </w:tblPrEx>
        <w:trPr>
          <w:gridAfter w:val="1"/>
          <w:wAfter w:w="226" w:type="dxa"/>
          <w:trHeight w:val="64"/>
        </w:trPr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19E2" w:rsidRDefault="000B19E2" w:rsidP="000B1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19E2" w:rsidRDefault="000B19E2" w:rsidP="000B1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Build a web-based financial graph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0B19E2" w:rsidRDefault="000B19E2" w:rsidP="000B19E2">
            <w:pPr>
              <w:rPr>
                <w:b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B19E2" w:rsidRDefault="000B19E2" w:rsidP="000B1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0B19E2" w:rsidRDefault="000B19E2">
            <w:pPr>
              <w:rPr>
                <w:b/>
                <w:sz w:val="24"/>
                <w:szCs w:val="24"/>
              </w:rPr>
            </w:pPr>
          </w:p>
          <w:p w:rsidR="000B19E2" w:rsidRDefault="000B19E2" w:rsidP="000B19E2">
            <w:pPr>
              <w:rPr>
                <w:b/>
                <w:sz w:val="24"/>
                <w:szCs w:val="24"/>
              </w:rPr>
            </w:pPr>
          </w:p>
        </w:tc>
        <w:tc>
          <w:tcPr>
            <w:tcW w:w="343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B19E2" w:rsidRDefault="00D31CCB" w:rsidP="000B1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D31CCB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  <w:tc>
          <w:tcPr>
            <w:tcW w:w="398" w:type="dxa"/>
            <w:gridSpan w:val="2"/>
            <w:tcBorders>
              <w:left w:val="single" w:sz="4" w:space="0" w:color="auto"/>
            </w:tcBorders>
          </w:tcPr>
          <w:p w:rsidR="000B19E2" w:rsidRDefault="000B19E2" w:rsidP="000B19E2">
            <w:pPr>
              <w:rPr>
                <w:b/>
                <w:sz w:val="24"/>
                <w:szCs w:val="24"/>
              </w:rPr>
            </w:pPr>
          </w:p>
        </w:tc>
      </w:tr>
      <w:tr w:rsidR="00DF7696" w:rsidTr="000B19E2">
        <w:tblPrEx>
          <w:tblCellMar>
            <w:top w:w="0" w:type="dxa"/>
            <w:bottom w:w="0" w:type="dxa"/>
          </w:tblCellMar>
          <w:tblLook w:val="04A0"/>
        </w:tblPrEx>
        <w:trPr>
          <w:gridAfter w:val="2"/>
          <w:wAfter w:w="380" w:type="dxa"/>
          <w:trHeight w:val="64"/>
        </w:trPr>
        <w:tc>
          <w:tcPr>
            <w:tcW w:w="10314" w:type="dxa"/>
            <w:gridSpan w:val="11"/>
          </w:tcPr>
          <w:p w:rsidR="00DF7696" w:rsidRDefault="00DF7696" w:rsidP="000B19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0B19E2">
        <w:tblPrEx>
          <w:tblCellMar>
            <w:top w:w="0" w:type="dxa"/>
            <w:bottom w:w="0" w:type="dxa"/>
          </w:tblCellMar>
          <w:tblLook w:val="04A0"/>
        </w:tblPrEx>
        <w:trPr>
          <w:gridAfter w:val="2"/>
          <w:wAfter w:w="380" w:type="dxa"/>
          <w:trHeight w:val="64"/>
        </w:trPr>
        <w:tc>
          <w:tcPr>
            <w:tcW w:w="10314" w:type="dxa"/>
            <w:gridSpan w:val="11"/>
          </w:tcPr>
          <w:p w:rsidR="00DF7696" w:rsidRDefault="00DF7696" w:rsidP="000B1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</w:tc>
      </w:tr>
      <w:tr w:rsidR="00DF7696" w:rsidTr="000B19E2">
        <w:tblPrEx>
          <w:tblCellMar>
            <w:top w:w="0" w:type="dxa"/>
            <w:bottom w:w="0" w:type="dxa"/>
          </w:tblCellMar>
          <w:tblLook w:val="04A0"/>
        </w:tblPrEx>
        <w:trPr>
          <w:gridAfter w:val="2"/>
          <w:wAfter w:w="380" w:type="dxa"/>
          <w:trHeight w:val="4076"/>
        </w:trPr>
        <w:tc>
          <w:tcPr>
            <w:tcW w:w="10314" w:type="dxa"/>
            <w:gridSpan w:val="11"/>
          </w:tcPr>
          <w:p w:rsidR="00DF7696" w:rsidRDefault="00DF7696" w:rsidP="000B1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31CCB" w:rsidP="00D31CCB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Stock market data </w:t>
            </w:r>
          </w:p>
          <w:p w:rsidR="00D31CCB" w:rsidRDefault="00D31CCB" w:rsidP="00D31CCB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Request headers </w:t>
            </w:r>
          </w:p>
          <w:p w:rsidR="00D31CCB" w:rsidRDefault="00D31CCB" w:rsidP="00D31CCB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Loading the web page in python</w:t>
            </w:r>
          </w:p>
          <w:p w:rsidR="00D31CCB" w:rsidRDefault="00D31CCB" w:rsidP="00D31CCB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Candlestick charts with </w:t>
            </w:r>
            <w:proofErr w:type="spellStart"/>
            <w:r>
              <w:rPr>
                <w:b/>
                <w:sz w:val="24"/>
                <w:szCs w:val="24"/>
              </w:rPr>
              <w:t>bokeh</w:t>
            </w:r>
            <w:proofErr w:type="spellEnd"/>
            <w:r>
              <w:rPr>
                <w:b/>
                <w:sz w:val="24"/>
                <w:szCs w:val="24"/>
              </w:rPr>
              <w:t xml:space="preserve"> quadrants and rectangles </w:t>
            </w:r>
          </w:p>
          <w:p w:rsidR="00D31CCB" w:rsidRPr="00D31CCB" w:rsidRDefault="00D31CCB" w:rsidP="00D31CCB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Stylizing the chart </w:t>
            </w: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  <w:p w:rsidR="00DF7696" w:rsidRDefault="00DF7696" w:rsidP="000B19E2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5C1"/>
    <w:multiLevelType w:val="hybridMultilevel"/>
    <w:tmpl w:val="FE0A5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83063"/>
    <w:multiLevelType w:val="hybridMultilevel"/>
    <w:tmpl w:val="07E4E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B3D01"/>
    <w:multiLevelType w:val="hybridMultilevel"/>
    <w:tmpl w:val="2AAC8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72D6B"/>
    <w:multiLevelType w:val="hybridMultilevel"/>
    <w:tmpl w:val="5934A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8272F2"/>
    <w:multiLevelType w:val="hybridMultilevel"/>
    <w:tmpl w:val="9FB462A2"/>
    <w:lvl w:ilvl="0" w:tplc="43F68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E129E8"/>
    <w:multiLevelType w:val="hybridMultilevel"/>
    <w:tmpl w:val="732AA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DE2661"/>
    <w:multiLevelType w:val="hybridMultilevel"/>
    <w:tmpl w:val="28688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9F69C0"/>
    <w:multiLevelType w:val="hybridMultilevel"/>
    <w:tmpl w:val="7C0C4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4A2C94"/>
    <w:multiLevelType w:val="hybridMultilevel"/>
    <w:tmpl w:val="0630C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3D5648"/>
    <w:multiLevelType w:val="hybridMultilevel"/>
    <w:tmpl w:val="553EA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9A26B3"/>
    <w:multiLevelType w:val="hybridMultilevel"/>
    <w:tmpl w:val="98BCF65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7D0624FB"/>
    <w:multiLevelType w:val="hybridMultilevel"/>
    <w:tmpl w:val="F1807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4"/>
  </w:num>
  <w:num w:numId="6">
    <w:abstractNumId w:val="9"/>
  </w:num>
  <w:num w:numId="7">
    <w:abstractNumId w:val="10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B19E2"/>
    <w:rsid w:val="00302F15"/>
    <w:rsid w:val="00313B93"/>
    <w:rsid w:val="004C531E"/>
    <w:rsid w:val="005B598C"/>
    <w:rsid w:val="005D4939"/>
    <w:rsid w:val="007040C9"/>
    <w:rsid w:val="00AB605A"/>
    <w:rsid w:val="00B501E7"/>
    <w:rsid w:val="00B9430A"/>
    <w:rsid w:val="00C5010B"/>
    <w:rsid w:val="00CE65CB"/>
    <w:rsid w:val="00D31CCB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2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2F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2020-06-04T17:47:00Z</dcterms:created>
  <dcterms:modified xsi:type="dcterms:W3CDTF">2020-06-04T17:47:00Z</dcterms:modified>
</cp:coreProperties>
</file>