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7F09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June </w:t>
            </w:r>
            <w:r w:rsidR="00EE1671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7F09C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7F09CD">
              <w:rPr>
                <w:b/>
                <w:sz w:val="24"/>
                <w:szCs w:val="24"/>
              </w:rPr>
              <w:t>al16ec074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A178E8" w:rsidRDefault="00F1441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</w:rPr>
            </w:pPr>
            <w:r w:rsidRPr="00F14415">
              <w:rPr>
                <w:rFonts w:ascii="Arial" w:hAnsi="Arial" w:cs="Arial"/>
                <w:b/>
                <w:bCs/>
              </w:rPr>
              <w:t>Verilog Tutorials and practice  programs</w:t>
            </w:r>
          </w:p>
          <w:p w:rsidR="00F14415" w:rsidRPr="00F14415" w:rsidRDefault="00F1441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r w:rsidRPr="00F14415">
              <w:rPr>
                <w:rFonts w:ascii="Arial" w:hAnsi="Arial" w:cs="Arial"/>
                <w:b/>
                <w:bCs/>
              </w:rPr>
              <w:t>Building/ Demo projects using FPGA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F09CD">
              <w:rPr>
                <w:b/>
                <w:sz w:val="24"/>
                <w:szCs w:val="24"/>
              </w:rPr>
              <w:t>-</w:t>
            </w:r>
            <w:r w:rsidR="00F35F0E">
              <w:rPr>
                <w:b/>
                <w:sz w:val="24"/>
                <w:szCs w:val="24"/>
              </w:rPr>
              <w:t>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7F09CD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 w:rsidR="00F35F0E"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3A0BC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E1671" w:rsidRDefault="00AE49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95850" cy="2824927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241" cy="282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AE49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291030" cy="249701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002" cy="249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7233B0" w:rsidRDefault="007233B0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497F" w:rsidRDefault="00DF7696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F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F0E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Verilog</w:t>
            </w:r>
            <w:proofErr w:type="spellEnd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a HARDWARE DESCRIPTION LANGUAGE (HDL). A hardware description Language</w:t>
            </w: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language used to describe a digital system, for example, a network switch, a microprocessor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or a memory or a simple flip−flop. This just means that, by using a HDL one can describe any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hardware (</w:t>
            </w:r>
            <w:proofErr w:type="gramStart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digital )</w:t>
            </w:r>
            <w:proofErr w:type="gramEnd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any level.</w:t>
            </w:r>
          </w:p>
          <w:p w:rsidR="00AE497F" w:rsidRPr="00AE497F" w:rsidRDefault="00F35F0E" w:rsidP="00AE497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6153150" cy="2611316"/>
                  <wp:effectExtent l="19050" t="0" r="0" b="0"/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61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97F" w:rsidRDefault="0032607B" w:rsidP="00AE49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 and tool flow</w:t>
            </w:r>
          </w:p>
          <w:p w:rsidR="0032607B" w:rsidRDefault="0032607B" w:rsidP="00AE49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Default="0032607B" w:rsidP="003260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Various stages of ASIC/FPGA</w:t>
            </w:r>
          </w:p>
          <w:p w:rsidR="0032607B" w:rsidRPr="0032607B" w:rsidRDefault="0032607B" w:rsidP="003260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Specification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, Open Office.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High Level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Design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for drawing waveform use tools like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waveformer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testbencher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Word, Open Office.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Micro Design/Low level design: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for drawing waveform use tools like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waveformer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testbencher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Word. For FSM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StateCAD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some similar tool,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Open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Office.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RTL Coding : Vim,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Emacs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conTEXT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HDL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TurboWriter</w:t>
            </w:r>
            <w:proofErr w:type="spellEnd"/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Simulation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Modelsim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VCS,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Verilog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−XL,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Veriwell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Finsim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iVerilog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VeriDOS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Synthesis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Design Compiler, FPGA Compiler,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Synplify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Leonardo Spectrum. You can download this from FPGA vendors like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Altera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Xilinx for free.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Place &amp;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Route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FPGA use FPGA' vendors P&amp;R tool. ASIC tools require expensive P&amp;R tools like Apollo. Students can use LASI, Magic.</w:t>
            </w:r>
          </w:p>
          <w:p w:rsid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Post Si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Validation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ASIC and FPGA, the chip needs to be tested in real environment. Board design, device drivers needs to be in place.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VERILOG HDL SYNTAX AND SEMANTICS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Lexical Conventions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basic lexical conventions used by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Verilog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HDL are similar to those in the C programming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language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Verilog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HDL is a case−sensitive language. All keywords are in lowercase.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White Space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White space can contain the characters for blanks, tabs, newlines, and form feeds. These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characters are ignored except when they serve to separate other tokens. However, blanks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tabs are significant in strings.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White space characters are :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Blank spaces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Tabs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Carriage returns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New−line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Form−feeds</w:t>
            </w: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Pr="0032607B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497F" w:rsidRPr="00105CB0" w:rsidRDefault="00AE497F" w:rsidP="00AE497F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Pr="001670B9" w:rsidRDefault="00417477" w:rsidP="00DF7696">
      <w:pPr>
        <w:rPr>
          <w:bCs/>
          <w:sz w:val="24"/>
          <w:szCs w:val="24"/>
        </w:rPr>
      </w:pPr>
    </w:p>
    <w:p w:rsidR="00DF7696" w:rsidRPr="00291CBC" w:rsidRDefault="00DF7696" w:rsidP="00DF7696">
      <w:pPr>
        <w:rPr>
          <w:rFonts w:ascii="Times New Roman" w:hAnsi="Times New Roman" w:cs="Times New Roman"/>
          <w:b/>
          <w:sz w:val="28"/>
          <w:szCs w:val="28"/>
        </w:rPr>
      </w:pPr>
    </w:p>
    <w:sectPr w:rsidR="00DF7696" w:rsidRPr="00291C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05AC"/>
    <w:multiLevelType w:val="hybridMultilevel"/>
    <w:tmpl w:val="3D2E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B3689"/>
    <w:multiLevelType w:val="multilevel"/>
    <w:tmpl w:val="E7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E07906"/>
    <w:multiLevelType w:val="multilevel"/>
    <w:tmpl w:val="75F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2403B"/>
    <w:multiLevelType w:val="multilevel"/>
    <w:tmpl w:val="BC3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B85695"/>
    <w:multiLevelType w:val="hybridMultilevel"/>
    <w:tmpl w:val="A86EF2C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2"/>
  </w:num>
  <w:num w:numId="4">
    <w:abstractNumId w:val="20"/>
  </w:num>
  <w:num w:numId="5">
    <w:abstractNumId w:val="12"/>
  </w:num>
  <w:num w:numId="6">
    <w:abstractNumId w:val="35"/>
  </w:num>
  <w:num w:numId="7">
    <w:abstractNumId w:val="36"/>
  </w:num>
  <w:num w:numId="8">
    <w:abstractNumId w:val="11"/>
  </w:num>
  <w:num w:numId="9">
    <w:abstractNumId w:val="34"/>
  </w:num>
  <w:num w:numId="10">
    <w:abstractNumId w:val="39"/>
  </w:num>
  <w:num w:numId="11">
    <w:abstractNumId w:val="27"/>
  </w:num>
  <w:num w:numId="12">
    <w:abstractNumId w:val="31"/>
  </w:num>
  <w:num w:numId="13">
    <w:abstractNumId w:val="23"/>
  </w:num>
  <w:num w:numId="14">
    <w:abstractNumId w:val="2"/>
  </w:num>
  <w:num w:numId="15">
    <w:abstractNumId w:val="25"/>
  </w:num>
  <w:num w:numId="16">
    <w:abstractNumId w:val="10"/>
  </w:num>
  <w:num w:numId="17">
    <w:abstractNumId w:val="0"/>
  </w:num>
  <w:num w:numId="18">
    <w:abstractNumId w:val="19"/>
  </w:num>
  <w:num w:numId="19">
    <w:abstractNumId w:val="37"/>
  </w:num>
  <w:num w:numId="20">
    <w:abstractNumId w:val="21"/>
  </w:num>
  <w:num w:numId="21">
    <w:abstractNumId w:val="30"/>
  </w:num>
  <w:num w:numId="22">
    <w:abstractNumId w:val="28"/>
  </w:num>
  <w:num w:numId="23">
    <w:abstractNumId w:val="3"/>
  </w:num>
  <w:num w:numId="24">
    <w:abstractNumId w:val="14"/>
  </w:num>
  <w:num w:numId="25">
    <w:abstractNumId w:val="9"/>
  </w:num>
  <w:num w:numId="26">
    <w:abstractNumId w:val="38"/>
  </w:num>
  <w:num w:numId="27">
    <w:abstractNumId w:val="16"/>
  </w:num>
  <w:num w:numId="28">
    <w:abstractNumId w:val="17"/>
  </w:num>
  <w:num w:numId="29">
    <w:abstractNumId w:val="6"/>
  </w:num>
  <w:num w:numId="30">
    <w:abstractNumId w:val="5"/>
  </w:num>
  <w:num w:numId="31">
    <w:abstractNumId w:val="7"/>
  </w:num>
  <w:num w:numId="32">
    <w:abstractNumId w:val="18"/>
  </w:num>
  <w:num w:numId="33">
    <w:abstractNumId w:val="33"/>
  </w:num>
  <w:num w:numId="34">
    <w:abstractNumId w:val="15"/>
  </w:num>
  <w:num w:numId="35">
    <w:abstractNumId w:val="22"/>
  </w:num>
  <w:num w:numId="36">
    <w:abstractNumId w:val="8"/>
  </w:num>
  <w:num w:numId="37">
    <w:abstractNumId w:val="24"/>
  </w:num>
  <w:num w:numId="38">
    <w:abstractNumId w:val="26"/>
  </w:num>
  <w:num w:numId="39">
    <w:abstractNumId w:val="1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97B2B"/>
    <w:rsid w:val="000A1FC5"/>
    <w:rsid w:val="000B5863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214886"/>
    <w:rsid w:val="002906A8"/>
    <w:rsid w:val="00291CBC"/>
    <w:rsid w:val="002A0246"/>
    <w:rsid w:val="002B0245"/>
    <w:rsid w:val="002B7240"/>
    <w:rsid w:val="002C1B43"/>
    <w:rsid w:val="002E5787"/>
    <w:rsid w:val="00313B93"/>
    <w:rsid w:val="0032607B"/>
    <w:rsid w:val="003557A6"/>
    <w:rsid w:val="00360FAE"/>
    <w:rsid w:val="003A0BC4"/>
    <w:rsid w:val="003D3E36"/>
    <w:rsid w:val="003E3C95"/>
    <w:rsid w:val="00403908"/>
    <w:rsid w:val="00417477"/>
    <w:rsid w:val="0043512C"/>
    <w:rsid w:val="00435D75"/>
    <w:rsid w:val="00446504"/>
    <w:rsid w:val="00486247"/>
    <w:rsid w:val="004B39A9"/>
    <w:rsid w:val="004C531E"/>
    <w:rsid w:val="004F09AC"/>
    <w:rsid w:val="004F48BB"/>
    <w:rsid w:val="00514039"/>
    <w:rsid w:val="00543C13"/>
    <w:rsid w:val="005C1A9C"/>
    <w:rsid w:val="005C3F6A"/>
    <w:rsid w:val="005D4939"/>
    <w:rsid w:val="005E003F"/>
    <w:rsid w:val="005E3FF7"/>
    <w:rsid w:val="005F0036"/>
    <w:rsid w:val="006A754B"/>
    <w:rsid w:val="006E2C26"/>
    <w:rsid w:val="007040C9"/>
    <w:rsid w:val="00707A83"/>
    <w:rsid w:val="007233B0"/>
    <w:rsid w:val="00726578"/>
    <w:rsid w:val="00730218"/>
    <w:rsid w:val="007621FC"/>
    <w:rsid w:val="0079086E"/>
    <w:rsid w:val="007D34CF"/>
    <w:rsid w:val="007F09CD"/>
    <w:rsid w:val="00841E43"/>
    <w:rsid w:val="0088053A"/>
    <w:rsid w:val="00953C0B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07E84"/>
    <w:rsid w:val="00D26185"/>
    <w:rsid w:val="00D91084"/>
    <w:rsid w:val="00DF7696"/>
    <w:rsid w:val="00E41E95"/>
    <w:rsid w:val="00E56782"/>
    <w:rsid w:val="00E74C59"/>
    <w:rsid w:val="00E8441B"/>
    <w:rsid w:val="00E84B0D"/>
    <w:rsid w:val="00E8669C"/>
    <w:rsid w:val="00EE1671"/>
    <w:rsid w:val="00F054B2"/>
    <w:rsid w:val="00F14415"/>
    <w:rsid w:val="00F211E9"/>
    <w:rsid w:val="00F35F0E"/>
    <w:rsid w:val="00F41BF1"/>
    <w:rsid w:val="00F449FE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59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styleId="BalloonText">
    <w:name w:val="Balloon Text"/>
    <w:basedOn w:val="Normal"/>
    <w:link w:val="BalloonTextChar"/>
    <w:uiPriority w:val="99"/>
    <w:semiHidden/>
    <w:unhideWhenUsed/>
    <w:rsid w:val="00F3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5</cp:revision>
  <dcterms:created xsi:type="dcterms:W3CDTF">2020-06-05T13:18:00Z</dcterms:created>
  <dcterms:modified xsi:type="dcterms:W3CDTF">2020-06-05T16:13:00Z</dcterms:modified>
</cp:coreProperties>
</file>