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6"/>
        <w:gridCol w:w="1346"/>
        <w:gridCol w:w="3622"/>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984AA7" w:rsidP="00DF7696">
            <w:pPr>
              <w:rPr>
                <w:b/>
                <w:sz w:val="24"/>
                <w:szCs w:val="24"/>
              </w:rPr>
            </w:pPr>
            <w:r>
              <w:rPr>
                <w:b/>
                <w:sz w:val="24"/>
                <w:szCs w:val="24"/>
              </w:rPr>
              <w:t xml:space="preserve">8 </w:t>
            </w:r>
            <w:proofErr w:type="spellStart"/>
            <w:r>
              <w:rPr>
                <w:b/>
                <w:sz w:val="24"/>
                <w:szCs w:val="24"/>
              </w:rPr>
              <w:t>june</w:t>
            </w:r>
            <w:proofErr w:type="spellEnd"/>
            <w:r w:rsidR="00F2632F">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2632F" w:rsidP="00DF7696">
            <w:pPr>
              <w:rPr>
                <w:b/>
                <w:sz w:val="24"/>
                <w:szCs w:val="24"/>
              </w:rPr>
            </w:pPr>
            <w:proofErr w:type="spellStart"/>
            <w:r>
              <w:rPr>
                <w:b/>
                <w:sz w:val="24"/>
                <w:szCs w:val="24"/>
              </w:rPr>
              <w:t>Shreya</w:t>
            </w:r>
            <w:proofErr w:type="spellEnd"/>
            <w:r>
              <w:rPr>
                <w:b/>
                <w:sz w:val="24"/>
                <w:szCs w:val="24"/>
              </w:rPr>
              <w:t xml:space="preserve"> </w:t>
            </w:r>
            <w:proofErr w:type="spellStart"/>
            <w:r>
              <w:rPr>
                <w:b/>
                <w:sz w:val="24"/>
                <w:szCs w:val="24"/>
              </w:rPr>
              <w:t>poojary</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984AA7" w:rsidP="00DF7696">
            <w:pPr>
              <w:rPr>
                <w:b/>
                <w:sz w:val="24"/>
                <w:szCs w:val="24"/>
              </w:rPr>
            </w:pPr>
            <w:r>
              <w:rPr>
                <w:b/>
                <w:sz w:val="24"/>
                <w:szCs w:val="24"/>
              </w:rPr>
              <w:t>java</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632F" w:rsidP="00DF7696">
            <w:pPr>
              <w:rPr>
                <w:b/>
                <w:sz w:val="24"/>
                <w:szCs w:val="24"/>
              </w:rPr>
            </w:pPr>
            <w:r>
              <w:rPr>
                <w:b/>
                <w:sz w:val="24"/>
                <w:szCs w:val="24"/>
              </w:rPr>
              <w:t>4al16ec074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F2632F" w:rsidRDefault="00984AA7" w:rsidP="00DF7696">
            <w:pPr>
              <w:rPr>
                <w:b/>
                <w:sz w:val="24"/>
                <w:szCs w:val="24"/>
              </w:rPr>
            </w:pPr>
            <w:proofErr w:type="spellStart"/>
            <w:r>
              <w:rPr>
                <w:b/>
                <w:sz w:val="24"/>
                <w:szCs w:val="24"/>
              </w:rPr>
              <w:t>udemy</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632F" w:rsidP="00DF7696">
            <w:pPr>
              <w:rPr>
                <w:b/>
                <w:sz w:val="24"/>
                <w:szCs w:val="24"/>
              </w:rPr>
            </w:pPr>
            <w:r>
              <w:rPr>
                <w:b/>
                <w:sz w:val="24"/>
                <w:szCs w:val="24"/>
              </w:rPr>
              <w:t>8-B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F2632F" w:rsidP="00DF7696">
            <w:pPr>
              <w:rPr>
                <w:b/>
                <w:sz w:val="24"/>
                <w:szCs w:val="24"/>
              </w:rPr>
            </w:pPr>
            <w:bookmarkStart w:id="0" w:name="_GoBack"/>
            <w:bookmarkEnd w:id="0"/>
            <w:proofErr w:type="spellStart"/>
            <w:r>
              <w:rPr>
                <w:b/>
                <w:sz w:val="24"/>
                <w:szCs w:val="24"/>
              </w:rPr>
              <w:t>Shreya</w:t>
            </w:r>
            <w:proofErr w:type="spellEnd"/>
            <w:r>
              <w:rPr>
                <w:b/>
                <w:sz w:val="24"/>
                <w:szCs w:val="24"/>
              </w:rPr>
              <w:t>-test</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296" w:type="dxa"/>
        <w:tblLook w:val="04A0"/>
      </w:tblPr>
      <w:tblGrid>
        <w:gridCol w:w="1445"/>
        <w:gridCol w:w="3655"/>
        <w:gridCol w:w="1792"/>
        <w:gridCol w:w="3404"/>
      </w:tblGrid>
      <w:tr w:rsidR="00DF7696" w:rsidTr="00984AA7">
        <w:tc>
          <w:tcPr>
            <w:tcW w:w="9985" w:type="dxa"/>
            <w:gridSpan w:val="4"/>
          </w:tcPr>
          <w:p w:rsidR="00DF7696" w:rsidRDefault="00DF7696" w:rsidP="00C91300">
            <w:pPr>
              <w:rPr>
                <w:b/>
                <w:sz w:val="24"/>
                <w:szCs w:val="24"/>
              </w:rPr>
            </w:pPr>
          </w:p>
        </w:tc>
      </w:tr>
      <w:tr w:rsidR="00DF7696" w:rsidTr="00984AA7">
        <w:tc>
          <w:tcPr>
            <w:tcW w:w="9985" w:type="dxa"/>
            <w:gridSpan w:val="4"/>
            <w:tcBorders>
              <w:bottom w:val="single" w:sz="4" w:space="0" w:color="auto"/>
            </w:tcBorders>
          </w:tcPr>
          <w:p w:rsidR="00DF7696" w:rsidRDefault="00DF7696" w:rsidP="00DF7696">
            <w:pPr>
              <w:rPr>
                <w:b/>
                <w:sz w:val="24"/>
                <w:szCs w:val="24"/>
              </w:rPr>
            </w:pPr>
            <w:r>
              <w:rPr>
                <w:b/>
                <w:sz w:val="24"/>
                <w:szCs w:val="24"/>
              </w:rPr>
              <w:t>Image of session</w:t>
            </w:r>
          </w:p>
          <w:p w:rsidR="00DF7696" w:rsidRDefault="00984AA7" w:rsidP="00DF7696">
            <w:pPr>
              <w:rPr>
                <w:b/>
                <w:sz w:val="24"/>
                <w:szCs w:val="24"/>
              </w:rPr>
            </w:pPr>
            <w:r w:rsidRPr="00984AA7">
              <w:rPr>
                <w:b/>
                <w:noProof/>
                <w:sz w:val="24"/>
                <w:szCs w:val="24"/>
              </w:rPr>
              <w:drawing>
                <wp:inline distT="0" distB="0" distL="0" distR="0">
                  <wp:extent cx="6400800" cy="2909454"/>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400800" cy="2909454"/>
                          </a:xfrm>
                          <a:prstGeom prst="rect">
                            <a:avLst/>
                          </a:prstGeom>
                          <a:noFill/>
                          <a:ln>
                            <a:noFill/>
                          </a:ln>
                        </pic:spPr>
                      </pic:pic>
                    </a:graphicData>
                  </a:graphic>
                </wp:inline>
              </w:drawing>
            </w:r>
          </w:p>
          <w:p w:rsidR="00DF7696" w:rsidRDefault="00984AA7" w:rsidP="00DF7696">
            <w:pPr>
              <w:rPr>
                <w:b/>
                <w:sz w:val="24"/>
                <w:szCs w:val="24"/>
              </w:rPr>
            </w:pPr>
            <w:r w:rsidRPr="00984AA7">
              <w:rPr>
                <w:b/>
                <w:noProof/>
                <w:sz w:val="24"/>
                <w:szCs w:val="24"/>
              </w:rPr>
              <w:drawing>
                <wp:inline distT="0" distB="0" distL="0" distR="0">
                  <wp:extent cx="6400800" cy="2874989"/>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400800" cy="2874989"/>
                          </a:xfrm>
                          <a:prstGeom prst="rect">
                            <a:avLst/>
                          </a:prstGeom>
                          <a:noFill/>
                          <a:ln>
                            <a:noFill/>
                          </a:ln>
                        </pic:spPr>
                      </pic:pic>
                    </a:graphicData>
                  </a:graphic>
                </wp:inline>
              </w:drawing>
            </w:r>
          </w:p>
        </w:tc>
      </w:tr>
      <w:tr w:rsidR="00984AA7" w:rsidTr="00984AA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47" w:type="dxa"/>
          </w:tcPr>
          <w:p w:rsidR="00984AA7" w:rsidRDefault="00984AA7" w:rsidP="00407BEE">
            <w:pPr>
              <w:rPr>
                <w:b/>
                <w:sz w:val="24"/>
                <w:szCs w:val="24"/>
              </w:rPr>
            </w:pPr>
          </w:p>
        </w:tc>
        <w:tc>
          <w:tcPr>
            <w:tcW w:w="3749" w:type="dxa"/>
          </w:tcPr>
          <w:p w:rsidR="00984AA7" w:rsidRDefault="00984AA7" w:rsidP="00407BEE">
            <w:pPr>
              <w:rPr>
                <w:b/>
                <w:sz w:val="24"/>
                <w:szCs w:val="24"/>
              </w:rPr>
            </w:pPr>
          </w:p>
        </w:tc>
        <w:tc>
          <w:tcPr>
            <w:tcW w:w="1724" w:type="dxa"/>
          </w:tcPr>
          <w:p w:rsidR="00984AA7" w:rsidRDefault="00984AA7" w:rsidP="00407BEE">
            <w:pPr>
              <w:rPr>
                <w:b/>
                <w:sz w:val="24"/>
                <w:szCs w:val="24"/>
              </w:rPr>
            </w:pPr>
          </w:p>
        </w:tc>
        <w:tc>
          <w:tcPr>
            <w:tcW w:w="3476" w:type="dxa"/>
          </w:tcPr>
          <w:p w:rsidR="00984AA7" w:rsidRDefault="00984AA7" w:rsidP="00407BEE">
            <w:pPr>
              <w:rPr>
                <w:b/>
                <w:sz w:val="24"/>
                <w:szCs w:val="24"/>
              </w:rPr>
            </w:pPr>
          </w:p>
        </w:tc>
      </w:tr>
      <w:tr w:rsidR="00984AA7" w:rsidTr="00984AA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47" w:type="dxa"/>
          </w:tcPr>
          <w:p w:rsidR="00984AA7" w:rsidRDefault="00984AA7" w:rsidP="00407BEE">
            <w:pPr>
              <w:rPr>
                <w:b/>
                <w:sz w:val="24"/>
                <w:szCs w:val="24"/>
              </w:rPr>
            </w:pPr>
          </w:p>
        </w:tc>
        <w:tc>
          <w:tcPr>
            <w:tcW w:w="3749" w:type="dxa"/>
          </w:tcPr>
          <w:p w:rsidR="00984AA7" w:rsidRDefault="00984AA7" w:rsidP="00407BEE">
            <w:pPr>
              <w:rPr>
                <w:b/>
                <w:sz w:val="24"/>
                <w:szCs w:val="24"/>
              </w:rPr>
            </w:pPr>
          </w:p>
        </w:tc>
        <w:tc>
          <w:tcPr>
            <w:tcW w:w="1724" w:type="dxa"/>
          </w:tcPr>
          <w:p w:rsidR="00984AA7" w:rsidRDefault="00984AA7" w:rsidP="00407BEE">
            <w:pPr>
              <w:rPr>
                <w:b/>
                <w:sz w:val="24"/>
                <w:szCs w:val="24"/>
              </w:rPr>
            </w:pPr>
          </w:p>
        </w:tc>
        <w:tc>
          <w:tcPr>
            <w:tcW w:w="3476" w:type="dxa"/>
          </w:tcPr>
          <w:p w:rsidR="00984AA7" w:rsidRDefault="00984AA7" w:rsidP="00407BEE">
            <w:pPr>
              <w:rPr>
                <w:b/>
                <w:sz w:val="24"/>
                <w:szCs w:val="24"/>
              </w:rPr>
            </w:pPr>
          </w:p>
        </w:tc>
      </w:tr>
      <w:tr w:rsidR="00984AA7" w:rsidTr="00984AA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347" w:type="dxa"/>
          </w:tcPr>
          <w:p w:rsidR="00984AA7" w:rsidRDefault="00984AA7" w:rsidP="00407BEE">
            <w:pPr>
              <w:rPr>
                <w:b/>
                <w:sz w:val="24"/>
                <w:szCs w:val="24"/>
              </w:rPr>
            </w:pPr>
          </w:p>
        </w:tc>
        <w:tc>
          <w:tcPr>
            <w:tcW w:w="3749" w:type="dxa"/>
          </w:tcPr>
          <w:p w:rsidR="00984AA7" w:rsidRPr="00291CBC" w:rsidRDefault="00984AA7" w:rsidP="00407BEE">
            <w:pPr>
              <w:rPr>
                <w:b/>
                <w:bCs/>
                <w:sz w:val="24"/>
                <w:szCs w:val="24"/>
              </w:rPr>
            </w:pPr>
          </w:p>
        </w:tc>
        <w:tc>
          <w:tcPr>
            <w:tcW w:w="1724" w:type="dxa"/>
          </w:tcPr>
          <w:p w:rsidR="00984AA7" w:rsidRDefault="00984AA7" w:rsidP="00407BEE">
            <w:pPr>
              <w:rPr>
                <w:b/>
                <w:sz w:val="24"/>
                <w:szCs w:val="24"/>
              </w:rPr>
            </w:pPr>
          </w:p>
        </w:tc>
        <w:tc>
          <w:tcPr>
            <w:tcW w:w="3476" w:type="dxa"/>
          </w:tcPr>
          <w:p w:rsidR="00984AA7" w:rsidRDefault="00984AA7" w:rsidP="00407BEE">
            <w:pPr>
              <w:rPr>
                <w:b/>
                <w:sz w:val="24"/>
                <w:szCs w:val="24"/>
              </w:rPr>
            </w:pPr>
          </w:p>
        </w:tc>
      </w:tr>
      <w:tr w:rsidR="00984AA7" w:rsidTr="00984AA7">
        <w:tc>
          <w:tcPr>
            <w:tcW w:w="10273" w:type="dxa"/>
            <w:gridSpan w:val="4"/>
          </w:tcPr>
          <w:p w:rsidR="00984AA7" w:rsidRDefault="00984AA7" w:rsidP="00984AA7">
            <w:pPr>
              <w:rPr>
                <w:b/>
                <w:sz w:val="24"/>
                <w:szCs w:val="24"/>
              </w:rPr>
            </w:pPr>
          </w:p>
        </w:tc>
      </w:tr>
      <w:tr w:rsidR="00984AA7" w:rsidRPr="00291CBC" w:rsidTr="00984AA7">
        <w:tc>
          <w:tcPr>
            <w:tcW w:w="10273" w:type="dxa"/>
            <w:gridSpan w:val="4"/>
          </w:tcPr>
          <w:p w:rsidR="00984AA7" w:rsidRDefault="00984AA7" w:rsidP="00407BEE">
            <w:pPr>
              <w:spacing w:line="276" w:lineRule="auto"/>
              <w:rPr>
                <w:rFonts w:ascii="Times New Roman" w:hAnsi="Times New Roman" w:cs="Times New Roman"/>
                <w:b/>
                <w:bCs/>
                <w:sz w:val="28"/>
                <w:szCs w:val="28"/>
                <w:shd w:val="clear" w:color="auto" w:fill="FEFEFE"/>
              </w:rPr>
            </w:pPr>
          </w:p>
          <w:p w:rsidR="00984AA7" w:rsidRPr="00FB6C2F" w:rsidRDefault="00984AA7" w:rsidP="00407BEE">
            <w:pPr>
              <w:spacing w:line="276" w:lineRule="auto"/>
              <w:rPr>
                <w:rFonts w:ascii="Times New Roman" w:hAnsi="Times New Roman" w:cs="Times New Roman"/>
                <w:b/>
                <w:bCs/>
                <w:sz w:val="28"/>
                <w:szCs w:val="28"/>
                <w:shd w:val="clear" w:color="auto" w:fill="FEFEFE"/>
              </w:rPr>
            </w:pPr>
            <w:r w:rsidRPr="00FB6C2F">
              <w:rPr>
                <w:rFonts w:ascii="Times New Roman" w:hAnsi="Times New Roman" w:cs="Times New Roman"/>
                <w:b/>
                <w:bCs/>
                <w:sz w:val="28"/>
                <w:szCs w:val="28"/>
                <w:shd w:val="clear" w:color="auto" w:fill="FEFEFE"/>
              </w:rPr>
              <w:t>REPORT</w:t>
            </w:r>
          </w:p>
          <w:p w:rsidR="00984AA7" w:rsidRPr="00291CBC" w:rsidRDefault="00984AA7" w:rsidP="00407BEE">
            <w:pPr>
              <w:spacing w:line="276" w:lineRule="auto"/>
              <w:jc w:val="center"/>
              <w:rPr>
                <w:rFonts w:ascii="Times New Roman" w:hAnsi="Times New Roman" w:cs="Times New Roman"/>
                <w:bCs/>
                <w:sz w:val="28"/>
                <w:szCs w:val="28"/>
                <w:shd w:val="clear" w:color="auto" w:fill="FEFEFE"/>
              </w:rPr>
            </w:pPr>
          </w:p>
          <w:p w:rsidR="00984AA7" w:rsidRDefault="00984AA7" w:rsidP="00407BEE">
            <w:pPr>
              <w:pStyle w:val="NormalWeb"/>
              <w:shd w:val="clear" w:color="auto" w:fill="FFFFFF"/>
              <w:spacing w:before="120" w:beforeAutospacing="0" w:after="120" w:afterAutospacing="0"/>
              <w:rPr>
                <w:b/>
                <w:bCs/>
                <w:sz w:val="28"/>
                <w:szCs w:val="28"/>
              </w:rPr>
            </w:pPr>
            <w:r w:rsidRPr="003771ED">
              <w:rPr>
                <w:b/>
                <w:bCs/>
                <w:sz w:val="28"/>
                <w:szCs w:val="28"/>
              </w:rPr>
              <w:t>Java</w:t>
            </w:r>
          </w:p>
          <w:p w:rsidR="00984AA7" w:rsidRPr="00FB6C2F" w:rsidRDefault="00984AA7" w:rsidP="00407BEE">
            <w:pPr>
              <w:pStyle w:val="NormalWeb"/>
              <w:shd w:val="clear" w:color="auto" w:fill="FFFFFF"/>
              <w:spacing w:before="120" w:beforeAutospacing="0" w:after="120" w:afterAutospacing="0" w:line="360" w:lineRule="auto"/>
            </w:pPr>
            <w:r w:rsidRPr="00FB6C2F">
              <w:rPr>
                <w:bCs/>
              </w:rPr>
              <w:t>Java</w:t>
            </w:r>
            <w:r w:rsidRPr="00FB6C2F">
              <w:t> is a </w:t>
            </w:r>
            <w:hyperlink r:id="rId7" w:tooltip="General-purpose language" w:history="1">
              <w:r w:rsidRPr="00FB6C2F">
                <w:rPr>
                  <w:rStyle w:val="Hyperlink"/>
                </w:rPr>
                <w:t>general-purpose</w:t>
              </w:r>
            </w:hyperlink>
            <w:r w:rsidRPr="00FB6C2F">
              <w:t> </w:t>
            </w:r>
            <w:hyperlink r:id="rId8" w:tooltip="Programming language" w:history="1">
              <w:r w:rsidRPr="00FB6C2F">
                <w:rPr>
                  <w:rStyle w:val="Hyperlink"/>
                </w:rPr>
                <w:t>programming language</w:t>
              </w:r>
            </w:hyperlink>
            <w:r w:rsidRPr="00FB6C2F">
              <w:t> that is </w:t>
            </w:r>
            <w:hyperlink r:id="rId9" w:tooltip="Class-based programming" w:history="1">
              <w:r w:rsidRPr="00FB6C2F">
                <w:rPr>
                  <w:rStyle w:val="Hyperlink"/>
                </w:rPr>
                <w:t>class-based</w:t>
              </w:r>
            </w:hyperlink>
            <w:r w:rsidRPr="00FB6C2F">
              <w:t>, </w:t>
            </w:r>
            <w:hyperlink r:id="rId10" w:tooltip="Object-oriented programming" w:history="1">
              <w:r w:rsidRPr="00FB6C2F">
                <w:rPr>
                  <w:rStyle w:val="Hyperlink"/>
                </w:rPr>
                <w:t>object-oriented</w:t>
              </w:r>
            </w:hyperlink>
            <w:r w:rsidRPr="00FB6C2F">
              <w:t>, and designed to have as few implementation </w:t>
            </w:r>
            <w:hyperlink r:id="rId11" w:tooltip="Dependency (computer science)" w:history="1">
              <w:r w:rsidRPr="00FB6C2F">
                <w:rPr>
                  <w:rStyle w:val="Hyperlink"/>
                </w:rPr>
                <w:t>dependencies</w:t>
              </w:r>
            </w:hyperlink>
            <w:r w:rsidRPr="00FB6C2F">
              <w:t> as possible. It is intended to let </w:t>
            </w:r>
            <w:hyperlink r:id="rId12" w:tooltip="Application developer" w:history="1">
              <w:r w:rsidRPr="00FB6C2F">
                <w:rPr>
                  <w:rStyle w:val="Hyperlink"/>
                </w:rPr>
                <w:t>application developers</w:t>
              </w:r>
            </w:hyperlink>
            <w:r w:rsidRPr="00FB6C2F">
              <w:t> </w:t>
            </w:r>
            <w:r w:rsidRPr="00FB6C2F">
              <w:rPr>
                <w:i/>
                <w:iCs/>
              </w:rPr>
              <w:t>write once, run anywhere</w:t>
            </w:r>
            <w:r w:rsidRPr="00FB6C2F">
              <w:t> (WORA)</w:t>
            </w:r>
            <w:proofErr w:type="gramStart"/>
            <w:r w:rsidRPr="00FB6C2F">
              <w:t>,meaning</w:t>
            </w:r>
            <w:proofErr w:type="gramEnd"/>
            <w:r w:rsidRPr="00FB6C2F">
              <w:t xml:space="preserve"> that </w:t>
            </w:r>
            <w:hyperlink r:id="rId13" w:tooltip="Compiler" w:history="1">
              <w:r w:rsidRPr="00FB6C2F">
                <w:rPr>
                  <w:rStyle w:val="Hyperlink"/>
                </w:rPr>
                <w:t>compiled</w:t>
              </w:r>
            </w:hyperlink>
            <w:r w:rsidRPr="00FB6C2F">
              <w:t> Java code can run on all platforms that support Java without the need for recompilation. Java applications are typically compiled to </w:t>
            </w:r>
            <w:proofErr w:type="spellStart"/>
            <w:r w:rsidR="00AE688B">
              <w:fldChar w:fldCharType="begin"/>
            </w:r>
            <w:r>
              <w:instrText>HYPERLINK "https://en.wikipedia.org/wiki/Java_bytecode" \o "Java bytecode"</w:instrText>
            </w:r>
            <w:r w:rsidR="00AE688B">
              <w:fldChar w:fldCharType="separate"/>
            </w:r>
            <w:r w:rsidRPr="00FB6C2F">
              <w:rPr>
                <w:rStyle w:val="Hyperlink"/>
              </w:rPr>
              <w:t>bytecode</w:t>
            </w:r>
            <w:proofErr w:type="spellEnd"/>
            <w:r w:rsidR="00AE688B">
              <w:fldChar w:fldCharType="end"/>
            </w:r>
            <w:r w:rsidRPr="00FB6C2F">
              <w:t> that can run on any </w:t>
            </w:r>
            <w:hyperlink r:id="rId14" w:tooltip="Java virtual machine" w:history="1">
              <w:r w:rsidRPr="00FB6C2F">
                <w:rPr>
                  <w:rStyle w:val="Hyperlink"/>
                </w:rPr>
                <w:t>Java virtual machine</w:t>
              </w:r>
            </w:hyperlink>
            <w:r w:rsidRPr="00FB6C2F">
              <w:t> (JVM) regardless of the underlying </w:t>
            </w:r>
            <w:hyperlink r:id="rId15" w:tooltip="Computer architecture" w:history="1">
              <w:r w:rsidRPr="00FB6C2F">
                <w:rPr>
                  <w:rStyle w:val="Hyperlink"/>
                </w:rPr>
                <w:t>computer architecture</w:t>
              </w:r>
            </w:hyperlink>
            <w:r w:rsidRPr="00FB6C2F">
              <w:t>. The </w:t>
            </w:r>
            <w:hyperlink r:id="rId16" w:tooltip="Syntax (programming languages)" w:history="1">
              <w:r w:rsidRPr="00FB6C2F">
                <w:rPr>
                  <w:rStyle w:val="Hyperlink"/>
                </w:rPr>
                <w:t>syntax</w:t>
              </w:r>
            </w:hyperlink>
            <w:r w:rsidRPr="00FB6C2F">
              <w:t> of </w:t>
            </w:r>
            <w:hyperlink r:id="rId17" w:tooltip="Java (software platform)" w:history="1">
              <w:r w:rsidRPr="00FB6C2F">
                <w:rPr>
                  <w:rStyle w:val="Hyperlink"/>
                </w:rPr>
                <w:t>Java</w:t>
              </w:r>
            </w:hyperlink>
            <w:r w:rsidRPr="00FB6C2F">
              <w:t> is similar to </w:t>
            </w:r>
            <w:hyperlink r:id="rId18" w:tooltip="C (programming language)" w:history="1">
              <w:r w:rsidRPr="00FB6C2F">
                <w:rPr>
                  <w:rStyle w:val="Hyperlink"/>
                </w:rPr>
                <w:t>C</w:t>
              </w:r>
            </w:hyperlink>
            <w:r w:rsidRPr="00FB6C2F">
              <w:t> and </w:t>
            </w:r>
            <w:hyperlink r:id="rId19" w:tooltip="C++" w:history="1">
              <w:r w:rsidRPr="00FB6C2F">
                <w:rPr>
                  <w:rStyle w:val="Hyperlink"/>
                </w:rPr>
                <w:t>C++</w:t>
              </w:r>
            </w:hyperlink>
            <w:r w:rsidRPr="00FB6C2F">
              <w:t>, but it has fewer </w:t>
            </w:r>
            <w:hyperlink r:id="rId20" w:tooltip="Low-level programming language" w:history="1">
              <w:r w:rsidRPr="00FB6C2F">
                <w:rPr>
                  <w:rStyle w:val="Hyperlink"/>
                </w:rPr>
                <w:t>low-level</w:t>
              </w:r>
            </w:hyperlink>
            <w:r w:rsidRPr="00FB6C2F">
              <w:t> facilities than either of them. As of 2019, Java was one of the most </w:t>
            </w:r>
            <w:hyperlink r:id="rId21" w:tooltip="Measuring programming language popularity" w:history="1">
              <w:r w:rsidRPr="00FB6C2F">
                <w:rPr>
                  <w:rStyle w:val="Hyperlink"/>
                </w:rPr>
                <w:t>popular programming languages in use</w:t>
              </w:r>
            </w:hyperlink>
            <w:r w:rsidRPr="00FB6C2F">
              <w:t> according to </w:t>
            </w:r>
            <w:proofErr w:type="spellStart"/>
            <w:r w:rsidR="00AE688B">
              <w:fldChar w:fldCharType="begin"/>
            </w:r>
            <w:r>
              <w:instrText>HYPERLINK "https://en.wikipedia.org/wiki/GitHub" \o "GitHub"</w:instrText>
            </w:r>
            <w:r w:rsidR="00AE688B">
              <w:fldChar w:fldCharType="separate"/>
            </w:r>
            <w:r w:rsidRPr="00FB6C2F">
              <w:rPr>
                <w:rStyle w:val="Hyperlink"/>
              </w:rPr>
              <w:t>GitHub</w:t>
            </w:r>
            <w:proofErr w:type="spellEnd"/>
            <w:r w:rsidR="00AE688B">
              <w:fldChar w:fldCharType="end"/>
            </w:r>
            <w:r w:rsidRPr="00FB6C2F">
              <w:t>, particularly for </w:t>
            </w:r>
            <w:hyperlink r:id="rId22" w:tooltip="Client–server" w:history="1">
              <w:r w:rsidRPr="00FB6C2F">
                <w:rPr>
                  <w:rStyle w:val="Hyperlink"/>
                </w:rPr>
                <w:t>client-server</w:t>
              </w:r>
            </w:hyperlink>
            <w:r w:rsidRPr="00FB6C2F">
              <w:t> </w:t>
            </w:r>
            <w:hyperlink r:id="rId23" w:tooltip="Web applications" w:history="1">
              <w:r w:rsidRPr="00FB6C2F">
                <w:rPr>
                  <w:rStyle w:val="Hyperlink"/>
                </w:rPr>
                <w:t>web applications</w:t>
              </w:r>
            </w:hyperlink>
            <w:r w:rsidRPr="00FB6C2F">
              <w:t>, with a reported 9 million developers.</w:t>
            </w:r>
          </w:p>
          <w:p w:rsidR="00984AA7" w:rsidRDefault="00984AA7" w:rsidP="00407BEE">
            <w:pPr>
              <w:pStyle w:val="NormalWeb"/>
              <w:shd w:val="clear" w:color="auto" w:fill="FFFFFF"/>
              <w:spacing w:before="120" w:beforeAutospacing="0" w:after="120" w:afterAutospacing="0" w:line="360" w:lineRule="auto"/>
            </w:pPr>
            <w:r w:rsidRPr="00FB6C2F">
              <w:t>Java was originally developed by </w:t>
            </w:r>
            <w:hyperlink r:id="rId24" w:tooltip="James Gosling" w:history="1">
              <w:r w:rsidRPr="00FB6C2F">
                <w:rPr>
                  <w:rStyle w:val="Hyperlink"/>
                </w:rPr>
                <w:t>James Gosling</w:t>
              </w:r>
            </w:hyperlink>
            <w:r w:rsidRPr="00FB6C2F">
              <w:t> at </w:t>
            </w:r>
            <w:hyperlink r:id="rId25" w:tooltip="Sun Microsystems" w:history="1">
              <w:r w:rsidRPr="00FB6C2F">
                <w:rPr>
                  <w:rStyle w:val="Hyperlink"/>
                </w:rPr>
                <w:t>Sun Microsystems</w:t>
              </w:r>
            </w:hyperlink>
            <w:r w:rsidRPr="00FB6C2F">
              <w:t> (</w:t>
            </w:r>
            <w:hyperlink r:id="rId26" w:tooltip="Sun acquisition by Oracle" w:history="1">
              <w:r w:rsidRPr="00FB6C2F">
                <w:rPr>
                  <w:rStyle w:val="Hyperlink"/>
                </w:rPr>
                <w:t>which has since been acquired by Oracle</w:t>
              </w:r>
            </w:hyperlink>
            <w:r w:rsidRPr="00FB6C2F">
              <w:t>) and released in 1995 as a core component of Sun Microsystems' </w:t>
            </w:r>
            <w:hyperlink r:id="rId27" w:tooltip="Java (software platform)" w:history="1">
              <w:r w:rsidRPr="00FB6C2F">
                <w:rPr>
                  <w:rStyle w:val="Hyperlink"/>
                </w:rPr>
                <w:t>Java platform</w:t>
              </w:r>
            </w:hyperlink>
            <w:r w:rsidRPr="00FB6C2F">
              <w:t>. The original and </w:t>
            </w:r>
            <w:hyperlink r:id="rId28" w:tooltip="Reference implementation" w:history="1">
              <w:r w:rsidRPr="00FB6C2F">
                <w:rPr>
                  <w:rStyle w:val="Hyperlink"/>
                </w:rPr>
                <w:t>reference implementation</w:t>
              </w:r>
            </w:hyperlink>
            <w:r w:rsidRPr="00FB6C2F">
              <w:t> Java </w:t>
            </w:r>
            <w:hyperlink r:id="rId29" w:tooltip="Compiler" w:history="1">
              <w:r w:rsidRPr="00FB6C2F">
                <w:rPr>
                  <w:rStyle w:val="Hyperlink"/>
                </w:rPr>
                <w:t>compilers</w:t>
              </w:r>
            </w:hyperlink>
            <w:r w:rsidRPr="00FB6C2F">
              <w:t>, virtual machines, and </w:t>
            </w:r>
            <w:hyperlink r:id="rId30" w:tooltip="Library (computing)" w:history="1">
              <w:r w:rsidRPr="00FB6C2F">
                <w:rPr>
                  <w:rStyle w:val="Hyperlink"/>
                </w:rPr>
                <w:t>class libraries</w:t>
              </w:r>
            </w:hyperlink>
            <w:r w:rsidRPr="00FB6C2F">
              <w:t> were originally released by Sun under </w:t>
            </w:r>
            <w:hyperlink r:id="rId31" w:tooltip="Proprietary license" w:history="1">
              <w:r w:rsidRPr="00FB6C2F">
                <w:rPr>
                  <w:rStyle w:val="Hyperlink"/>
                </w:rPr>
                <w:t>proprietary licenses</w:t>
              </w:r>
            </w:hyperlink>
            <w:r w:rsidRPr="00FB6C2F">
              <w:t>. As of May 2007, in compliance with the specifications of the </w:t>
            </w:r>
            <w:hyperlink r:id="rId32" w:tooltip="Java Community Process" w:history="1">
              <w:r w:rsidRPr="00FB6C2F">
                <w:rPr>
                  <w:rStyle w:val="Hyperlink"/>
                </w:rPr>
                <w:t>Java Community Process</w:t>
              </w:r>
            </w:hyperlink>
            <w:r w:rsidRPr="00FB6C2F">
              <w:t>, Sun had </w:t>
            </w:r>
            <w:hyperlink r:id="rId33" w:tooltip="Software relicensing" w:history="1">
              <w:r w:rsidRPr="00FB6C2F">
                <w:rPr>
                  <w:rStyle w:val="Hyperlink"/>
                </w:rPr>
                <w:t>relicensed</w:t>
              </w:r>
            </w:hyperlink>
            <w:r w:rsidRPr="00FB6C2F">
              <w:t> most of its Java technologies under the </w:t>
            </w:r>
            <w:hyperlink r:id="rId34" w:tooltip="GNU General Public License" w:history="1">
              <w:r w:rsidRPr="00FB6C2F">
                <w:rPr>
                  <w:rStyle w:val="Hyperlink"/>
                </w:rPr>
                <w:t>GNU General Public License</w:t>
              </w:r>
            </w:hyperlink>
            <w:r w:rsidRPr="00FB6C2F">
              <w:t>. Meanwhile, others have developed alternative implementations of these Sun technologies, such as the </w:t>
            </w:r>
            <w:hyperlink r:id="rId35" w:tooltip="GNU Compiler for Java" w:history="1">
              <w:r w:rsidRPr="00FB6C2F">
                <w:rPr>
                  <w:rStyle w:val="Hyperlink"/>
                </w:rPr>
                <w:t>GNU Compiler for Java</w:t>
              </w:r>
            </w:hyperlink>
            <w:r w:rsidRPr="00FB6C2F">
              <w:t> (</w:t>
            </w:r>
            <w:proofErr w:type="spellStart"/>
            <w:r w:rsidRPr="00FB6C2F">
              <w:t>bytecode</w:t>
            </w:r>
            <w:proofErr w:type="spellEnd"/>
            <w:r w:rsidRPr="00FB6C2F">
              <w:t xml:space="preserve"> compiler), </w:t>
            </w:r>
            <w:hyperlink r:id="rId36" w:tooltip="GNU Classpath" w:history="1">
              <w:r w:rsidRPr="00FB6C2F">
                <w:rPr>
                  <w:rStyle w:val="Hyperlink"/>
                </w:rPr>
                <w:t xml:space="preserve">GNU </w:t>
              </w:r>
              <w:proofErr w:type="spellStart"/>
              <w:r w:rsidRPr="00FB6C2F">
                <w:rPr>
                  <w:rStyle w:val="Hyperlink"/>
                </w:rPr>
                <w:t>Classpath</w:t>
              </w:r>
              <w:proofErr w:type="spellEnd"/>
            </w:hyperlink>
            <w:r w:rsidRPr="00FB6C2F">
              <w:t> (standard libraries), and </w:t>
            </w:r>
            <w:proofErr w:type="spellStart"/>
            <w:r w:rsidR="00AE688B" w:rsidRPr="00FB6C2F">
              <w:fldChar w:fldCharType="begin"/>
            </w:r>
            <w:r w:rsidRPr="00FB6C2F">
              <w:instrText xml:space="preserve"> HYPERLINK "https://en.wikipedia.org/wiki/IcedTea" \o "IcedTea" </w:instrText>
            </w:r>
            <w:r w:rsidR="00AE688B" w:rsidRPr="00FB6C2F">
              <w:fldChar w:fldCharType="separate"/>
            </w:r>
            <w:r w:rsidRPr="00FB6C2F">
              <w:rPr>
                <w:rStyle w:val="Hyperlink"/>
              </w:rPr>
              <w:t>IcedTea</w:t>
            </w:r>
            <w:proofErr w:type="spellEnd"/>
            <w:r w:rsidR="00AE688B" w:rsidRPr="00FB6C2F">
              <w:fldChar w:fldCharType="end"/>
            </w:r>
            <w:r w:rsidRPr="00FB6C2F">
              <w:t xml:space="preserve">-Web (browser </w:t>
            </w:r>
            <w:proofErr w:type="spellStart"/>
            <w:r w:rsidRPr="00FB6C2F">
              <w:t>plugin</w:t>
            </w:r>
            <w:proofErr w:type="spellEnd"/>
            <w:r w:rsidRPr="00FB6C2F">
              <w:t xml:space="preserve"> for applets).</w:t>
            </w:r>
          </w:p>
          <w:p w:rsidR="00984AA7" w:rsidRDefault="00984AA7" w:rsidP="00407BEE">
            <w:pPr>
              <w:pStyle w:val="NormalWeb"/>
              <w:shd w:val="clear" w:color="auto" w:fill="FFFFFF"/>
              <w:spacing w:before="120" w:after="120"/>
            </w:pPr>
            <w:r>
              <w:t>class Hello</w:t>
            </w:r>
          </w:p>
          <w:p w:rsidR="00984AA7" w:rsidRDefault="00984AA7" w:rsidP="00407BEE">
            <w:pPr>
              <w:pStyle w:val="NormalWeb"/>
              <w:shd w:val="clear" w:color="auto" w:fill="FFFFFF"/>
              <w:spacing w:before="120" w:after="120"/>
            </w:pPr>
            <w:r>
              <w:t>{</w:t>
            </w:r>
          </w:p>
          <w:p w:rsidR="00984AA7" w:rsidRDefault="00984AA7" w:rsidP="00407BEE">
            <w:pPr>
              <w:pStyle w:val="NormalWeb"/>
              <w:shd w:val="clear" w:color="auto" w:fill="FFFFFF"/>
              <w:spacing w:before="120" w:after="120"/>
            </w:pPr>
            <w:r>
              <w:t xml:space="preserve">public static void main (String </w:t>
            </w:r>
            <w:proofErr w:type="spellStart"/>
            <w:r>
              <w:t>args</w:t>
            </w:r>
            <w:proofErr w:type="spellEnd"/>
            <w:r>
              <w:t>[])</w:t>
            </w:r>
          </w:p>
          <w:p w:rsidR="00984AA7" w:rsidRDefault="00984AA7" w:rsidP="00407BEE">
            <w:pPr>
              <w:pStyle w:val="NormalWeb"/>
              <w:shd w:val="clear" w:color="auto" w:fill="FFFFFF"/>
              <w:spacing w:before="120" w:after="120"/>
            </w:pPr>
            <w:r>
              <w:t>{</w:t>
            </w:r>
          </w:p>
          <w:p w:rsidR="00984AA7" w:rsidRDefault="00984AA7" w:rsidP="00407BEE">
            <w:pPr>
              <w:pStyle w:val="NormalWeb"/>
              <w:shd w:val="clear" w:color="auto" w:fill="FFFFFF"/>
              <w:spacing w:before="120" w:after="120"/>
            </w:pPr>
            <w:proofErr w:type="spellStart"/>
            <w:r>
              <w:t>System.out.println</w:t>
            </w:r>
            <w:proofErr w:type="spellEnd"/>
            <w:r>
              <w:t>("Java Hello World");</w:t>
            </w:r>
          </w:p>
          <w:p w:rsidR="00984AA7" w:rsidRDefault="00984AA7" w:rsidP="00407BEE">
            <w:pPr>
              <w:pStyle w:val="NormalWeb"/>
              <w:shd w:val="clear" w:color="auto" w:fill="FFFFFF"/>
              <w:spacing w:before="120" w:after="120"/>
            </w:pPr>
            <w:r>
              <w:t>}</w:t>
            </w:r>
          </w:p>
          <w:p w:rsidR="00984AA7" w:rsidRPr="00FB6C2F" w:rsidRDefault="00984AA7" w:rsidP="00407BEE">
            <w:pPr>
              <w:pStyle w:val="NormalWeb"/>
              <w:shd w:val="clear" w:color="auto" w:fill="FFFFFF"/>
              <w:spacing w:before="120" w:beforeAutospacing="0" w:after="120" w:afterAutospacing="0"/>
            </w:pPr>
            <w:r>
              <w:t>}</w:t>
            </w:r>
          </w:p>
          <w:p w:rsidR="00984AA7" w:rsidRPr="003771ED" w:rsidRDefault="00984AA7" w:rsidP="00407BEE">
            <w:pPr>
              <w:pStyle w:val="hr"/>
              <w:shd w:val="clear" w:color="auto" w:fill="FFFFFF"/>
              <w:spacing w:before="480" w:beforeAutospacing="0" w:after="0" w:afterAutospacing="0" w:line="480" w:lineRule="atLeast"/>
              <w:rPr>
                <w:bCs/>
                <w:sz w:val="28"/>
                <w:szCs w:val="28"/>
              </w:rPr>
            </w:pPr>
            <w:r w:rsidRPr="003771ED">
              <w:rPr>
                <w:noProof/>
                <w:sz w:val="28"/>
                <w:szCs w:val="28"/>
              </w:rPr>
              <w:lastRenderedPageBreak/>
              <w:drawing>
                <wp:inline distT="0" distB="0" distL="0" distR="0">
                  <wp:extent cx="3000375" cy="581025"/>
                  <wp:effectExtent l="0" t="0" r="9525" b="9525"/>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00375" cy="581025"/>
                          </a:xfrm>
                          <a:prstGeom prst="rect">
                            <a:avLst/>
                          </a:prstGeom>
                          <a:noFill/>
                          <a:ln>
                            <a:noFill/>
                          </a:ln>
                        </pic:spPr>
                      </pic:pic>
                    </a:graphicData>
                  </a:graphic>
                </wp:inline>
              </w:drawing>
            </w:r>
          </w:p>
          <w:p w:rsidR="00984AA7" w:rsidRPr="00FB6C2F" w:rsidRDefault="00984AA7" w:rsidP="00407BEE">
            <w:pPr>
              <w:pStyle w:val="Heading2"/>
              <w:outlineLvl w:val="1"/>
              <w:rPr>
                <w:bCs w:val="0"/>
                <w:sz w:val="28"/>
                <w:szCs w:val="28"/>
              </w:rPr>
            </w:pPr>
            <w:r w:rsidRPr="00FB6C2F">
              <w:rPr>
                <w:bCs w:val="0"/>
                <w:sz w:val="28"/>
                <w:szCs w:val="28"/>
              </w:rPr>
              <w:t>JavaScript Variables</w:t>
            </w:r>
          </w:p>
          <w:p w:rsidR="00984AA7" w:rsidRPr="00FB6C2F" w:rsidRDefault="00984AA7" w:rsidP="00407BEE">
            <w:pPr>
              <w:pStyle w:val="NormalWeb"/>
              <w:spacing w:before="120" w:beforeAutospacing="0" w:after="144" w:afterAutospacing="0" w:line="360" w:lineRule="auto"/>
              <w:ind w:left="48" w:right="48"/>
              <w:jc w:val="both"/>
            </w:pPr>
            <w:r w:rsidRPr="00FB6C2F">
              <w:t>Like many other programming languages, JavaScript has variables. Variables can be thought of as named containers. You can place data into these containers and then refer to the data simply by naming the container.</w:t>
            </w:r>
          </w:p>
          <w:p w:rsidR="00984AA7" w:rsidRDefault="00984AA7" w:rsidP="00407BEE">
            <w:pPr>
              <w:pStyle w:val="NormalWeb"/>
              <w:spacing w:before="120" w:beforeAutospacing="0" w:after="144" w:afterAutospacing="0" w:line="360" w:lineRule="auto"/>
              <w:ind w:left="48" w:right="48"/>
              <w:jc w:val="both"/>
            </w:pPr>
            <w:r w:rsidRPr="00FB6C2F">
              <w:t>Before you use a variable in a JavaScript program, you must declare it. Variables are declared with the </w:t>
            </w:r>
            <w:proofErr w:type="spellStart"/>
            <w:r w:rsidRPr="00FB6C2F">
              <w:rPr>
                <w:b/>
                <w:bCs/>
              </w:rPr>
              <w:t>var</w:t>
            </w:r>
            <w:proofErr w:type="spellEnd"/>
            <w:r w:rsidRPr="00FB6C2F">
              <w:t> keyword as follows.</w:t>
            </w:r>
          </w:p>
          <w:p w:rsidR="00984AA7" w:rsidRDefault="00984AA7" w:rsidP="00407BEE">
            <w:pPr>
              <w:pStyle w:val="NormalWeb"/>
              <w:spacing w:before="120" w:after="144"/>
              <w:ind w:left="48" w:right="48"/>
              <w:jc w:val="both"/>
            </w:pPr>
            <w:r>
              <w:t>&lt;</w:t>
            </w:r>
            <w:proofErr w:type="spellStart"/>
            <w:r>
              <w:t>scripttype</w:t>
            </w:r>
            <w:proofErr w:type="spellEnd"/>
            <w:r>
              <w:t>="text/</w:t>
            </w:r>
            <w:proofErr w:type="spellStart"/>
            <w:r>
              <w:t>javascript</w:t>
            </w:r>
            <w:proofErr w:type="spellEnd"/>
            <w:r>
              <w:t>"&gt;</w:t>
            </w:r>
          </w:p>
          <w:p w:rsidR="00984AA7" w:rsidRDefault="00984AA7" w:rsidP="00407BEE">
            <w:pPr>
              <w:pStyle w:val="NormalWeb"/>
              <w:spacing w:before="120" w:after="144"/>
              <w:ind w:left="48" w:right="48"/>
              <w:jc w:val="both"/>
            </w:pPr>
            <w:r>
              <w:t>&lt;!--</w:t>
            </w:r>
          </w:p>
          <w:p w:rsidR="00984AA7" w:rsidRDefault="00984AA7" w:rsidP="00407BEE">
            <w:pPr>
              <w:pStyle w:val="NormalWeb"/>
              <w:spacing w:before="120" w:after="144"/>
              <w:ind w:left="48" w:right="48"/>
              <w:jc w:val="both"/>
            </w:pPr>
            <w:proofErr w:type="spellStart"/>
            <w:r>
              <w:t>var</w:t>
            </w:r>
            <w:proofErr w:type="spellEnd"/>
            <w:r>
              <w:t xml:space="preserve"> money;</w:t>
            </w:r>
          </w:p>
          <w:p w:rsidR="00984AA7" w:rsidRDefault="00984AA7" w:rsidP="00407BEE">
            <w:pPr>
              <w:pStyle w:val="NormalWeb"/>
              <w:spacing w:before="120" w:after="144"/>
              <w:ind w:left="48" w:right="48"/>
              <w:jc w:val="both"/>
            </w:pPr>
            <w:proofErr w:type="spellStart"/>
            <w:r>
              <w:t>var</w:t>
            </w:r>
            <w:proofErr w:type="spellEnd"/>
            <w:r>
              <w:t xml:space="preserve"> name;</w:t>
            </w:r>
          </w:p>
          <w:p w:rsidR="00984AA7" w:rsidRDefault="00984AA7" w:rsidP="00407BEE">
            <w:pPr>
              <w:pStyle w:val="NormalWeb"/>
              <w:spacing w:before="120" w:after="144"/>
              <w:ind w:left="48" w:right="48"/>
              <w:jc w:val="both"/>
            </w:pPr>
            <w:r>
              <w:t>//--&gt;</w:t>
            </w:r>
          </w:p>
          <w:p w:rsidR="00984AA7" w:rsidRPr="00FB6C2F" w:rsidRDefault="00984AA7" w:rsidP="00407BEE">
            <w:pPr>
              <w:pStyle w:val="NormalWeb"/>
              <w:spacing w:before="120" w:beforeAutospacing="0" w:after="144" w:afterAutospacing="0"/>
              <w:ind w:left="48" w:right="48"/>
              <w:jc w:val="both"/>
            </w:pPr>
            <w:r>
              <w:t>&lt;/script&gt;</w:t>
            </w:r>
          </w:p>
        </w:tc>
      </w:tr>
      <w:tr w:rsidR="00DF7696" w:rsidTr="00984AA7">
        <w:tc>
          <w:tcPr>
            <w:tcW w:w="9985" w:type="dxa"/>
            <w:gridSpan w:val="4"/>
          </w:tcPr>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4049"/>
        <w:gridCol w:w="1351"/>
        <w:gridCol w:w="3600"/>
        <w:gridCol w:w="85"/>
      </w:tblGrid>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D944CA">
            <w:pPr>
              <w:jc w:val="cente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D944CA">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D944CA">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691"/>
    <w:multiLevelType w:val="hybridMultilevel"/>
    <w:tmpl w:val="C3422BB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nsid w:val="0706149D"/>
    <w:multiLevelType w:val="hybridMultilevel"/>
    <w:tmpl w:val="67A0D55A"/>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
    <w:nsid w:val="132D6526"/>
    <w:multiLevelType w:val="hybridMultilevel"/>
    <w:tmpl w:val="84FACFCA"/>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145F432E"/>
    <w:multiLevelType w:val="hybridMultilevel"/>
    <w:tmpl w:val="1F4890A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151D2FB6"/>
    <w:multiLevelType w:val="hybridMultilevel"/>
    <w:tmpl w:val="43E88A4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nsid w:val="160F64BE"/>
    <w:multiLevelType w:val="hybridMultilevel"/>
    <w:tmpl w:val="BDB8A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1102B"/>
    <w:multiLevelType w:val="hybridMultilevel"/>
    <w:tmpl w:val="F89C1862"/>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nsid w:val="1BE25FC8"/>
    <w:multiLevelType w:val="hybridMultilevel"/>
    <w:tmpl w:val="97DA0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D3BB5"/>
    <w:multiLevelType w:val="hybridMultilevel"/>
    <w:tmpl w:val="7AF80D8C"/>
    <w:lvl w:ilvl="0" w:tplc="0409000D">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26E01E24"/>
    <w:multiLevelType w:val="hybridMultilevel"/>
    <w:tmpl w:val="86364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3B257E"/>
    <w:multiLevelType w:val="hybridMultilevel"/>
    <w:tmpl w:val="CE4E193A"/>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1">
    <w:nsid w:val="3B6543EA"/>
    <w:multiLevelType w:val="hybridMultilevel"/>
    <w:tmpl w:val="75E8A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B36266"/>
    <w:multiLevelType w:val="hybridMultilevel"/>
    <w:tmpl w:val="70EEF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C38CD"/>
    <w:multiLevelType w:val="hybridMultilevel"/>
    <w:tmpl w:val="87AC5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3119AF"/>
    <w:multiLevelType w:val="hybridMultilevel"/>
    <w:tmpl w:val="17AA4AC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42AA3060"/>
    <w:multiLevelType w:val="hybridMultilevel"/>
    <w:tmpl w:val="0C48A2E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6">
    <w:nsid w:val="579A660B"/>
    <w:multiLevelType w:val="hybridMultilevel"/>
    <w:tmpl w:val="F11C665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7">
    <w:nsid w:val="5CEE60BE"/>
    <w:multiLevelType w:val="hybridMultilevel"/>
    <w:tmpl w:val="6AE2DC3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nsid w:val="5E6E609C"/>
    <w:multiLevelType w:val="hybridMultilevel"/>
    <w:tmpl w:val="3418D47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9">
    <w:nsid w:val="5E7619A0"/>
    <w:multiLevelType w:val="hybridMultilevel"/>
    <w:tmpl w:val="8438C4D6"/>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0">
    <w:nsid w:val="5FA869F2"/>
    <w:multiLevelType w:val="hybridMultilevel"/>
    <w:tmpl w:val="8A9CE82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1">
    <w:nsid w:val="6A841797"/>
    <w:multiLevelType w:val="hybridMultilevel"/>
    <w:tmpl w:val="9D58C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737813"/>
    <w:multiLevelType w:val="hybridMultilevel"/>
    <w:tmpl w:val="60D8BF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3">
    <w:nsid w:val="6E7D6E3A"/>
    <w:multiLevelType w:val="hybridMultilevel"/>
    <w:tmpl w:val="082267C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4">
    <w:nsid w:val="7F2E56F1"/>
    <w:multiLevelType w:val="hybridMultilevel"/>
    <w:tmpl w:val="0DA49C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22"/>
  </w:num>
  <w:num w:numId="3">
    <w:abstractNumId w:val="6"/>
  </w:num>
  <w:num w:numId="4">
    <w:abstractNumId w:val="20"/>
  </w:num>
  <w:num w:numId="5">
    <w:abstractNumId w:val="13"/>
  </w:num>
  <w:num w:numId="6">
    <w:abstractNumId w:val="11"/>
  </w:num>
  <w:num w:numId="7">
    <w:abstractNumId w:val="24"/>
  </w:num>
  <w:num w:numId="8">
    <w:abstractNumId w:val="10"/>
  </w:num>
  <w:num w:numId="9">
    <w:abstractNumId w:val="5"/>
  </w:num>
  <w:num w:numId="10">
    <w:abstractNumId w:val="7"/>
  </w:num>
  <w:num w:numId="11">
    <w:abstractNumId w:val="17"/>
  </w:num>
  <w:num w:numId="12">
    <w:abstractNumId w:val="8"/>
  </w:num>
  <w:num w:numId="13">
    <w:abstractNumId w:val="23"/>
  </w:num>
  <w:num w:numId="14">
    <w:abstractNumId w:val="19"/>
  </w:num>
  <w:num w:numId="15">
    <w:abstractNumId w:val="18"/>
  </w:num>
  <w:num w:numId="16">
    <w:abstractNumId w:val="14"/>
  </w:num>
  <w:num w:numId="17">
    <w:abstractNumId w:val="3"/>
  </w:num>
  <w:num w:numId="18">
    <w:abstractNumId w:val="1"/>
  </w:num>
  <w:num w:numId="19">
    <w:abstractNumId w:val="21"/>
  </w:num>
  <w:num w:numId="20">
    <w:abstractNumId w:val="4"/>
  </w:num>
  <w:num w:numId="21">
    <w:abstractNumId w:val="15"/>
  </w:num>
  <w:num w:numId="22">
    <w:abstractNumId w:val="16"/>
  </w:num>
  <w:num w:numId="23">
    <w:abstractNumId w:val="0"/>
  </w:num>
  <w:num w:numId="24">
    <w:abstractNumId w:val="2"/>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19693F"/>
    <w:rsid w:val="00313B93"/>
    <w:rsid w:val="004C531E"/>
    <w:rsid w:val="00583329"/>
    <w:rsid w:val="005B428E"/>
    <w:rsid w:val="005D4939"/>
    <w:rsid w:val="006721DC"/>
    <w:rsid w:val="007040C9"/>
    <w:rsid w:val="007A6A00"/>
    <w:rsid w:val="007D3ED6"/>
    <w:rsid w:val="008D5295"/>
    <w:rsid w:val="008F3F45"/>
    <w:rsid w:val="00984AA7"/>
    <w:rsid w:val="00AB605A"/>
    <w:rsid w:val="00AE688B"/>
    <w:rsid w:val="00C91300"/>
    <w:rsid w:val="00D944CA"/>
    <w:rsid w:val="00DC5096"/>
    <w:rsid w:val="00DF7696"/>
    <w:rsid w:val="00E50B6E"/>
    <w:rsid w:val="00F211E9"/>
    <w:rsid w:val="00F26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A00"/>
  </w:style>
  <w:style w:type="paragraph" w:styleId="Heading2">
    <w:name w:val="heading 2"/>
    <w:basedOn w:val="Normal"/>
    <w:link w:val="Heading2Char"/>
    <w:uiPriority w:val="9"/>
    <w:qFormat/>
    <w:rsid w:val="00984A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632F"/>
    <w:pPr>
      <w:ind w:left="720"/>
      <w:contextualSpacing/>
    </w:pPr>
  </w:style>
  <w:style w:type="paragraph" w:styleId="BalloonText">
    <w:name w:val="Balloon Text"/>
    <w:basedOn w:val="Normal"/>
    <w:link w:val="BalloonTextChar"/>
    <w:uiPriority w:val="99"/>
    <w:semiHidden/>
    <w:unhideWhenUsed/>
    <w:rsid w:val="00196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3F"/>
    <w:rPr>
      <w:rFonts w:ascii="Tahoma" w:hAnsi="Tahoma" w:cs="Tahoma"/>
      <w:sz w:val="16"/>
      <w:szCs w:val="16"/>
    </w:rPr>
  </w:style>
  <w:style w:type="character" w:customStyle="1" w:styleId="Heading2Char">
    <w:name w:val="Heading 2 Char"/>
    <w:basedOn w:val="DefaultParagraphFont"/>
    <w:link w:val="Heading2"/>
    <w:uiPriority w:val="9"/>
    <w:rsid w:val="00984AA7"/>
    <w:rPr>
      <w:rFonts w:ascii="Times New Roman" w:eastAsia="Times New Roman" w:hAnsi="Times New Roman" w:cs="Times New Roman"/>
      <w:b/>
      <w:bCs/>
      <w:sz w:val="36"/>
      <w:szCs w:val="36"/>
    </w:rPr>
  </w:style>
  <w:style w:type="paragraph" w:styleId="NormalWeb">
    <w:name w:val="Normal (Web)"/>
    <w:basedOn w:val="Normal"/>
    <w:uiPriority w:val="99"/>
    <w:unhideWhenUsed/>
    <w:rsid w:val="00984A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AA7"/>
    <w:rPr>
      <w:color w:val="0000FF"/>
      <w:u w:val="single"/>
    </w:rPr>
  </w:style>
  <w:style w:type="paragraph" w:customStyle="1" w:styleId="hr">
    <w:name w:val="hr"/>
    <w:basedOn w:val="Normal"/>
    <w:rsid w:val="00984A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Compiler" TargetMode="External"/><Relationship Id="rId18" Type="http://schemas.openxmlformats.org/officeDocument/2006/relationships/hyperlink" Target="https://en.wikipedia.org/wiki/C_(programming_language)" TargetMode="External"/><Relationship Id="rId26" Type="http://schemas.openxmlformats.org/officeDocument/2006/relationships/hyperlink" Target="https://en.wikipedia.org/wiki/Sun_acquisition_by_Oracl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Measuring_programming_language_popularity" TargetMode="External"/><Relationship Id="rId34" Type="http://schemas.openxmlformats.org/officeDocument/2006/relationships/hyperlink" Target="https://en.wikipedia.org/wiki/GNU_General_Public_License" TargetMode="External"/><Relationship Id="rId7" Type="http://schemas.openxmlformats.org/officeDocument/2006/relationships/hyperlink" Target="https://en.wikipedia.org/wiki/General-purpose_language" TargetMode="External"/><Relationship Id="rId12" Type="http://schemas.openxmlformats.org/officeDocument/2006/relationships/hyperlink" Target="https://en.wikipedia.org/wiki/Application_developer" TargetMode="External"/><Relationship Id="rId17" Type="http://schemas.openxmlformats.org/officeDocument/2006/relationships/hyperlink" Target="https://en.wikipedia.org/wiki/Java_(software_platform)" TargetMode="External"/><Relationship Id="rId25" Type="http://schemas.openxmlformats.org/officeDocument/2006/relationships/hyperlink" Target="https://en.wikipedia.org/wiki/Sun_Microsystems" TargetMode="External"/><Relationship Id="rId33" Type="http://schemas.openxmlformats.org/officeDocument/2006/relationships/hyperlink" Target="https://en.wikipedia.org/wiki/Software_relicens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yntax_(programming_languages)" TargetMode="External"/><Relationship Id="rId20" Type="http://schemas.openxmlformats.org/officeDocument/2006/relationships/hyperlink" Target="https://en.wikipedia.org/wiki/Low-level_programming_language" TargetMode="External"/><Relationship Id="rId29" Type="http://schemas.openxmlformats.org/officeDocument/2006/relationships/hyperlink" Target="https://en.wikipedia.org/wiki/Compil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ependency_(computer_science)" TargetMode="External"/><Relationship Id="rId24" Type="http://schemas.openxmlformats.org/officeDocument/2006/relationships/hyperlink" Target="https://en.wikipedia.org/wiki/James_Gosling" TargetMode="External"/><Relationship Id="rId32" Type="http://schemas.openxmlformats.org/officeDocument/2006/relationships/hyperlink" Target="https://en.wikipedia.org/wiki/Java_Community_Process" TargetMode="External"/><Relationship Id="rId37"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en.wikipedia.org/wiki/Computer_architecture" TargetMode="External"/><Relationship Id="rId23" Type="http://schemas.openxmlformats.org/officeDocument/2006/relationships/hyperlink" Target="https://en.wikipedia.org/wiki/Web_applications" TargetMode="External"/><Relationship Id="rId28" Type="http://schemas.openxmlformats.org/officeDocument/2006/relationships/hyperlink" Target="https://en.wikipedia.org/wiki/Reference_implementation" TargetMode="External"/><Relationship Id="rId36" Type="http://schemas.openxmlformats.org/officeDocument/2006/relationships/hyperlink" Target="https://en.wikipedia.org/wiki/GNU_Classpath" TargetMode="External"/><Relationship Id="rId10" Type="http://schemas.openxmlformats.org/officeDocument/2006/relationships/hyperlink" Target="https://en.wikipedia.org/wiki/Object-oriented_programming" TargetMode="External"/><Relationship Id="rId19" Type="http://schemas.openxmlformats.org/officeDocument/2006/relationships/hyperlink" Target="https://en.wikipedia.org/wiki/C%2B%2B" TargetMode="External"/><Relationship Id="rId31" Type="http://schemas.openxmlformats.org/officeDocument/2006/relationships/hyperlink" Target="https://en.wikipedia.org/wiki/Proprietary_license" TargetMode="External"/><Relationship Id="rId4" Type="http://schemas.openxmlformats.org/officeDocument/2006/relationships/webSettings" Target="webSettings.xml"/><Relationship Id="rId9" Type="http://schemas.openxmlformats.org/officeDocument/2006/relationships/hyperlink" Target="https://en.wikipedia.org/wiki/Class-based_programming" TargetMode="External"/><Relationship Id="rId14" Type="http://schemas.openxmlformats.org/officeDocument/2006/relationships/hyperlink" Target="https://en.wikipedia.org/wiki/Java_virtual_machine" TargetMode="External"/><Relationship Id="rId22" Type="http://schemas.openxmlformats.org/officeDocument/2006/relationships/hyperlink" Target="https://en.wikipedia.org/wiki/Client%E2%80%93server" TargetMode="External"/><Relationship Id="rId27" Type="http://schemas.openxmlformats.org/officeDocument/2006/relationships/hyperlink" Target="https://en.wikipedia.org/wiki/Java_(software_platform)" TargetMode="External"/><Relationship Id="rId30" Type="http://schemas.openxmlformats.org/officeDocument/2006/relationships/hyperlink" Target="https://en.wikipedia.org/wiki/Library_(computing)" TargetMode="External"/><Relationship Id="rId35" Type="http://schemas.openxmlformats.org/officeDocument/2006/relationships/hyperlink" Target="https://en.wikipedia.org/wiki/GNU_Compiler_for_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PC</cp:lastModifiedBy>
  <cp:revision>3</cp:revision>
  <dcterms:created xsi:type="dcterms:W3CDTF">2020-06-08T17:02:00Z</dcterms:created>
  <dcterms:modified xsi:type="dcterms:W3CDTF">2020-06-08T17:07:00Z</dcterms:modified>
</cp:coreProperties>
</file>