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66"/>
        <w:gridCol w:w="1346"/>
        <w:gridCol w:w="3622"/>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CF2C0A" w:rsidP="00DF7696">
            <w:pPr>
              <w:rPr>
                <w:b/>
                <w:sz w:val="24"/>
                <w:szCs w:val="24"/>
              </w:rPr>
            </w:pPr>
            <w:r>
              <w:rPr>
                <w:b/>
                <w:sz w:val="24"/>
                <w:szCs w:val="24"/>
              </w:rPr>
              <w:t xml:space="preserve">9 June </w:t>
            </w:r>
            <w:r w:rsidR="00F2632F">
              <w:rPr>
                <w:b/>
                <w:sz w:val="24"/>
                <w:szCs w:val="24"/>
              </w:rPr>
              <w:t>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F2632F" w:rsidP="00DF7696">
            <w:pPr>
              <w:rPr>
                <w:b/>
                <w:sz w:val="24"/>
                <w:szCs w:val="24"/>
              </w:rPr>
            </w:pPr>
            <w:proofErr w:type="spellStart"/>
            <w:r>
              <w:rPr>
                <w:b/>
                <w:sz w:val="24"/>
                <w:szCs w:val="24"/>
              </w:rPr>
              <w:t>Shreya</w:t>
            </w:r>
            <w:proofErr w:type="spellEnd"/>
            <w:r>
              <w:rPr>
                <w:b/>
                <w:sz w:val="24"/>
                <w:szCs w:val="24"/>
              </w:rPr>
              <w:t xml:space="preserve"> </w:t>
            </w:r>
            <w:proofErr w:type="spellStart"/>
            <w:r>
              <w:rPr>
                <w:b/>
                <w:sz w:val="24"/>
                <w:szCs w:val="24"/>
              </w:rPr>
              <w:t>poojary</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CF2C0A" w:rsidP="00DF7696">
            <w:pPr>
              <w:rPr>
                <w:b/>
                <w:sz w:val="24"/>
                <w:szCs w:val="24"/>
              </w:rPr>
            </w:pPr>
            <w:r>
              <w:rPr>
                <w:b/>
                <w:sz w:val="24"/>
                <w:szCs w:val="24"/>
              </w:rPr>
              <w:t>java</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F2632F" w:rsidP="00DF7696">
            <w:pPr>
              <w:rPr>
                <w:b/>
                <w:sz w:val="24"/>
                <w:szCs w:val="24"/>
              </w:rPr>
            </w:pPr>
            <w:r>
              <w:rPr>
                <w:b/>
                <w:sz w:val="24"/>
                <w:szCs w:val="24"/>
              </w:rPr>
              <w:t>4al16ec074</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F2632F" w:rsidRDefault="00CF2C0A" w:rsidP="00DF7696">
            <w:pPr>
              <w:rPr>
                <w:b/>
                <w:sz w:val="24"/>
                <w:szCs w:val="24"/>
              </w:rPr>
            </w:pPr>
            <w:proofErr w:type="spellStart"/>
            <w:r>
              <w:rPr>
                <w:b/>
                <w:sz w:val="24"/>
                <w:szCs w:val="24"/>
              </w:rPr>
              <w:t>udemy</w:t>
            </w:r>
            <w:proofErr w:type="spellEnd"/>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F2632F" w:rsidP="00DF7696">
            <w:pPr>
              <w:rPr>
                <w:b/>
                <w:sz w:val="24"/>
                <w:szCs w:val="24"/>
              </w:rPr>
            </w:pPr>
            <w:r>
              <w:rPr>
                <w:b/>
                <w:sz w:val="24"/>
                <w:szCs w:val="24"/>
              </w:rPr>
              <w:t>8-B</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F2632F" w:rsidP="00DF7696">
            <w:pPr>
              <w:rPr>
                <w:b/>
                <w:sz w:val="24"/>
                <w:szCs w:val="24"/>
              </w:rPr>
            </w:pPr>
            <w:bookmarkStart w:id="0" w:name="_GoBack"/>
            <w:bookmarkEnd w:id="0"/>
            <w:proofErr w:type="spellStart"/>
            <w:r>
              <w:rPr>
                <w:b/>
                <w:sz w:val="24"/>
                <w:szCs w:val="24"/>
              </w:rPr>
              <w:t>Shreya</w:t>
            </w:r>
            <w:proofErr w:type="spellEnd"/>
            <w:r>
              <w:rPr>
                <w:b/>
                <w:sz w:val="24"/>
                <w:szCs w:val="24"/>
              </w:rPr>
              <w:t>-test</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296" w:type="dxa"/>
        <w:tblLook w:val="04A0"/>
      </w:tblPr>
      <w:tblGrid>
        <w:gridCol w:w="1434"/>
        <w:gridCol w:w="3700"/>
        <w:gridCol w:w="1781"/>
        <w:gridCol w:w="3381"/>
      </w:tblGrid>
      <w:tr w:rsidR="00DF7696" w:rsidTr="00CF2C0A">
        <w:tc>
          <w:tcPr>
            <w:tcW w:w="9985" w:type="dxa"/>
            <w:gridSpan w:val="4"/>
          </w:tcPr>
          <w:p w:rsidR="00DF7696" w:rsidRDefault="00DF7696" w:rsidP="00CF2C0A">
            <w:pPr>
              <w:rPr>
                <w:b/>
                <w:sz w:val="24"/>
                <w:szCs w:val="24"/>
              </w:rPr>
            </w:pPr>
          </w:p>
        </w:tc>
      </w:tr>
      <w:tr w:rsidR="00DF7696" w:rsidTr="00CF2C0A">
        <w:tc>
          <w:tcPr>
            <w:tcW w:w="9985" w:type="dxa"/>
            <w:gridSpan w:val="4"/>
            <w:tcBorders>
              <w:bottom w:val="single" w:sz="4" w:space="0" w:color="auto"/>
            </w:tcBorders>
          </w:tcPr>
          <w:p w:rsidR="00DF7696" w:rsidRDefault="00DF7696" w:rsidP="00DF7696">
            <w:pPr>
              <w:rPr>
                <w:b/>
                <w:sz w:val="24"/>
                <w:szCs w:val="24"/>
              </w:rPr>
            </w:pPr>
            <w:r>
              <w:rPr>
                <w:b/>
                <w:sz w:val="24"/>
                <w:szCs w:val="24"/>
              </w:rPr>
              <w:t>Image of session</w:t>
            </w:r>
          </w:p>
          <w:p w:rsidR="00DF7696" w:rsidRDefault="00CF2C0A" w:rsidP="00DF7696">
            <w:pPr>
              <w:rPr>
                <w:b/>
                <w:sz w:val="24"/>
                <w:szCs w:val="24"/>
              </w:rPr>
            </w:pPr>
            <w:r w:rsidRPr="00CF2C0A">
              <w:rPr>
                <w:b/>
                <w:noProof/>
                <w:sz w:val="24"/>
                <w:szCs w:val="24"/>
              </w:rPr>
              <w:drawing>
                <wp:inline distT="0" distB="0" distL="0" distR="0">
                  <wp:extent cx="6400800" cy="2911187"/>
                  <wp:effectExtent l="19050" t="0" r="0" b="0"/>
                  <wp:docPr id="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a:stretch>
                            <a:fillRect/>
                          </a:stretch>
                        </pic:blipFill>
                        <pic:spPr bwMode="auto">
                          <a:xfrm>
                            <a:off x="0" y="0"/>
                            <a:ext cx="6400800" cy="2911187"/>
                          </a:xfrm>
                          <a:prstGeom prst="rect">
                            <a:avLst/>
                          </a:prstGeom>
                          <a:noFill/>
                          <a:ln>
                            <a:noFill/>
                          </a:ln>
                        </pic:spPr>
                      </pic:pic>
                    </a:graphicData>
                  </a:graphic>
                </wp:inline>
              </w:drawing>
            </w:r>
          </w:p>
          <w:p w:rsidR="00DF7696" w:rsidRDefault="00CF2C0A" w:rsidP="00DF7696">
            <w:pPr>
              <w:rPr>
                <w:b/>
                <w:sz w:val="24"/>
                <w:szCs w:val="24"/>
              </w:rPr>
            </w:pPr>
            <w:r w:rsidRPr="00CF2C0A">
              <w:rPr>
                <w:b/>
                <w:noProof/>
                <w:sz w:val="24"/>
                <w:szCs w:val="24"/>
              </w:rPr>
              <w:drawing>
                <wp:inline distT="0" distB="0" distL="0" distR="0">
                  <wp:extent cx="6400800" cy="2228893"/>
                  <wp:effectExtent l="19050" t="0" r="0" b="0"/>
                  <wp:docPr id="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a:stretch>
                            <a:fillRect/>
                          </a:stretch>
                        </pic:blipFill>
                        <pic:spPr bwMode="auto">
                          <a:xfrm>
                            <a:off x="0" y="0"/>
                            <a:ext cx="6400800" cy="2228893"/>
                          </a:xfrm>
                          <a:prstGeom prst="rect">
                            <a:avLst/>
                          </a:prstGeom>
                          <a:noFill/>
                          <a:ln>
                            <a:noFill/>
                          </a:ln>
                        </pic:spPr>
                      </pic:pic>
                    </a:graphicData>
                  </a:graphic>
                </wp:inline>
              </w:drawing>
            </w:r>
          </w:p>
        </w:tc>
      </w:tr>
      <w:tr w:rsidR="00CF2C0A" w:rsidTr="00CF2C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336" w:type="dxa"/>
          </w:tcPr>
          <w:p w:rsidR="00CF2C0A" w:rsidRDefault="00CF2C0A" w:rsidP="008821AE">
            <w:pPr>
              <w:rPr>
                <w:b/>
                <w:sz w:val="24"/>
                <w:szCs w:val="24"/>
              </w:rPr>
            </w:pPr>
          </w:p>
        </w:tc>
        <w:tc>
          <w:tcPr>
            <w:tcW w:w="3797" w:type="dxa"/>
          </w:tcPr>
          <w:p w:rsidR="00CF2C0A" w:rsidRDefault="00CF2C0A" w:rsidP="008821AE">
            <w:pPr>
              <w:rPr>
                <w:b/>
                <w:sz w:val="24"/>
                <w:szCs w:val="24"/>
              </w:rPr>
            </w:pPr>
          </w:p>
        </w:tc>
        <w:tc>
          <w:tcPr>
            <w:tcW w:w="1712" w:type="dxa"/>
          </w:tcPr>
          <w:p w:rsidR="00CF2C0A" w:rsidRDefault="00CF2C0A" w:rsidP="008821AE">
            <w:pPr>
              <w:rPr>
                <w:b/>
                <w:sz w:val="24"/>
                <w:szCs w:val="24"/>
              </w:rPr>
            </w:pPr>
          </w:p>
        </w:tc>
        <w:tc>
          <w:tcPr>
            <w:tcW w:w="3451" w:type="dxa"/>
          </w:tcPr>
          <w:p w:rsidR="00CF2C0A" w:rsidRDefault="00CF2C0A" w:rsidP="008821AE">
            <w:pPr>
              <w:rPr>
                <w:b/>
                <w:sz w:val="24"/>
                <w:szCs w:val="24"/>
              </w:rPr>
            </w:pPr>
          </w:p>
        </w:tc>
      </w:tr>
      <w:tr w:rsidR="00CF2C0A" w:rsidTr="00CF2C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336" w:type="dxa"/>
          </w:tcPr>
          <w:p w:rsidR="00CF2C0A" w:rsidRDefault="00CF2C0A" w:rsidP="008821AE">
            <w:pPr>
              <w:rPr>
                <w:b/>
                <w:sz w:val="24"/>
                <w:szCs w:val="24"/>
              </w:rPr>
            </w:pPr>
          </w:p>
        </w:tc>
        <w:tc>
          <w:tcPr>
            <w:tcW w:w="3797" w:type="dxa"/>
          </w:tcPr>
          <w:p w:rsidR="00CF2C0A" w:rsidRDefault="00CF2C0A" w:rsidP="008821AE">
            <w:pPr>
              <w:rPr>
                <w:b/>
                <w:sz w:val="24"/>
                <w:szCs w:val="24"/>
              </w:rPr>
            </w:pPr>
          </w:p>
        </w:tc>
        <w:tc>
          <w:tcPr>
            <w:tcW w:w="1712" w:type="dxa"/>
          </w:tcPr>
          <w:p w:rsidR="00CF2C0A" w:rsidRDefault="00CF2C0A" w:rsidP="008821AE">
            <w:pPr>
              <w:rPr>
                <w:b/>
                <w:sz w:val="24"/>
                <w:szCs w:val="24"/>
              </w:rPr>
            </w:pPr>
          </w:p>
        </w:tc>
        <w:tc>
          <w:tcPr>
            <w:tcW w:w="3451" w:type="dxa"/>
          </w:tcPr>
          <w:p w:rsidR="00CF2C0A" w:rsidRDefault="00CF2C0A" w:rsidP="008821AE">
            <w:pPr>
              <w:rPr>
                <w:b/>
                <w:sz w:val="24"/>
                <w:szCs w:val="24"/>
              </w:rPr>
            </w:pPr>
          </w:p>
        </w:tc>
      </w:tr>
      <w:tr w:rsidR="00CF2C0A" w:rsidTr="00CF2C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336" w:type="dxa"/>
          </w:tcPr>
          <w:p w:rsidR="00CF2C0A" w:rsidRDefault="00CF2C0A" w:rsidP="008821AE">
            <w:pPr>
              <w:rPr>
                <w:b/>
                <w:sz w:val="24"/>
                <w:szCs w:val="24"/>
              </w:rPr>
            </w:pPr>
          </w:p>
        </w:tc>
        <w:tc>
          <w:tcPr>
            <w:tcW w:w="3797" w:type="dxa"/>
          </w:tcPr>
          <w:p w:rsidR="00CF2C0A" w:rsidRPr="00841E43" w:rsidRDefault="00CF2C0A" w:rsidP="008821AE">
            <w:pPr>
              <w:rPr>
                <w:b/>
                <w:bCs/>
                <w:sz w:val="24"/>
                <w:szCs w:val="24"/>
              </w:rPr>
            </w:pPr>
          </w:p>
        </w:tc>
        <w:tc>
          <w:tcPr>
            <w:tcW w:w="1712" w:type="dxa"/>
          </w:tcPr>
          <w:p w:rsidR="00CF2C0A" w:rsidRDefault="00CF2C0A" w:rsidP="008821AE">
            <w:pPr>
              <w:rPr>
                <w:b/>
                <w:sz w:val="24"/>
                <w:szCs w:val="24"/>
              </w:rPr>
            </w:pPr>
          </w:p>
        </w:tc>
        <w:tc>
          <w:tcPr>
            <w:tcW w:w="3451" w:type="dxa"/>
          </w:tcPr>
          <w:p w:rsidR="00CF2C0A" w:rsidRDefault="00CF2C0A" w:rsidP="008821AE">
            <w:pPr>
              <w:rPr>
                <w:b/>
                <w:sz w:val="24"/>
                <w:szCs w:val="24"/>
              </w:rPr>
            </w:pPr>
          </w:p>
        </w:tc>
      </w:tr>
      <w:tr w:rsidR="00CF2C0A" w:rsidTr="00CF2C0A">
        <w:tc>
          <w:tcPr>
            <w:tcW w:w="10273" w:type="dxa"/>
            <w:gridSpan w:val="4"/>
          </w:tcPr>
          <w:p w:rsidR="00CF2C0A" w:rsidRDefault="00CF2C0A" w:rsidP="008821AE">
            <w:pPr>
              <w:jc w:val="center"/>
              <w:rPr>
                <w:b/>
                <w:sz w:val="24"/>
                <w:szCs w:val="24"/>
              </w:rPr>
            </w:pPr>
          </w:p>
        </w:tc>
      </w:tr>
      <w:tr w:rsidR="00CF2C0A" w:rsidTr="00CF2C0A">
        <w:tc>
          <w:tcPr>
            <w:tcW w:w="10273" w:type="dxa"/>
            <w:gridSpan w:val="4"/>
          </w:tcPr>
          <w:p w:rsidR="004A46E0" w:rsidRDefault="004A46E0" w:rsidP="008821AE">
            <w:pPr>
              <w:spacing w:line="276" w:lineRule="auto"/>
              <w:rPr>
                <w:rFonts w:ascii="Times New Roman" w:hAnsi="Times New Roman" w:cs="Times New Roman"/>
                <w:b/>
                <w:bCs/>
                <w:sz w:val="28"/>
                <w:szCs w:val="28"/>
                <w:shd w:val="clear" w:color="auto" w:fill="FEFEFE"/>
              </w:rPr>
            </w:pPr>
          </w:p>
          <w:p w:rsidR="00CF2C0A" w:rsidRPr="00814641" w:rsidRDefault="00CF2C0A" w:rsidP="008821AE">
            <w:pPr>
              <w:spacing w:line="276" w:lineRule="auto"/>
              <w:rPr>
                <w:rFonts w:ascii="Times New Roman" w:hAnsi="Times New Roman" w:cs="Times New Roman"/>
                <w:b/>
                <w:bCs/>
                <w:sz w:val="28"/>
                <w:szCs w:val="28"/>
                <w:shd w:val="clear" w:color="auto" w:fill="FEFEFE"/>
              </w:rPr>
            </w:pPr>
            <w:r w:rsidRPr="00814641">
              <w:rPr>
                <w:rFonts w:ascii="Times New Roman" w:hAnsi="Times New Roman" w:cs="Times New Roman"/>
                <w:b/>
                <w:bCs/>
                <w:sz w:val="28"/>
                <w:szCs w:val="28"/>
                <w:shd w:val="clear" w:color="auto" w:fill="FEFEFE"/>
              </w:rPr>
              <w:t>Report</w:t>
            </w:r>
          </w:p>
          <w:p w:rsidR="00CF2C0A" w:rsidRPr="00BF4100" w:rsidRDefault="00CF2C0A" w:rsidP="008821AE">
            <w:pPr>
              <w:spacing w:line="276" w:lineRule="auto"/>
              <w:jc w:val="center"/>
              <w:rPr>
                <w:rFonts w:ascii="Times New Roman" w:hAnsi="Times New Roman" w:cs="Times New Roman"/>
                <w:bCs/>
                <w:sz w:val="28"/>
                <w:szCs w:val="28"/>
                <w:shd w:val="clear" w:color="auto" w:fill="FEFEFE"/>
              </w:rPr>
            </w:pPr>
          </w:p>
          <w:p w:rsidR="00CF2C0A" w:rsidRPr="00814641" w:rsidRDefault="00CF2C0A" w:rsidP="008821AE">
            <w:pPr>
              <w:pStyle w:val="Heading2"/>
              <w:shd w:val="clear" w:color="auto" w:fill="FFFFFF"/>
              <w:spacing w:before="180" w:beforeAutospacing="0"/>
              <w:jc w:val="both"/>
              <w:outlineLvl w:val="1"/>
              <w:rPr>
                <w:sz w:val="28"/>
                <w:szCs w:val="28"/>
              </w:rPr>
            </w:pPr>
            <w:r w:rsidRPr="00814641">
              <w:rPr>
                <w:sz w:val="28"/>
                <w:szCs w:val="28"/>
              </w:rPr>
              <w:t>Do While Loop</w:t>
            </w:r>
          </w:p>
          <w:p w:rsidR="00CF2C0A" w:rsidRPr="00814641" w:rsidRDefault="00CF2C0A" w:rsidP="008821AE">
            <w:pPr>
              <w:pStyle w:val="NormalWeb"/>
              <w:shd w:val="clear" w:color="auto" w:fill="FFFFFF"/>
              <w:spacing w:before="0" w:beforeAutospacing="0" w:line="360" w:lineRule="auto"/>
              <w:jc w:val="both"/>
            </w:pPr>
            <w:r w:rsidRPr="00814641">
              <w:t>The do-while loop is one of the most common constructs in programming. Versions of it can be found in virtually every programming language. By itself, the loop is fairly straightforward. It tells the computer: “Do these things as long as these conditions are true”.</w:t>
            </w:r>
          </w:p>
          <w:p w:rsidR="00CF2C0A" w:rsidRPr="00814641" w:rsidRDefault="00CF2C0A" w:rsidP="008821AE">
            <w:pPr>
              <w:pStyle w:val="NormalWeb"/>
              <w:shd w:val="clear" w:color="auto" w:fill="FFFFFF"/>
              <w:spacing w:before="0" w:beforeAutospacing="0" w:line="360" w:lineRule="auto"/>
              <w:jc w:val="both"/>
            </w:pPr>
            <w:r w:rsidRPr="00814641">
              <w:t xml:space="preserve">There is one crucial difference between the Do-While and While loop. In the While </w:t>
            </w:r>
            <w:proofErr w:type="gramStart"/>
            <w:r w:rsidRPr="00814641">
              <w:t>loop,</w:t>
            </w:r>
            <w:proofErr w:type="gramEnd"/>
            <w:r w:rsidRPr="00814641">
              <w:t xml:space="preserve"> the action is performed </w:t>
            </w:r>
            <w:r w:rsidRPr="00814641">
              <w:rPr>
                <w:rStyle w:val="Emphasis"/>
              </w:rPr>
              <w:t>only</w:t>
            </w:r>
            <w:r w:rsidRPr="00814641">
              <w:t xml:space="preserve"> if the condition is true. In the above example, if </w:t>
            </w:r>
            <w:proofErr w:type="spellStart"/>
            <w:r w:rsidRPr="00814641">
              <w:t>i</w:t>
            </w:r>
            <w:proofErr w:type="spellEnd"/>
            <w:r w:rsidRPr="00814641">
              <w:t xml:space="preserve"> </w:t>
            </w:r>
            <w:proofErr w:type="gramStart"/>
            <w:r w:rsidRPr="00814641">
              <w:t>is</w:t>
            </w:r>
            <w:proofErr w:type="gramEnd"/>
            <w:r w:rsidRPr="00814641">
              <w:t xml:space="preserve"> greater than 1000, the condition </w:t>
            </w:r>
            <w:r w:rsidRPr="00814641">
              <w:rPr>
                <w:rStyle w:val="Emphasis"/>
              </w:rPr>
              <w:t>won’t</w:t>
            </w:r>
            <w:r w:rsidRPr="00814641">
              <w:t> be fulfilled and the output will be blank.</w:t>
            </w:r>
          </w:p>
          <w:p w:rsidR="00CF2C0A" w:rsidRPr="00203AA6" w:rsidRDefault="00CF2C0A" w:rsidP="008821AE">
            <w:pPr>
              <w:pStyle w:val="NormalWeb"/>
              <w:shd w:val="clear" w:color="auto" w:fill="FFFFFF"/>
              <w:spacing w:before="0" w:beforeAutospacing="0" w:line="360" w:lineRule="auto"/>
              <w:jc w:val="both"/>
            </w:pPr>
            <w:r w:rsidRPr="00814641">
              <w:t>A Do-While loop, on the other hand, will run at least once because the body (Do) is executed before the condition (While) is tested. This can be expressed as follows:</w:t>
            </w:r>
          </w:p>
          <w:p w:rsidR="00CF2C0A" w:rsidRDefault="00CF2C0A" w:rsidP="008821AE">
            <w:pPr>
              <w:pStyle w:val="NormalWeb"/>
              <w:shd w:val="clear" w:color="auto" w:fill="FFFFFF"/>
              <w:jc w:val="both"/>
            </w:pPr>
            <w:r>
              <w:t>do {</w:t>
            </w:r>
          </w:p>
          <w:p w:rsidR="00CF2C0A" w:rsidRDefault="00CF2C0A" w:rsidP="008821AE">
            <w:pPr>
              <w:pStyle w:val="NormalWeb"/>
              <w:shd w:val="clear" w:color="auto" w:fill="FFFFFF"/>
              <w:jc w:val="both"/>
            </w:pPr>
          </w:p>
          <w:p w:rsidR="00CF2C0A" w:rsidRDefault="00CF2C0A" w:rsidP="008821AE">
            <w:pPr>
              <w:pStyle w:val="NormalWeb"/>
              <w:shd w:val="clear" w:color="auto" w:fill="FFFFFF"/>
              <w:jc w:val="both"/>
            </w:pPr>
            <w:r>
              <w:t xml:space="preserve">      something</w:t>
            </w:r>
          </w:p>
          <w:p w:rsidR="00CF2C0A" w:rsidRDefault="00CF2C0A" w:rsidP="008821AE">
            <w:pPr>
              <w:pStyle w:val="NormalWeb"/>
              <w:shd w:val="clear" w:color="auto" w:fill="FFFFFF"/>
              <w:jc w:val="both"/>
            </w:pPr>
          </w:p>
          <w:p w:rsidR="00CF2C0A" w:rsidRDefault="00CF2C0A" w:rsidP="008821AE">
            <w:pPr>
              <w:pStyle w:val="NormalWeb"/>
              <w:shd w:val="clear" w:color="auto" w:fill="FFFFFF"/>
              <w:spacing w:before="0" w:beforeAutospacing="0"/>
              <w:jc w:val="both"/>
            </w:pPr>
            <w:r>
              <w:t xml:space="preserve">} </w:t>
            </w:r>
          </w:p>
          <w:p w:rsidR="00CF2C0A" w:rsidRDefault="00CF2C0A" w:rsidP="008821AE">
            <w:pPr>
              <w:pStyle w:val="NormalWeb"/>
              <w:shd w:val="clear" w:color="auto" w:fill="FFFFFF"/>
              <w:spacing w:before="0" w:beforeAutospacing="0"/>
              <w:jc w:val="both"/>
            </w:pPr>
            <w:r>
              <w:t>while (condition)</w:t>
            </w:r>
          </w:p>
          <w:p w:rsidR="00CF2C0A" w:rsidRDefault="00CF2C0A" w:rsidP="008821AE">
            <w:pPr>
              <w:pStyle w:val="NormalWeb"/>
              <w:shd w:val="clear" w:color="auto" w:fill="FFFFFF"/>
              <w:spacing w:before="0" w:beforeAutospacing="0"/>
              <w:jc w:val="both"/>
            </w:pPr>
          </w:p>
          <w:p w:rsidR="00CF2C0A" w:rsidRPr="00203AA6" w:rsidRDefault="00CF2C0A" w:rsidP="008821AE">
            <w:pPr>
              <w:pStyle w:val="NormalWeb"/>
              <w:shd w:val="clear" w:color="auto" w:fill="FFFFFF"/>
              <w:spacing w:before="0" w:beforeAutospacing="0" w:line="360" w:lineRule="auto"/>
              <w:jc w:val="both"/>
            </w:pPr>
            <w:r w:rsidRPr="00203AA6">
              <w:t>Thus, the </w:t>
            </w:r>
            <w:r w:rsidRPr="00203AA6">
              <w:rPr>
                <w:rStyle w:val="Emphasis"/>
              </w:rPr>
              <w:t>something</w:t>
            </w:r>
            <w:r w:rsidRPr="00203AA6">
              <w:t> part is </w:t>
            </w:r>
            <w:r w:rsidRPr="00203AA6">
              <w:rPr>
                <w:rStyle w:val="Emphasis"/>
              </w:rPr>
              <w:t>always</w:t>
            </w:r>
            <w:r w:rsidRPr="00203AA6">
              <w:t> performed at least once before the program moves on to testing the condition provided under While.</w:t>
            </w:r>
          </w:p>
          <w:p w:rsidR="00CF2C0A" w:rsidRPr="00814641" w:rsidRDefault="00CF2C0A" w:rsidP="008821AE">
            <w:pPr>
              <w:pStyle w:val="Heading1"/>
              <w:spacing w:after="225"/>
              <w:jc w:val="both"/>
              <w:textAlignment w:val="baseline"/>
              <w:outlineLvl w:val="0"/>
              <w:rPr>
                <w:rFonts w:ascii="Times New Roman" w:hAnsi="Times New Roman" w:cs="Times New Roman"/>
                <w:bCs/>
                <w:color w:val="auto"/>
                <w:sz w:val="24"/>
                <w:szCs w:val="24"/>
              </w:rPr>
            </w:pPr>
            <w:proofErr w:type="gramStart"/>
            <w:r w:rsidRPr="00814641">
              <w:rPr>
                <w:rFonts w:ascii="Times New Roman" w:hAnsi="Times New Roman" w:cs="Times New Roman"/>
                <w:bCs/>
                <w:color w:val="auto"/>
                <w:sz w:val="24"/>
                <w:szCs w:val="24"/>
              </w:rPr>
              <w:t>do</w:t>
            </w:r>
            <w:proofErr w:type="gramEnd"/>
            <w:r w:rsidRPr="00814641">
              <w:rPr>
                <w:rFonts w:ascii="Times New Roman" w:hAnsi="Times New Roman" w:cs="Times New Roman"/>
                <w:bCs/>
                <w:color w:val="auto"/>
                <w:sz w:val="24"/>
                <w:szCs w:val="24"/>
              </w:rPr>
              <w:t xml:space="preserve"> {</w:t>
            </w:r>
          </w:p>
          <w:p w:rsidR="00CF2C0A" w:rsidRPr="00814641" w:rsidRDefault="00CF2C0A" w:rsidP="008821AE">
            <w:pPr>
              <w:pStyle w:val="Heading1"/>
              <w:spacing w:after="225"/>
              <w:jc w:val="both"/>
              <w:textAlignment w:val="baseline"/>
              <w:outlineLvl w:val="0"/>
              <w:rPr>
                <w:rFonts w:ascii="Times New Roman" w:hAnsi="Times New Roman" w:cs="Times New Roman"/>
                <w:bCs/>
                <w:color w:val="auto"/>
                <w:sz w:val="24"/>
                <w:szCs w:val="24"/>
              </w:rPr>
            </w:pPr>
          </w:p>
          <w:p w:rsidR="00CF2C0A" w:rsidRPr="00814641" w:rsidRDefault="00CF2C0A" w:rsidP="008821AE">
            <w:pPr>
              <w:pStyle w:val="Heading1"/>
              <w:spacing w:after="225"/>
              <w:jc w:val="both"/>
              <w:textAlignment w:val="baseline"/>
              <w:outlineLvl w:val="0"/>
              <w:rPr>
                <w:rFonts w:ascii="Times New Roman" w:hAnsi="Times New Roman" w:cs="Times New Roman"/>
                <w:bCs/>
                <w:color w:val="auto"/>
                <w:sz w:val="24"/>
                <w:szCs w:val="24"/>
              </w:rPr>
            </w:pPr>
            <w:r w:rsidRPr="00814641">
              <w:rPr>
                <w:rFonts w:ascii="Times New Roman" w:hAnsi="Times New Roman" w:cs="Times New Roman"/>
                <w:bCs/>
                <w:color w:val="auto"/>
                <w:sz w:val="24"/>
                <w:szCs w:val="24"/>
              </w:rPr>
              <w:t xml:space="preserve">      statement1;</w:t>
            </w:r>
          </w:p>
          <w:p w:rsidR="00CF2C0A" w:rsidRPr="00814641" w:rsidRDefault="00CF2C0A" w:rsidP="008821AE">
            <w:pPr>
              <w:pStyle w:val="Heading1"/>
              <w:spacing w:after="225"/>
              <w:jc w:val="both"/>
              <w:textAlignment w:val="baseline"/>
              <w:outlineLvl w:val="0"/>
              <w:rPr>
                <w:rFonts w:ascii="Times New Roman" w:hAnsi="Times New Roman" w:cs="Times New Roman"/>
                <w:bCs/>
                <w:color w:val="auto"/>
                <w:sz w:val="24"/>
                <w:szCs w:val="24"/>
              </w:rPr>
            </w:pPr>
          </w:p>
          <w:p w:rsidR="00CF2C0A" w:rsidRPr="00814641" w:rsidRDefault="00CF2C0A" w:rsidP="008821AE">
            <w:pPr>
              <w:pStyle w:val="Heading1"/>
              <w:spacing w:after="225"/>
              <w:jc w:val="both"/>
              <w:textAlignment w:val="baseline"/>
              <w:outlineLvl w:val="0"/>
              <w:rPr>
                <w:rFonts w:ascii="Times New Roman" w:hAnsi="Times New Roman" w:cs="Times New Roman"/>
                <w:bCs/>
                <w:color w:val="auto"/>
                <w:sz w:val="24"/>
                <w:szCs w:val="24"/>
              </w:rPr>
            </w:pPr>
            <w:r w:rsidRPr="00814641">
              <w:rPr>
                <w:rFonts w:ascii="Times New Roman" w:hAnsi="Times New Roman" w:cs="Times New Roman"/>
                <w:bCs/>
                <w:color w:val="auto"/>
                <w:sz w:val="24"/>
                <w:szCs w:val="24"/>
              </w:rPr>
              <w:t xml:space="preserve">      statement2; //and so on</w:t>
            </w:r>
          </w:p>
          <w:p w:rsidR="00CF2C0A" w:rsidRPr="00814641" w:rsidRDefault="00CF2C0A" w:rsidP="008821AE">
            <w:pPr>
              <w:pStyle w:val="Heading1"/>
              <w:spacing w:after="225"/>
              <w:jc w:val="both"/>
              <w:textAlignment w:val="baseline"/>
              <w:outlineLvl w:val="0"/>
              <w:rPr>
                <w:rFonts w:ascii="Times New Roman" w:hAnsi="Times New Roman" w:cs="Times New Roman"/>
                <w:bCs/>
                <w:color w:val="auto"/>
                <w:sz w:val="24"/>
                <w:szCs w:val="24"/>
              </w:rPr>
            </w:pPr>
          </w:p>
          <w:p w:rsidR="00CF2C0A" w:rsidRDefault="00CF2C0A" w:rsidP="008821AE">
            <w:pPr>
              <w:pStyle w:val="Heading1"/>
              <w:spacing w:before="0" w:after="225"/>
              <w:jc w:val="both"/>
              <w:textAlignment w:val="baseline"/>
              <w:outlineLvl w:val="0"/>
              <w:rPr>
                <w:rFonts w:ascii="Times New Roman" w:hAnsi="Times New Roman" w:cs="Times New Roman"/>
                <w:bCs/>
                <w:color w:val="auto"/>
                <w:sz w:val="24"/>
                <w:szCs w:val="24"/>
              </w:rPr>
            </w:pPr>
            <w:r w:rsidRPr="00814641">
              <w:rPr>
                <w:rFonts w:ascii="Times New Roman" w:hAnsi="Times New Roman" w:cs="Times New Roman"/>
                <w:bCs/>
                <w:color w:val="auto"/>
                <w:sz w:val="24"/>
                <w:szCs w:val="24"/>
              </w:rPr>
              <w:lastRenderedPageBreak/>
              <w:t>} while (condition);</w:t>
            </w:r>
          </w:p>
          <w:p w:rsidR="00CF2C0A" w:rsidRDefault="00CF2C0A" w:rsidP="008821AE">
            <w:pPr>
              <w:pStyle w:val="Heading1"/>
              <w:spacing w:before="0" w:after="225"/>
              <w:jc w:val="both"/>
              <w:textAlignment w:val="baseline"/>
              <w:outlineLvl w:val="0"/>
              <w:rPr>
                <w:rFonts w:ascii="Times New Roman" w:hAnsi="Times New Roman" w:cs="Times New Roman"/>
                <w:bCs/>
                <w:color w:val="auto"/>
                <w:sz w:val="24"/>
                <w:szCs w:val="24"/>
              </w:rPr>
            </w:pPr>
          </w:p>
          <w:p w:rsidR="00CF2C0A" w:rsidRPr="00814641" w:rsidRDefault="00CF2C0A" w:rsidP="008821AE">
            <w:pPr>
              <w:pStyle w:val="Heading1"/>
              <w:spacing w:before="0" w:after="225"/>
              <w:jc w:val="both"/>
              <w:textAlignment w:val="baseline"/>
              <w:outlineLvl w:val="0"/>
              <w:rPr>
                <w:rFonts w:ascii="Times New Roman" w:hAnsi="Times New Roman" w:cs="Times New Roman"/>
                <w:color w:val="auto"/>
                <w:sz w:val="28"/>
                <w:szCs w:val="28"/>
              </w:rPr>
            </w:pPr>
            <w:r w:rsidRPr="00814641">
              <w:rPr>
                <w:rFonts w:ascii="Times New Roman" w:hAnsi="Times New Roman" w:cs="Times New Roman"/>
                <w:b/>
                <w:bCs/>
                <w:color w:val="auto"/>
                <w:sz w:val="28"/>
                <w:szCs w:val="28"/>
              </w:rPr>
              <w:t>Switch Statement in Java</w:t>
            </w:r>
          </w:p>
          <w:p w:rsidR="00CF2C0A" w:rsidRPr="00814641" w:rsidRDefault="00CF2C0A" w:rsidP="008821AE">
            <w:pPr>
              <w:pStyle w:val="NormalWeb"/>
              <w:spacing w:before="0" w:beforeAutospacing="0" w:after="0" w:afterAutospacing="0" w:line="360" w:lineRule="auto"/>
              <w:jc w:val="both"/>
              <w:textAlignment w:val="baseline"/>
            </w:pPr>
            <w:r w:rsidRPr="00814641">
              <w:t xml:space="preserve">The switch statement is a multi-way branch statement. It provides an easy way to dispatch execution to different parts of code based on the value of the expression. Basically, the expression can be byte, short, char, and </w:t>
            </w:r>
            <w:proofErr w:type="spellStart"/>
            <w:r w:rsidRPr="00814641">
              <w:t>int</w:t>
            </w:r>
            <w:proofErr w:type="spellEnd"/>
            <w:r w:rsidRPr="00814641">
              <w:t xml:space="preserve"> primitive data types. Beginning with JDK7, it also works with enumerated types </w:t>
            </w:r>
            <w:proofErr w:type="gramStart"/>
            <w:r w:rsidRPr="00814641">
              <w:t>( </w:t>
            </w:r>
            <w:proofErr w:type="spellStart"/>
            <w:proofErr w:type="gramEnd"/>
            <w:r w:rsidR="00DC4C21">
              <w:fldChar w:fldCharType="begin"/>
            </w:r>
            <w:r>
              <w:instrText>HYPERLINK "https://www.geeksforgeeks.org/enum-in-java/"</w:instrText>
            </w:r>
            <w:r w:rsidR="00DC4C21">
              <w:fldChar w:fldCharType="separate"/>
            </w:r>
            <w:r w:rsidRPr="00814641">
              <w:rPr>
                <w:rStyle w:val="Hyperlink"/>
                <w:bdr w:val="none" w:sz="0" w:space="0" w:color="auto" w:frame="1"/>
              </w:rPr>
              <w:t>Enums</w:t>
            </w:r>
            <w:proofErr w:type="spellEnd"/>
            <w:r w:rsidR="00DC4C21">
              <w:fldChar w:fldCharType="end"/>
            </w:r>
            <w:r w:rsidRPr="00814641">
              <w:t> in java), the </w:t>
            </w:r>
            <w:hyperlink r:id="rId7" w:history="1">
              <w:r w:rsidRPr="00814641">
                <w:rPr>
                  <w:rStyle w:val="Hyperlink"/>
                  <w:bdr w:val="none" w:sz="0" w:space="0" w:color="auto" w:frame="1"/>
                </w:rPr>
                <w:t>String</w:t>
              </w:r>
            </w:hyperlink>
            <w:r w:rsidRPr="00814641">
              <w:t> class and </w:t>
            </w:r>
            <w:hyperlink r:id="rId8" w:history="1">
              <w:r w:rsidRPr="00814641">
                <w:rPr>
                  <w:rStyle w:val="Hyperlink"/>
                  <w:bdr w:val="none" w:sz="0" w:space="0" w:color="auto" w:frame="1"/>
                </w:rPr>
                <w:t>Wrapper</w:t>
              </w:r>
            </w:hyperlink>
            <w:r w:rsidRPr="00814641">
              <w:t> classes.</w:t>
            </w:r>
          </w:p>
          <w:p w:rsidR="00CF2C0A" w:rsidRPr="00203AA6" w:rsidRDefault="00CF2C0A" w:rsidP="008821AE">
            <w:pPr>
              <w:pStyle w:val="NormalWeb"/>
              <w:spacing w:before="0" w:beforeAutospacing="0" w:after="0" w:afterAutospacing="0"/>
              <w:jc w:val="both"/>
              <w:textAlignment w:val="baseline"/>
            </w:pPr>
          </w:p>
          <w:p w:rsidR="00CF2C0A" w:rsidRPr="00814641" w:rsidRDefault="00CF2C0A" w:rsidP="008821AE">
            <w:pPr>
              <w:pStyle w:val="NormalWeb"/>
              <w:spacing w:before="0" w:beforeAutospacing="0" w:after="0" w:afterAutospacing="0"/>
              <w:jc w:val="both"/>
              <w:textAlignment w:val="baseline"/>
              <w:rPr>
                <w:rStyle w:val="Strong"/>
                <w:sz w:val="28"/>
                <w:szCs w:val="28"/>
                <w:bdr w:val="none" w:sz="0" w:space="0" w:color="auto" w:frame="1"/>
              </w:rPr>
            </w:pPr>
            <w:r w:rsidRPr="00814641">
              <w:rPr>
                <w:rStyle w:val="Strong"/>
                <w:sz w:val="28"/>
                <w:szCs w:val="28"/>
                <w:bdr w:val="none" w:sz="0" w:space="0" w:color="auto" w:frame="1"/>
              </w:rPr>
              <w:t>Syntax of Switch-case :</w:t>
            </w:r>
          </w:p>
          <w:p w:rsidR="00CF2C0A" w:rsidRDefault="00CF2C0A" w:rsidP="008821AE">
            <w:pPr>
              <w:pStyle w:val="NormalWeb"/>
              <w:spacing w:before="0" w:beforeAutospacing="0" w:after="0" w:afterAutospacing="0"/>
              <w:jc w:val="both"/>
              <w:textAlignment w:val="baseline"/>
              <w:rPr>
                <w:rStyle w:val="Strong"/>
                <w:bdr w:val="none" w:sz="0" w:space="0" w:color="auto" w:frame="1"/>
              </w:rPr>
            </w:pPr>
          </w:p>
          <w:p w:rsidR="00CF2C0A" w:rsidRPr="00814641" w:rsidRDefault="00CF2C0A" w:rsidP="008821AE">
            <w:pPr>
              <w:pStyle w:val="NormalWeb"/>
              <w:spacing w:after="0"/>
              <w:jc w:val="both"/>
              <w:textAlignment w:val="baseline"/>
              <w:rPr>
                <w:rStyle w:val="Strong"/>
                <w:b w:val="0"/>
                <w:bdr w:val="none" w:sz="0" w:space="0" w:color="auto" w:frame="1"/>
              </w:rPr>
            </w:pPr>
            <w:r w:rsidRPr="00814641">
              <w:rPr>
                <w:rStyle w:val="Strong"/>
                <w:bdr w:val="none" w:sz="0" w:space="0" w:color="auto" w:frame="1"/>
              </w:rPr>
              <w:t xml:space="preserve">// switch statement </w:t>
            </w:r>
          </w:p>
          <w:p w:rsidR="00CF2C0A" w:rsidRPr="00814641" w:rsidRDefault="00CF2C0A" w:rsidP="008821AE">
            <w:pPr>
              <w:pStyle w:val="NormalWeb"/>
              <w:spacing w:after="0"/>
              <w:jc w:val="both"/>
              <w:textAlignment w:val="baseline"/>
              <w:rPr>
                <w:rStyle w:val="Strong"/>
                <w:b w:val="0"/>
                <w:bdr w:val="none" w:sz="0" w:space="0" w:color="auto" w:frame="1"/>
              </w:rPr>
            </w:pPr>
            <w:r w:rsidRPr="00814641">
              <w:rPr>
                <w:rStyle w:val="Strong"/>
                <w:bdr w:val="none" w:sz="0" w:space="0" w:color="auto" w:frame="1"/>
              </w:rPr>
              <w:t>switch(expression)</w:t>
            </w:r>
          </w:p>
          <w:p w:rsidR="00CF2C0A" w:rsidRPr="00814641" w:rsidRDefault="00CF2C0A" w:rsidP="008821AE">
            <w:pPr>
              <w:pStyle w:val="NormalWeb"/>
              <w:spacing w:after="0"/>
              <w:jc w:val="both"/>
              <w:textAlignment w:val="baseline"/>
              <w:rPr>
                <w:rStyle w:val="Strong"/>
                <w:b w:val="0"/>
                <w:bdr w:val="none" w:sz="0" w:space="0" w:color="auto" w:frame="1"/>
              </w:rPr>
            </w:pPr>
            <w:r w:rsidRPr="00814641">
              <w:rPr>
                <w:rStyle w:val="Strong"/>
                <w:bdr w:val="none" w:sz="0" w:space="0" w:color="auto" w:frame="1"/>
              </w:rPr>
              <w:t>{</w:t>
            </w:r>
          </w:p>
          <w:p w:rsidR="00CF2C0A" w:rsidRPr="00814641" w:rsidRDefault="00CF2C0A" w:rsidP="008821AE">
            <w:pPr>
              <w:pStyle w:val="NormalWeb"/>
              <w:spacing w:after="0"/>
              <w:jc w:val="both"/>
              <w:textAlignment w:val="baseline"/>
              <w:rPr>
                <w:rStyle w:val="Strong"/>
                <w:b w:val="0"/>
                <w:bdr w:val="none" w:sz="0" w:space="0" w:color="auto" w:frame="1"/>
              </w:rPr>
            </w:pPr>
            <w:r w:rsidRPr="00814641">
              <w:rPr>
                <w:rStyle w:val="Strong"/>
                <w:bdr w:val="none" w:sz="0" w:space="0" w:color="auto" w:frame="1"/>
              </w:rPr>
              <w:t xml:space="preserve">   // case statements</w:t>
            </w:r>
          </w:p>
          <w:p w:rsidR="00CF2C0A" w:rsidRPr="00814641" w:rsidRDefault="00CF2C0A" w:rsidP="008821AE">
            <w:pPr>
              <w:pStyle w:val="NormalWeb"/>
              <w:spacing w:after="0"/>
              <w:jc w:val="both"/>
              <w:textAlignment w:val="baseline"/>
              <w:rPr>
                <w:rStyle w:val="Strong"/>
                <w:b w:val="0"/>
                <w:bdr w:val="none" w:sz="0" w:space="0" w:color="auto" w:frame="1"/>
              </w:rPr>
            </w:pPr>
            <w:r w:rsidRPr="00814641">
              <w:rPr>
                <w:rStyle w:val="Strong"/>
                <w:bdr w:val="none" w:sz="0" w:space="0" w:color="auto" w:frame="1"/>
              </w:rPr>
              <w:t xml:space="preserve">   // values must be of same type of expression</w:t>
            </w:r>
          </w:p>
          <w:p w:rsidR="00CF2C0A" w:rsidRPr="00814641" w:rsidRDefault="00CF2C0A" w:rsidP="008821AE">
            <w:pPr>
              <w:pStyle w:val="NormalWeb"/>
              <w:spacing w:after="0"/>
              <w:jc w:val="both"/>
              <w:textAlignment w:val="baseline"/>
              <w:rPr>
                <w:rStyle w:val="Strong"/>
                <w:b w:val="0"/>
                <w:bdr w:val="none" w:sz="0" w:space="0" w:color="auto" w:frame="1"/>
              </w:rPr>
            </w:pPr>
            <w:r w:rsidRPr="00814641">
              <w:rPr>
                <w:rStyle w:val="Strong"/>
                <w:bdr w:val="none" w:sz="0" w:space="0" w:color="auto" w:frame="1"/>
              </w:rPr>
              <w:t xml:space="preserve">   case value1 :</w:t>
            </w:r>
          </w:p>
          <w:p w:rsidR="00CF2C0A" w:rsidRPr="00814641" w:rsidRDefault="00CF2C0A" w:rsidP="008821AE">
            <w:pPr>
              <w:pStyle w:val="NormalWeb"/>
              <w:spacing w:after="0"/>
              <w:jc w:val="both"/>
              <w:textAlignment w:val="baseline"/>
              <w:rPr>
                <w:rStyle w:val="Strong"/>
                <w:b w:val="0"/>
                <w:bdr w:val="none" w:sz="0" w:space="0" w:color="auto" w:frame="1"/>
              </w:rPr>
            </w:pPr>
            <w:r w:rsidRPr="00814641">
              <w:rPr>
                <w:rStyle w:val="Strong"/>
                <w:bdr w:val="none" w:sz="0" w:space="0" w:color="auto" w:frame="1"/>
              </w:rPr>
              <w:t xml:space="preserve">      // Statements</w:t>
            </w:r>
          </w:p>
          <w:p w:rsidR="00CF2C0A" w:rsidRPr="00814641" w:rsidRDefault="00CF2C0A" w:rsidP="008821AE">
            <w:pPr>
              <w:pStyle w:val="NormalWeb"/>
              <w:spacing w:after="0"/>
              <w:jc w:val="both"/>
              <w:textAlignment w:val="baseline"/>
              <w:rPr>
                <w:rStyle w:val="Strong"/>
                <w:b w:val="0"/>
                <w:bdr w:val="none" w:sz="0" w:space="0" w:color="auto" w:frame="1"/>
              </w:rPr>
            </w:pPr>
            <w:r w:rsidRPr="00814641">
              <w:rPr>
                <w:rStyle w:val="Strong"/>
                <w:bdr w:val="none" w:sz="0" w:space="0" w:color="auto" w:frame="1"/>
              </w:rPr>
              <w:t xml:space="preserve">      break; // break is optional</w:t>
            </w:r>
          </w:p>
          <w:p w:rsidR="00CF2C0A" w:rsidRPr="00814641" w:rsidRDefault="00CF2C0A" w:rsidP="008821AE">
            <w:pPr>
              <w:pStyle w:val="NormalWeb"/>
              <w:spacing w:after="0"/>
              <w:jc w:val="both"/>
              <w:textAlignment w:val="baseline"/>
              <w:rPr>
                <w:rStyle w:val="Strong"/>
                <w:b w:val="0"/>
                <w:bdr w:val="none" w:sz="0" w:space="0" w:color="auto" w:frame="1"/>
              </w:rPr>
            </w:pPr>
          </w:p>
          <w:p w:rsidR="00CF2C0A" w:rsidRPr="00814641" w:rsidRDefault="00CF2C0A" w:rsidP="008821AE">
            <w:pPr>
              <w:pStyle w:val="NormalWeb"/>
              <w:spacing w:after="0"/>
              <w:jc w:val="both"/>
              <w:textAlignment w:val="baseline"/>
              <w:rPr>
                <w:rStyle w:val="Strong"/>
                <w:b w:val="0"/>
                <w:bdr w:val="none" w:sz="0" w:space="0" w:color="auto" w:frame="1"/>
              </w:rPr>
            </w:pPr>
            <w:r w:rsidRPr="00814641">
              <w:rPr>
                <w:rStyle w:val="Strong"/>
                <w:bdr w:val="none" w:sz="0" w:space="0" w:color="auto" w:frame="1"/>
              </w:rPr>
              <w:t xml:space="preserve">   case value2 :</w:t>
            </w:r>
          </w:p>
          <w:p w:rsidR="00CF2C0A" w:rsidRPr="00814641" w:rsidRDefault="00CF2C0A" w:rsidP="008821AE">
            <w:pPr>
              <w:pStyle w:val="NormalWeb"/>
              <w:spacing w:after="0"/>
              <w:jc w:val="both"/>
              <w:textAlignment w:val="baseline"/>
              <w:rPr>
                <w:rStyle w:val="Strong"/>
                <w:b w:val="0"/>
                <w:bdr w:val="none" w:sz="0" w:space="0" w:color="auto" w:frame="1"/>
              </w:rPr>
            </w:pPr>
            <w:r w:rsidRPr="00814641">
              <w:rPr>
                <w:rStyle w:val="Strong"/>
                <w:bdr w:val="none" w:sz="0" w:space="0" w:color="auto" w:frame="1"/>
              </w:rPr>
              <w:t xml:space="preserve">      // Statements</w:t>
            </w:r>
          </w:p>
          <w:p w:rsidR="00CF2C0A" w:rsidRPr="00814641" w:rsidRDefault="00CF2C0A" w:rsidP="008821AE">
            <w:pPr>
              <w:pStyle w:val="NormalWeb"/>
              <w:spacing w:after="0"/>
              <w:jc w:val="both"/>
              <w:textAlignment w:val="baseline"/>
              <w:rPr>
                <w:rStyle w:val="Strong"/>
                <w:b w:val="0"/>
                <w:bdr w:val="none" w:sz="0" w:space="0" w:color="auto" w:frame="1"/>
              </w:rPr>
            </w:pPr>
            <w:r w:rsidRPr="00814641">
              <w:rPr>
                <w:rStyle w:val="Strong"/>
                <w:bdr w:val="none" w:sz="0" w:space="0" w:color="auto" w:frame="1"/>
              </w:rPr>
              <w:t xml:space="preserve">      break; // break is optional</w:t>
            </w:r>
          </w:p>
          <w:p w:rsidR="00CF2C0A" w:rsidRPr="00814641" w:rsidRDefault="00CF2C0A" w:rsidP="008821AE">
            <w:pPr>
              <w:pStyle w:val="NormalWeb"/>
              <w:spacing w:after="0"/>
              <w:jc w:val="both"/>
              <w:textAlignment w:val="baseline"/>
              <w:rPr>
                <w:rStyle w:val="Strong"/>
                <w:b w:val="0"/>
                <w:bdr w:val="none" w:sz="0" w:space="0" w:color="auto" w:frame="1"/>
              </w:rPr>
            </w:pPr>
          </w:p>
          <w:p w:rsidR="00CF2C0A" w:rsidRPr="00814641" w:rsidRDefault="00CF2C0A" w:rsidP="008821AE">
            <w:pPr>
              <w:pStyle w:val="NormalWeb"/>
              <w:spacing w:after="0"/>
              <w:jc w:val="both"/>
              <w:textAlignment w:val="baseline"/>
              <w:rPr>
                <w:rStyle w:val="Strong"/>
                <w:b w:val="0"/>
                <w:bdr w:val="none" w:sz="0" w:space="0" w:color="auto" w:frame="1"/>
              </w:rPr>
            </w:pPr>
            <w:r w:rsidRPr="00814641">
              <w:rPr>
                <w:rStyle w:val="Strong"/>
                <w:bdr w:val="none" w:sz="0" w:space="0" w:color="auto" w:frame="1"/>
              </w:rPr>
              <w:t xml:space="preserve">   // We can have any number of case statements</w:t>
            </w:r>
          </w:p>
          <w:p w:rsidR="00CF2C0A" w:rsidRPr="00814641" w:rsidRDefault="00CF2C0A" w:rsidP="008821AE">
            <w:pPr>
              <w:pStyle w:val="NormalWeb"/>
              <w:spacing w:after="0"/>
              <w:jc w:val="both"/>
              <w:textAlignment w:val="baseline"/>
              <w:rPr>
                <w:rStyle w:val="Strong"/>
                <w:b w:val="0"/>
                <w:bdr w:val="none" w:sz="0" w:space="0" w:color="auto" w:frame="1"/>
              </w:rPr>
            </w:pPr>
            <w:r w:rsidRPr="00814641">
              <w:rPr>
                <w:rStyle w:val="Strong"/>
                <w:bdr w:val="none" w:sz="0" w:space="0" w:color="auto" w:frame="1"/>
              </w:rPr>
              <w:t xml:space="preserve">   // below is default statement, used when none of the cases is true. </w:t>
            </w:r>
          </w:p>
          <w:p w:rsidR="00CF2C0A" w:rsidRPr="00814641" w:rsidRDefault="00CF2C0A" w:rsidP="008821AE">
            <w:pPr>
              <w:pStyle w:val="NormalWeb"/>
              <w:spacing w:after="0"/>
              <w:jc w:val="both"/>
              <w:textAlignment w:val="baseline"/>
              <w:rPr>
                <w:rStyle w:val="Strong"/>
                <w:b w:val="0"/>
                <w:bdr w:val="none" w:sz="0" w:space="0" w:color="auto" w:frame="1"/>
              </w:rPr>
            </w:pPr>
            <w:r w:rsidRPr="00814641">
              <w:rPr>
                <w:rStyle w:val="Strong"/>
                <w:bdr w:val="none" w:sz="0" w:space="0" w:color="auto" w:frame="1"/>
              </w:rPr>
              <w:t xml:space="preserve">   // No break is needed in the default case.</w:t>
            </w:r>
          </w:p>
          <w:p w:rsidR="00CF2C0A" w:rsidRPr="00814641" w:rsidRDefault="00CF2C0A" w:rsidP="008821AE">
            <w:pPr>
              <w:pStyle w:val="NormalWeb"/>
              <w:spacing w:after="0"/>
              <w:jc w:val="both"/>
              <w:textAlignment w:val="baseline"/>
              <w:rPr>
                <w:rStyle w:val="Strong"/>
                <w:b w:val="0"/>
                <w:bdr w:val="none" w:sz="0" w:space="0" w:color="auto" w:frame="1"/>
              </w:rPr>
            </w:pPr>
            <w:r w:rsidRPr="00814641">
              <w:rPr>
                <w:rStyle w:val="Strong"/>
                <w:bdr w:val="none" w:sz="0" w:space="0" w:color="auto" w:frame="1"/>
              </w:rPr>
              <w:lastRenderedPageBreak/>
              <w:t>default :</w:t>
            </w:r>
          </w:p>
          <w:p w:rsidR="00CF2C0A" w:rsidRPr="00814641" w:rsidRDefault="00CF2C0A" w:rsidP="008821AE">
            <w:pPr>
              <w:pStyle w:val="NormalWeb"/>
              <w:spacing w:after="0"/>
              <w:jc w:val="both"/>
              <w:textAlignment w:val="baseline"/>
              <w:rPr>
                <w:rStyle w:val="Strong"/>
                <w:b w:val="0"/>
                <w:bdr w:val="none" w:sz="0" w:space="0" w:color="auto" w:frame="1"/>
              </w:rPr>
            </w:pPr>
            <w:r w:rsidRPr="00814641">
              <w:rPr>
                <w:rStyle w:val="Strong"/>
                <w:bdr w:val="none" w:sz="0" w:space="0" w:color="auto" w:frame="1"/>
              </w:rPr>
              <w:t xml:space="preserve">      // Statements</w:t>
            </w:r>
          </w:p>
          <w:p w:rsidR="00CF2C0A" w:rsidRPr="00814641" w:rsidRDefault="00CF2C0A" w:rsidP="008821AE">
            <w:pPr>
              <w:pStyle w:val="NormalWeb"/>
              <w:spacing w:before="0" w:beforeAutospacing="0" w:after="0" w:afterAutospacing="0"/>
              <w:jc w:val="both"/>
              <w:textAlignment w:val="baseline"/>
              <w:rPr>
                <w:rStyle w:val="Strong"/>
                <w:b w:val="0"/>
                <w:bdr w:val="none" w:sz="0" w:space="0" w:color="auto" w:frame="1"/>
              </w:rPr>
            </w:pPr>
            <w:r w:rsidRPr="00814641">
              <w:rPr>
                <w:rStyle w:val="Strong"/>
                <w:bdr w:val="none" w:sz="0" w:space="0" w:color="auto" w:frame="1"/>
              </w:rPr>
              <w:t>}</w:t>
            </w:r>
          </w:p>
          <w:p w:rsidR="00CF2C0A" w:rsidRPr="00814641" w:rsidRDefault="00CF2C0A" w:rsidP="008821AE">
            <w:pPr>
              <w:pStyle w:val="NormalWeb"/>
              <w:spacing w:before="0" w:beforeAutospacing="0" w:after="0" w:afterAutospacing="0"/>
              <w:jc w:val="both"/>
              <w:textAlignment w:val="baseline"/>
            </w:pPr>
          </w:p>
          <w:p w:rsidR="00CF2C0A" w:rsidRPr="00BF4100" w:rsidRDefault="00CF2C0A" w:rsidP="008821AE">
            <w:pPr>
              <w:spacing w:line="276" w:lineRule="auto"/>
              <w:jc w:val="center"/>
              <w:rPr>
                <w:rFonts w:ascii="Times New Roman" w:hAnsi="Times New Roman" w:cs="Times New Roman"/>
                <w:bCs/>
                <w:sz w:val="28"/>
                <w:szCs w:val="28"/>
                <w:shd w:val="clear" w:color="auto" w:fill="FEFEFE"/>
              </w:rPr>
            </w:pPr>
          </w:p>
          <w:p w:rsidR="00CF2C0A" w:rsidRPr="00BF4100" w:rsidRDefault="00CF2C0A" w:rsidP="008821AE">
            <w:pPr>
              <w:spacing w:line="276" w:lineRule="auto"/>
              <w:rPr>
                <w:rFonts w:ascii="Times New Roman" w:hAnsi="Times New Roman" w:cs="Times New Roman"/>
                <w:bCs/>
                <w:sz w:val="28"/>
                <w:szCs w:val="28"/>
              </w:rPr>
            </w:pPr>
          </w:p>
          <w:p w:rsidR="00CF2C0A" w:rsidRPr="00BF4100" w:rsidRDefault="00CF2C0A" w:rsidP="008821AE">
            <w:pPr>
              <w:spacing w:line="276" w:lineRule="auto"/>
              <w:rPr>
                <w:rFonts w:ascii="Times New Roman" w:hAnsi="Times New Roman" w:cs="Times New Roman"/>
                <w:bCs/>
                <w:sz w:val="28"/>
                <w:szCs w:val="28"/>
              </w:rPr>
            </w:pPr>
          </w:p>
          <w:p w:rsidR="00CF2C0A" w:rsidRPr="00BF4100" w:rsidRDefault="00CF2C0A" w:rsidP="008821AE">
            <w:pPr>
              <w:spacing w:line="276" w:lineRule="auto"/>
              <w:rPr>
                <w:rFonts w:ascii="Times New Roman" w:hAnsi="Times New Roman" w:cs="Times New Roman"/>
                <w:bCs/>
                <w:sz w:val="28"/>
                <w:szCs w:val="28"/>
              </w:rPr>
            </w:pPr>
          </w:p>
        </w:tc>
      </w:tr>
      <w:tr w:rsidR="00CF2C0A" w:rsidTr="00CF2C0A">
        <w:trPr>
          <w:trHeight w:val="9170"/>
        </w:trPr>
        <w:tc>
          <w:tcPr>
            <w:tcW w:w="10273" w:type="dxa"/>
            <w:gridSpan w:val="4"/>
          </w:tcPr>
          <w:p w:rsidR="00CF2C0A" w:rsidRDefault="00CF2C0A" w:rsidP="008821AE">
            <w:pPr>
              <w:rPr>
                <w:b/>
                <w:sz w:val="24"/>
                <w:szCs w:val="24"/>
              </w:rPr>
            </w:pPr>
          </w:p>
        </w:tc>
      </w:tr>
      <w:tr w:rsidR="00DF7696" w:rsidTr="00CF2C0A">
        <w:tc>
          <w:tcPr>
            <w:tcW w:w="9985" w:type="dxa"/>
            <w:gridSpan w:val="4"/>
          </w:tcPr>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bl>
    <w:p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5"/>
        <w:gridCol w:w="4049"/>
        <w:gridCol w:w="1351"/>
        <w:gridCol w:w="3600"/>
        <w:gridCol w:w="85"/>
      </w:tblGrid>
      <w:tr w:rsidR="00DF7696" w:rsidTr="00DF7696">
        <w:tc>
          <w:tcPr>
            <w:tcW w:w="985" w:type="dxa"/>
          </w:tcPr>
          <w:p w:rsidR="00DF7696" w:rsidRDefault="00DF7696" w:rsidP="00D944CA">
            <w:pPr>
              <w:rPr>
                <w:b/>
                <w:sz w:val="24"/>
                <w:szCs w:val="24"/>
              </w:rPr>
            </w:pPr>
          </w:p>
        </w:tc>
        <w:tc>
          <w:tcPr>
            <w:tcW w:w="4049" w:type="dxa"/>
          </w:tcPr>
          <w:p w:rsidR="00DF7696" w:rsidRDefault="00DF7696" w:rsidP="00D944CA">
            <w:pPr>
              <w:rPr>
                <w:b/>
                <w:sz w:val="24"/>
                <w:szCs w:val="24"/>
              </w:rPr>
            </w:pPr>
          </w:p>
        </w:tc>
        <w:tc>
          <w:tcPr>
            <w:tcW w:w="1351" w:type="dxa"/>
          </w:tcPr>
          <w:p w:rsidR="00DF7696" w:rsidRDefault="00DF7696" w:rsidP="00D944CA">
            <w:pPr>
              <w:rPr>
                <w:b/>
                <w:sz w:val="24"/>
                <w:szCs w:val="24"/>
              </w:rPr>
            </w:pPr>
          </w:p>
        </w:tc>
        <w:tc>
          <w:tcPr>
            <w:tcW w:w="3685" w:type="dxa"/>
            <w:gridSpan w:val="2"/>
          </w:tcPr>
          <w:p w:rsidR="00DF7696" w:rsidRDefault="00DF7696" w:rsidP="00D944CA">
            <w:pPr>
              <w:rPr>
                <w:b/>
                <w:sz w:val="24"/>
                <w:szCs w:val="24"/>
              </w:rPr>
            </w:pPr>
          </w:p>
        </w:tc>
      </w:tr>
      <w:tr w:rsidR="00DF7696" w:rsidTr="00DF7696">
        <w:tc>
          <w:tcPr>
            <w:tcW w:w="985" w:type="dxa"/>
          </w:tcPr>
          <w:p w:rsidR="00DF7696" w:rsidRDefault="00DF7696" w:rsidP="00D944CA">
            <w:pPr>
              <w:rPr>
                <w:b/>
                <w:sz w:val="24"/>
                <w:szCs w:val="24"/>
              </w:rPr>
            </w:pPr>
          </w:p>
        </w:tc>
        <w:tc>
          <w:tcPr>
            <w:tcW w:w="4049" w:type="dxa"/>
          </w:tcPr>
          <w:p w:rsidR="00DF7696" w:rsidRDefault="00DF7696" w:rsidP="00D944CA">
            <w:pPr>
              <w:rPr>
                <w:b/>
                <w:sz w:val="24"/>
                <w:szCs w:val="24"/>
              </w:rPr>
            </w:pPr>
          </w:p>
        </w:tc>
        <w:tc>
          <w:tcPr>
            <w:tcW w:w="1351" w:type="dxa"/>
          </w:tcPr>
          <w:p w:rsidR="00DF7696" w:rsidRDefault="00DF7696" w:rsidP="00D944CA">
            <w:pPr>
              <w:rPr>
                <w:b/>
                <w:sz w:val="24"/>
                <w:szCs w:val="24"/>
              </w:rPr>
            </w:pPr>
          </w:p>
        </w:tc>
        <w:tc>
          <w:tcPr>
            <w:tcW w:w="3685" w:type="dxa"/>
            <w:gridSpan w:val="2"/>
          </w:tcPr>
          <w:p w:rsidR="00DF7696" w:rsidRDefault="00DF7696" w:rsidP="00D944CA">
            <w:pPr>
              <w:rPr>
                <w:b/>
                <w:sz w:val="24"/>
                <w:szCs w:val="24"/>
              </w:rPr>
            </w:pPr>
          </w:p>
        </w:tc>
      </w:tr>
      <w:tr w:rsidR="00DF7696" w:rsidTr="00DF7696">
        <w:tc>
          <w:tcPr>
            <w:tcW w:w="985" w:type="dxa"/>
          </w:tcPr>
          <w:p w:rsidR="00DF7696" w:rsidRDefault="00DF7696" w:rsidP="00D944CA">
            <w:pPr>
              <w:rPr>
                <w:b/>
                <w:sz w:val="24"/>
                <w:szCs w:val="24"/>
              </w:rPr>
            </w:pPr>
          </w:p>
        </w:tc>
        <w:tc>
          <w:tcPr>
            <w:tcW w:w="4049" w:type="dxa"/>
          </w:tcPr>
          <w:p w:rsidR="00DF7696" w:rsidRDefault="00DF7696" w:rsidP="00D944CA">
            <w:pPr>
              <w:rPr>
                <w:b/>
                <w:sz w:val="24"/>
                <w:szCs w:val="24"/>
              </w:rPr>
            </w:pPr>
          </w:p>
        </w:tc>
        <w:tc>
          <w:tcPr>
            <w:tcW w:w="1351" w:type="dxa"/>
          </w:tcPr>
          <w:p w:rsidR="00DF7696" w:rsidRDefault="00DF7696" w:rsidP="00D944CA">
            <w:pPr>
              <w:rPr>
                <w:b/>
                <w:sz w:val="24"/>
                <w:szCs w:val="24"/>
              </w:rPr>
            </w:pPr>
          </w:p>
        </w:tc>
        <w:tc>
          <w:tcPr>
            <w:tcW w:w="3685" w:type="dxa"/>
            <w:gridSpan w:val="2"/>
          </w:tcPr>
          <w:p w:rsidR="00DF7696" w:rsidRDefault="00DF7696" w:rsidP="00D944CA">
            <w:pP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D944CA">
            <w:pPr>
              <w:jc w:val="cente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D944CA">
            <w:pP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trPr>
        <w:tc>
          <w:tcPr>
            <w:tcW w:w="9985" w:type="dxa"/>
            <w:gridSpan w:val="4"/>
          </w:tcPr>
          <w:p w:rsidR="00DF7696" w:rsidRDefault="00DF7696" w:rsidP="00D944CA">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44691"/>
    <w:multiLevelType w:val="hybridMultilevel"/>
    <w:tmpl w:val="C3422BB6"/>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
    <w:nsid w:val="0706149D"/>
    <w:multiLevelType w:val="hybridMultilevel"/>
    <w:tmpl w:val="67A0D55A"/>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2">
    <w:nsid w:val="132D6526"/>
    <w:multiLevelType w:val="hybridMultilevel"/>
    <w:tmpl w:val="84FACFCA"/>
    <w:lvl w:ilvl="0" w:tplc="0409000D">
      <w:start w:val="1"/>
      <w:numFmt w:val="bullet"/>
      <w:lvlText w:val=""/>
      <w:lvlJc w:val="left"/>
      <w:pPr>
        <w:ind w:left="2265" w:hanging="360"/>
      </w:pPr>
      <w:rPr>
        <w:rFonts w:ascii="Wingdings" w:hAnsi="Wingdings"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3">
    <w:nsid w:val="145F432E"/>
    <w:multiLevelType w:val="hybridMultilevel"/>
    <w:tmpl w:val="1F4890AE"/>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4">
    <w:nsid w:val="151D2FB6"/>
    <w:multiLevelType w:val="hybridMultilevel"/>
    <w:tmpl w:val="43E88A42"/>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5">
    <w:nsid w:val="160F64BE"/>
    <w:multiLevelType w:val="hybridMultilevel"/>
    <w:tmpl w:val="BDB8AE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1102B"/>
    <w:multiLevelType w:val="hybridMultilevel"/>
    <w:tmpl w:val="F89C1862"/>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7">
    <w:nsid w:val="1BE25FC8"/>
    <w:multiLevelType w:val="hybridMultilevel"/>
    <w:tmpl w:val="97DA06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DD3BB5"/>
    <w:multiLevelType w:val="hybridMultilevel"/>
    <w:tmpl w:val="7AF80D8C"/>
    <w:lvl w:ilvl="0" w:tplc="0409000D">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
    <w:nsid w:val="26E01E24"/>
    <w:multiLevelType w:val="hybridMultilevel"/>
    <w:tmpl w:val="863643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3B257E"/>
    <w:multiLevelType w:val="hybridMultilevel"/>
    <w:tmpl w:val="CE4E193A"/>
    <w:lvl w:ilvl="0" w:tplc="0409000D">
      <w:start w:val="1"/>
      <w:numFmt w:val="bullet"/>
      <w:lvlText w:val=""/>
      <w:lvlJc w:val="left"/>
      <w:pPr>
        <w:ind w:left="2265" w:hanging="360"/>
      </w:pPr>
      <w:rPr>
        <w:rFonts w:ascii="Wingdings" w:hAnsi="Wingdings"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1">
    <w:nsid w:val="3B6543EA"/>
    <w:multiLevelType w:val="hybridMultilevel"/>
    <w:tmpl w:val="75E8A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CB36266"/>
    <w:multiLevelType w:val="hybridMultilevel"/>
    <w:tmpl w:val="70EEF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5C38CD"/>
    <w:multiLevelType w:val="hybridMultilevel"/>
    <w:tmpl w:val="87AC56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3119AF"/>
    <w:multiLevelType w:val="hybridMultilevel"/>
    <w:tmpl w:val="17AA4AC6"/>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5">
    <w:nsid w:val="42AA3060"/>
    <w:multiLevelType w:val="hybridMultilevel"/>
    <w:tmpl w:val="0C48A2E0"/>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6">
    <w:nsid w:val="579A660B"/>
    <w:multiLevelType w:val="hybridMultilevel"/>
    <w:tmpl w:val="F11C6658"/>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7">
    <w:nsid w:val="5CEE60BE"/>
    <w:multiLevelType w:val="hybridMultilevel"/>
    <w:tmpl w:val="6AE2DC3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8">
    <w:nsid w:val="5E6E609C"/>
    <w:multiLevelType w:val="hybridMultilevel"/>
    <w:tmpl w:val="3418D474"/>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19">
    <w:nsid w:val="5E7619A0"/>
    <w:multiLevelType w:val="hybridMultilevel"/>
    <w:tmpl w:val="8438C4D6"/>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20">
    <w:nsid w:val="5FA869F2"/>
    <w:multiLevelType w:val="hybridMultilevel"/>
    <w:tmpl w:val="8A9CE82C"/>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1">
    <w:nsid w:val="6A841797"/>
    <w:multiLevelType w:val="hybridMultilevel"/>
    <w:tmpl w:val="9D58C1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737813"/>
    <w:multiLevelType w:val="hybridMultilevel"/>
    <w:tmpl w:val="60D8BF9C"/>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23">
    <w:nsid w:val="6E7D6E3A"/>
    <w:multiLevelType w:val="hybridMultilevel"/>
    <w:tmpl w:val="082267C0"/>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4">
    <w:nsid w:val="7F2E56F1"/>
    <w:multiLevelType w:val="hybridMultilevel"/>
    <w:tmpl w:val="0DA49C5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22"/>
  </w:num>
  <w:num w:numId="3">
    <w:abstractNumId w:val="6"/>
  </w:num>
  <w:num w:numId="4">
    <w:abstractNumId w:val="20"/>
  </w:num>
  <w:num w:numId="5">
    <w:abstractNumId w:val="13"/>
  </w:num>
  <w:num w:numId="6">
    <w:abstractNumId w:val="11"/>
  </w:num>
  <w:num w:numId="7">
    <w:abstractNumId w:val="24"/>
  </w:num>
  <w:num w:numId="8">
    <w:abstractNumId w:val="10"/>
  </w:num>
  <w:num w:numId="9">
    <w:abstractNumId w:val="5"/>
  </w:num>
  <w:num w:numId="10">
    <w:abstractNumId w:val="7"/>
  </w:num>
  <w:num w:numId="11">
    <w:abstractNumId w:val="17"/>
  </w:num>
  <w:num w:numId="12">
    <w:abstractNumId w:val="8"/>
  </w:num>
  <w:num w:numId="13">
    <w:abstractNumId w:val="23"/>
  </w:num>
  <w:num w:numId="14">
    <w:abstractNumId w:val="19"/>
  </w:num>
  <w:num w:numId="15">
    <w:abstractNumId w:val="18"/>
  </w:num>
  <w:num w:numId="16">
    <w:abstractNumId w:val="14"/>
  </w:num>
  <w:num w:numId="17">
    <w:abstractNumId w:val="3"/>
  </w:num>
  <w:num w:numId="18">
    <w:abstractNumId w:val="1"/>
  </w:num>
  <w:num w:numId="19">
    <w:abstractNumId w:val="21"/>
  </w:num>
  <w:num w:numId="20">
    <w:abstractNumId w:val="4"/>
  </w:num>
  <w:num w:numId="21">
    <w:abstractNumId w:val="15"/>
  </w:num>
  <w:num w:numId="22">
    <w:abstractNumId w:val="16"/>
  </w:num>
  <w:num w:numId="23">
    <w:abstractNumId w:val="0"/>
  </w:num>
  <w:num w:numId="24">
    <w:abstractNumId w:val="2"/>
  </w:num>
  <w:num w:numId="2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43305"/>
    <w:rsid w:val="000D7ADC"/>
    <w:rsid w:val="0019693F"/>
    <w:rsid w:val="00313B93"/>
    <w:rsid w:val="004A46E0"/>
    <w:rsid w:val="004C531E"/>
    <w:rsid w:val="00583329"/>
    <w:rsid w:val="005B428E"/>
    <w:rsid w:val="005D4939"/>
    <w:rsid w:val="006721DC"/>
    <w:rsid w:val="007040C9"/>
    <w:rsid w:val="007A6A00"/>
    <w:rsid w:val="007D3ED6"/>
    <w:rsid w:val="008D5295"/>
    <w:rsid w:val="008F3F45"/>
    <w:rsid w:val="00AB605A"/>
    <w:rsid w:val="00CF2C0A"/>
    <w:rsid w:val="00D944CA"/>
    <w:rsid w:val="00DC4C21"/>
    <w:rsid w:val="00DF7696"/>
    <w:rsid w:val="00E50B6E"/>
    <w:rsid w:val="00F211E9"/>
    <w:rsid w:val="00F263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A00"/>
  </w:style>
  <w:style w:type="paragraph" w:styleId="Heading1">
    <w:name w:val="heading 1"/>
    <w:basedOn w:val="Normal"/>
    <w:next w:val="Normal"/>
    <w:link w:val="Heading1Char"/>
    <w:uiPriority w:val="9"/>
    <w:qFormat/>
    <w:rsid w:val="00CF2C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F2C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2632F"/>
    <w:pPr>
      <w:ind w:left="720"/>
      <w:contextualSpacing/>
    </w:pPr>
  </w:style>
  <w:style w:type="paragraph" w:styleId="BalloonText">
    <w:name w:val="Balloon Text"/>
    <w:basedOn w:val="Normal"/>
    <w:link w:val="BalloonTextChar"/>
    <w:uiPriority w:val="99"/>
    <w:semiHidden/>
    <w:unhideWhenUsed/>
    <w:rsid w:val="00196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93F"/>
    <w:rPr>
      <w:rFonts w:ascii="Tahoma" w:hAnsi="Tahoma" w:cs="Tahoma"/>
      <w:sz w:val="16"/>
      <w:szCs w:val="16"/>
    </w:rPr>
  </w:style>
  <w:style w:type="character" w:customStyle="1" w:styleId="Heading1Char">
    <w:name w:val="Heading 1 Char"/>
    <w:basedOn w:val="DefaultParagraphFont"/>
    <w:link w:val="Heading1"/>
    <w:uiPriority w:val="9"/>
    <w:rsid w:val="00CF2C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F2C0A"/>
    <w:rPr>
      <w:rFonts w:ascii="Times New Roman" w:eastAsia="Times New Roman" w:hAnsi="Times New Roman" w:cs="Times New Roman"/>
      <w:b/>
      <w:bCs/>
      <w:sz w:val="36"/>
      <w:szCs w:val="36"/>
    </w:rPr>
  </w:style>
  <w:style w:type="character" w:styleId="Strong">
    <w:name w:val="Strong"/>
    <w:basedOn w:val="DefaultParagraphFont"/>
    <w:uiPriority w:val="22"/>
    <w:qFormat/>
    <w:rsid w:val="00CF2C0A"/>
    <w:rPr>
      <w:b/>
      <w:bCs/>
    </w:rPr>
  </w:style>
  <w:style w:type="paragraph" w:styleId="NormalWeb">
    <w:name w:val="Normal (Web)"/>
    <w:basedOn w:val="Normal"/>
    <w:uiPriority w:val="99"/>
    <w:unhideWhenUsed/>
    <w:rsid w:val="00CF2C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F2C0A"/>
    <w:rPr>
      <w:i/>
      <w:iCs/>
    </w:rPr>
  </w:style>
  <w:style w:type="character" w:styleId="Hyperlink">
    <w:name w:val="Hyperlink"/>
    <w:basedOn w:val="DefaultParagraphFont"/>
    <w:uiPriority w:val="99"/>
    <w:semiHidden/>
    <w:unhideWhenUsed/>
    <w:rsid w:val="00CF2C0A"/>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rimitive-wrapper-classes-are-immutable-in-java/" TargetMode="External"/><Relationship Id="rId3" Type="http://schemas.openxmlformats.org/officeDocument/2006/relationships/settings" Target="settings.xml"/><Relationship Id="rId7" Type="http://schemas.openxmlformats.org/officeDocument/2006/relationships/hyperlink" Target="https://www.geeksforgeeks.org/string-class-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WINDOWS PC</cp:lastModifiedBy>
  <cp:revision>3</cp:revision>
  <dcterms:created xsi:type="dcterms:W3CDTF">2020-06-09T14:20:00Z</dcterms:created>
  <dcterms:modified xsi:type="dcterms:W3CDTF">2020-06-09T14:23:00Z</dcterms:modified>
</cp:coreProperties>
</file>