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for pointer to function.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program for pointer to a function.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func(int a, int b)  // function definition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 a = %d \n", a);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 b = %d \n", b);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function pointer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int(*fptr)(int , int);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assign address to function pointer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fptr = func;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// function calling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func(2,3);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fptr(2,3);  // calling a function referring to pointer to a function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Words>146</Words>
  <Characters>824</Characters>
  <Application>WPS Office</Application>
  <DocSecurity>0</DocSecurity>
  <Paragraphs>129</Paragraphs>
  <ScaleCrop>false</ScaleCrop>
  <LinksUpToDate>false</LinksUpToDate>
  <CharactersWithSpaces>974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2020-07-02T11:03:26Z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