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22/6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Cloud audit academy.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program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check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if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all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numbers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array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can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made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equal.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Write a c program to check if all the numbers of an array can be made equal.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make_equal(int a[], int n)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flag = 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(int i = 0; i &lt;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(a[i] % 2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a[i] /= 2;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(a[i] % 3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a[i] /= 3;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(int i = 1; i &lt;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(a[i] != a[0])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flag = 0 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flag;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n,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scanf(“%d”, &amp;n);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a[n];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for(i=0; i&lt;n;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scanf(“%d”, &amp;a[i]);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(make_equal(a, n) == 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printf(“Yes”);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printf(“No”);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Words>187</Words>
  <Characters>793</Characters>
  <Application>WPS Office</Application>
  <DocSecurity>0</DocSecurity>
  <Paragraphs>131</Paragraphs>
  <ScaleCrop>false</ScaleCrop>
  <LinksUpToDate>false</LinksUpToDate>
  <CharactersWithSpaces>1097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2020-06-22T12:32:57Z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