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1B57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1B57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Varshini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1B57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IIRS Outreach Program on Satellite </w:t>
            </w:r>
            <w:proofErr w:type="spellStart"/>
            <w:r>
              <w:rPr>
                <w:b/>
                <w:sz w:val="24"/>
                <w:szCs w:val="24"/>
              </w:rPr>
              <w:t>Photogrammetry</w:t>
            </w:r>
            <w:proofErr w:type="spellEnd"/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1B574A">
              <w:rPr>
                <w:b/>
                <w:sz w:val="24"/>
                <w:szCs w:val="24"/>
              </w:rPr>
              <w:t>89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1B574A" w:rsidRPr="001B574A" w:rsidRDefault="001B574A" w:rsidP="001B574A">
            <w:pPr>
              <w:pStyle w:val="Heading1"/>
              <w:shd w:val="clear" w:color="auto" w:fill="F9F9F9"/>
              <w:spacing w:befor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B574A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Concepts of </w:t>
            </w:r>
            <w:proofErr w:type="spellStart"/>
            <w:r w:rsidRPr="001B574A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Stereophotogrammetry</w:t>
            </w:r>
            <w:proofErr w:type="spellEnd"/>
          </w:p>
          <w:p w:rsidR="00606734" w:rsidRPr="00CE084D" w:rsidRDefault="00606734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1B574A" w:rsidRPr="001B574A">
              <w:rPr>
                <w:b/>
                <w:sz w:val="24"/>
                <w:szCs w:val="24"/>
                <w:vertAlign w:val="superscript"/>
              </w:rPr>
              <w:t>th</w:t>
            </w:r>
            <w:r w:rsidR="001B574A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1B574A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varshinimn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1B574A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</w:t>
            </w:r>
            <w:r w:rsidR="00DF7696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552" cy="3190875"/>
                  <wp:effectExtent l="19050" t="0" r="248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19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549912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4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1B574A" w:rsidRDefault="00DF7696" w:rsidP="001B574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574A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345B9B" w:rsidRPr="009F7D81" w:rsidRDefault="009F7D81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</w:rPr>
              <w:t>PARALLAX</w:t>
            </w:r>
            <w:r w:rsidR="001B574A" w:rsidRPr="009F7D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B574A" w:rsidRDefault="001B574A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44EB1" w:rsidRPr="009F7D81" w:rsidRDefault="009F7D81" w:rsidP="009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</w:rPr>
              <w:t>Parallax is a</w:t>
            </w:r>
            <w:r w:rsidR="001B574A" w:rsidRPr="009F7D81">
              <w:rPr>
                <w:rFonts w:ascii="Times New Roman" w:hAnsi="Times New Roman" w:cs="Times New Roman"/>
                <w:sz w:val="28"/>
                <w:szCs w:val="28"/>
              </w:rPr>
              <w:t>pparent shift in the position of object due to shift in the position of observation</w:t>
            </w:r>
            <w:r w:rsidRPr="009F7D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44EB1" w:rsidRDefault="00444EB1" w:rsidP="00444EB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44EB1" w:rsidRDefault="00444EB1" w:rsidP="00444EB1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bdr w:val="single" w:sz="6" w:space="0" w:color="DDDDDD" w:frame="1"/>
                <w:shd w:val="clear" w:color="auto" w:fill="ECF0F1"/>
                <w:lang w:val="en-GB" w:eastAsia="en-GB"/>
              </w:rPr>
              <w:drawing>
                <wp:inline distT="0" distB="0" distL="0" distR="0">
                  <wp:extent cx="3705742" cy="2010056"/>
                  <wp:effectExtent l="19050" t="0" r="9008" b="0"/>
                  <wp:docPr id="1" name="Picture 0" descr="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EB1" w:rsidRDefault="00444EB1" w:rsidP="00444EB1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Figure 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SEQ Figure \* ARABIC </w:instrTex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Church is less displaced because it is further away</w:t>
            </w:r>
          </w:p>
          <w:p w:rsidR="00444EB1" w:rsidRDefault="00444EB1" w:rsidP="00444EB1"/>
          <w:p w:rsidR="00444EB1" w:rsidRDefault="00444EB1" w:rsidP="00444EB1"/>
          <w:p w:rsidR="00444EB1" w:rsidRPr="00444EB1" w:rsidRDefault="00444EB1" w:rsidP="00444EB1"/>
          <w:p w:rsidR="00444EB1" w:rsidRDefault="00444EB1" w:rsidP="00444EB1">
            <w:pPr>
              <w:keepNext/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bdr w:val="single" w:sz="6" w:space="0" w:color="DDDDDD" w:frame="1"/>
                <w:shd w:val="clear" w:color="auto" w:fill="ECF0F1"/>
                <w:lang w:val="en-GB" w:eastAsia="en-GB"/>
              </w:rPr>
              <w:drawing>
                <wp:inline distT="0" distB="0" distL="0" distR="0">
                  <wp:extent cx="3496163" cy="1714739"/>
                  <wp:effectExtent l="19050" t="0" r="9037" b="0"/>
                  <wp:docPr id="2" name="Picture 1" descr="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734" w:rsidRPr="00444EB1" w:rsidRDefault="00444EB1" w:rsidP="00444EB1">
            <w:pPr>
              <w:pStyle w:val="Caption"/>
              <w:jc w:val="center"/>
              <w:rPr>
                <w:rStyle w:val="code"/>
                <w:rFonts w:ascii="Times New Roman" w:hAnsi="Times New Roman" w:cs="Times New Roman"/>
                <w:color w:val="auto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Figure 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SEQ Figure \* ARABIC </w:instrTex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Pr="00444EB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:Pencil is more displaced because it is close to observer</w:t>
            </w:r>
          </w:p>
          <w:p w:rsidR="009F7D81" w:rsidRDefault="009F7D81" w:rsidP="00444EB1">
            <w:pPr>
              <w:spacing w:before="120" w:after="144"/>
              <w:ind w:right="48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  <w:p w:rsidR="00444EB1" w:rsidRPr="009F7D81" w:rsidRDefault="009F7D81" w:rsidP="00444EB1">
            <w:pPr>
              <w:spacing w:before="120" w:after="144"/>
              <w:ind w:right="48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DEPTH PERCEPTION </w:t>
            </w:r>
          </w:p>
          <w:p w:rsidR="009F7D81" w:rsidRDefault="00444EB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4EB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Methods of judging depth: </w:t>
            </w:r>
          </w:p>
          <w:p w:rsidR="009F7D81" w:rsidRPr="009F7D81" w:rsidRDefault="00444EB1" w:rsidP="009F7D81">
            <w:pPr>
              <w:pStyle w:val="ListParagraph"/>
              <w:numPr>
                <w:ilvl w:val="0"/>
                <w:numId w:val="18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Monoscopic</w:t>
            </w:r>
            <w:proofErr w:type="spellEnd"/>
          </w:p>
          <w:p w:rsidR="00444EB1" w:rsidRPr="009F7D81" w:rsidRDefault="00444EB1" w:rsidP="009F7D81">
            <w:pPr>
              <w:pStyle w:val="ListParagraph"/>
              <w:numPr>
                <w:ilvl w:val="0"/>
                <w:numId w:val="18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Stereoscopic </w:t>
            </w:r>
          </w:p>
          <w:p w:rsidR="009F7D81" w:rsidRDefault="009F7D81" w:rsidP="00444EB1">
            <w:pPr>
              <w:spacing w:before="120" w:after="144"/>
              <w:ind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lastRenderedPageBreak/>
              <w:t>MONOSCOPIC METHOD</w:t>
            </w:r>
            <w:r w:rsidRPr="00444EB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9F7D81" w:rsidRPr="009F7D81" w:rsidRDefault="009F7D81" w:rsidP="009F7D81">
            <w:pPr>
              <w:pStyle w:val="ListParagraph"/>
              <w:numPr>
                <w:ilvl w:val="0"/>
                <w:numId w:val="19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Relative size of objects</w:t>
            </w:r>
          </w:p>
          <w:p w:rsidR="009F7D81" w:rsidRPr="009F7D81" w:rsidRDefault="00444EB1" w:rsidP="009F7D81">
            <w:pPr>
              <w:pStyle w:val="ListParagraph"/>
              <w:numPr>
                <w:ilvl w:val="0"/>
                <w:numId w:val="19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Hidden objects </w:t>
            </w:r>
          </w:p>
          <w:p w:rsidR="009F7D81" w:rsidRPr="009F7D81" w:rsidRDefault="00444EB1" w:rsidP="009F7D81">
            <w:pPr>
              <w:pStyle w:val="ListParagraph"/>
              <w:numPr>
                <w:ilvl w:val="0"/>
                <w:numId w:val="19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Shadows </w:t>
            </w:r>
          </w:p>
          <w:p w:rsidR="001C355B" w:rsidRDefault="00444EB1" w:rsidP="009F7D81">
            <w:pPr>
              <w:pStyle w:val="ListParagraph"/>
              <w:numPr>
                <w:ilvl w:val="0"/>
                <w:numId w:val="19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Difference in focusing of eye </w:t>
            </w:r>
          </w:p>
          <w:p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F7D81" w:rsidRP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STEREOSCOPY/ STEREOVISION</w:t>
            </w:r>
          </w:p>
          <w:p w:rsidR="009F7D81" w:rsidRP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Stereoscopy is based on stereoscopic or binocular vision </w:t>
            </w:r>
          </w:p>
          <w:p w:rsidR="009F7D81" w:rsidRP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When the eyes are </w:t>
            </w:r>
            <w:proofErr w:type="spellStart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focussed</w:t>
            </w:r>
            <w:proofErr w:type="spellEnd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on an object, the optical axes of the two eyes converge on that point intersecting at an angle called-</w:t>
            </w:r>
            <w:proofErr w:type="spellStart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parallactic</w:t>
            </w:r>
            <w:proofErr w:type="spellEnd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angle</w:t>
            </w:r>
          </w:p>
          <w:p w:rsid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Nearer the object- greater the </w:t>
            </w:r>
            <w:proofErr w:type="spellStart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parallactic</w:t>
            </w:r>
            <w:proofErr w:type="spellEnd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angle and vice a versa</w:t>
            </w:r>
          </w:p>
          <w:p w:rsid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Stereoscopy is the name given to the phenomenon of an apparent three dimensional "model" created by viewing two photographs of the same object, one photograph with each eye, simultaneously</w:t>
            </w:r>
          </w:p>
          <w:p w:rsid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This </w:t>
            </w:r>
            <w:proofErr w:type="spellStart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stereomodel</w:t>
            </w:r>
            <w:proofErr w:type="spellEnd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is a subjective phenomenon and is not physically real, but is formed by the brain using the normal process ass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ociated with binocular vision</w:t>
            </w:r>
          </w:p>
          <w:p w:rsid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Depth cues are given by object sizes, perspective, occlusion, movement parallax and change in eye focus</w:t>
            </w:r>
          </w:p>
          <w:p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VIEWING STEREOPHOTOGRAPHS IN ANALOG ENVIRONMENT</w:t>
            </w: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Thr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ee basic types of stereoscopes are</w:t>
            </w:r>
          </w:p>
          <w:p w:rsidR="009F7D81" w:rsidRPr="009F7D81" w:rsidRDefault="009F7D81" w:rsidP="009F7D81">
            <w:pPr>
              <w:pStyle w:val="ListParagraph"/>
              <w:numPr>
                <w:ilvl w:val="0"/>
                <w:numId w:val="21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Pocket</w:t>
            </w:r>
          </w:p>
          <w:p w:rsidR="009F7D81" w:rsidRPr="009F7D81" w:rsidRDefault="009F7D81" w:rsidP="009F7D81">
            <w:pPr>
              <w:pStyle w:val="ListParagraph"/>
              <w:numPr>
                <w:ilvl w:val="0"/>
                <w:numId w:val="21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Mirror</w:t>
            </w:r>
          </w:p>
          <w:p w:rsidR="009F7D81" w:rsidRDefault="009F7D81" w:rsidP="009F7D81">
            <w:pPr>
              <w:pStyle w:val="ListParagraph"/>
              <w:numPr>
                <w:ilvl w:val="0"/>
                <w:numId w:val="21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Scanning</w:t>
            </w:r>
          </w:p>
          <w:p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E85379" w:rsidRDefault="00E85379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lastRenderedPageBreak/>
              <w:t>VIEWING STEREOPHOTOGRAPHS IN DIGITAL ENVIRONMENT</w:t>
            </w: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9F7D81" w:rsidRPr="009F7D81" w:rsidRDefault="00E85379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  </w:t>
            </w:r>
            <w:r w:rsidR="009F7D81"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display which produces an effect of depth for the viewer by means of stereo image pairs and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active or passive </w:t>
            </w:r>
            <w:r w:rsidR="009F7D81"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monitor. </w:t>
            </w:r>
          </w:p>
          <w:p w:rsidR="009F7D81" w:rsidRP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E85379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Basic requirement for 3D stereo-viewing</w:t>
            </w:r>
            <w:r w:rsid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E85379" w:rsidRPr="00E85379" w:rsidRDefault="009F7D81" w:rsidP="00E85379">
            <w:pPr>
              <w:pStyle w:val="ListParagraph"/>
              <w:numPr>
                <w:ilvl w:val="0"/>
                <w:numId w:val="23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Observer% left eye must see the left image only of the two overlapping images </w:t>
            </w:r>
          </w:p>
          <w:p w:rsidR="009F7D81" w:rsidRPr="00E85379" w:rsidRDefault="00E85379" w:rsidP="00E85379">
            <w:pPr>
              <w:pStyle w:val="ListParagraph"/>
              <w:numPr>
                <w:ilvl w:val="0"/>
                <w:numId w:val="23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</w:t>
            </w:r>
            <w:r w:rsidR="009F7D81"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he right eye, should see the correspondin</w:t>
            </w: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 part of the right image only</w:t>
            </w:r>
          </w:p>
          <w:p w:rsidR="009F7D81" w:rsidRPr="00E85379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Methods of stereo display in digital environment </w:t>
            </w:r>
          </w:p>
          <w:p w:rsidR="00E85379" w:rsidRPr="00E85379" w:rsidRDefault="00E85379" w:rsidP="00E85379">
            <w:pPr>
              <w:pStyle w:val="ListParagraph"/>
              <w:numPr>
                <w:ilvl w:val="0"/>
                <w:numId w:val="22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Split Screen View</w:t>
            </w:r>
          </w:p>
          <w:p w:rsidR="00E85379" w:rsidRPr="00E85379" w:rsidRDefault="00E85379" w:rsidP="00E85379">
            <w:pPr>
              <w:pStyle w:val="ListParagraph"/>
              <w:numPr>
                <w:ilvl w:val="0"/>
                <w:numId w:val="22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Anaglyph View</w:t>
            </w:r>
          </w:p>
          <w:p w:rsidR="00E85379" w:rsidRPr="00E85379" w:rsidRDefault="00E85379" w:rsidP="00E85379">
            <w:pPr>
              <w:pStyle w:val="ListParagraph"/>
              <w:numPr>
                <w:ilvl w:val="0"/>
                <w:numId w:val="22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Separation by polarization</w:t>
            </w:r>
          </w:p>
          <w:p w:rsidR="009F7D81" w:rsidRDefault="009F7D81" w:rsidP="00E85379">
            <w:pPr>
              <w:pStyle w:val="ListParagraph"/>
              <w:numPr>
                <w:ilvl w:val="0"/>
                <w:numId w:val="22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Alternating Images</w:t>
            </w:r>
          </w:p>
          <w:p w:rsid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E85379" w:rsidRP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COLLINEARITY CONDITION</w:t>
            </w:r>
          </w:p>
          <w:p w:rsid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 exposure station of a photograph, an object point and its photo image all lie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 straight this phenomenon is called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Collinearity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Condition.</w:t>
            </w:r>
          </w:p>
          <w:p w:rsidR="00E85379" w:rsidRP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COPLANARITY CONDITION</w:t>
            </w:r>
          </w:p>
          <w:p w:rsidR="00E85379" w:rsidRP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 two exposure stations of a </w:t>
            </w:r>
            <w:proofErr w:type="spellStart"/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stereopair</w:t>
            </w:r>
            <w:proofErr w:type="spellEnd"/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any object point and its corresponding image points on the two photos, all lie in a common plane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is known as </w:t>
            </w:r>
            <w:proofErr w:type="spellStart"/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coplanarity</w:t>
            </w:r>
            <w:proofErr w:type="spellEnd"/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condition</w:t>
            </w:r>
          </w:p>
          <w:p w:rsid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E85379" w:rsidRP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13B5D"/>
    <w:multiLevelType w:val="hybridMultilevel"/>
    <w:tmpl w:val="4A7E1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32306"/>
    <w:multiLevelType w:val="hybridMultilevel"/>
    <w:tmpl w:val="B720E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5302F"/>
    <w:multiLevelType w:val="hybridMultilevel"/>
    <w:tmpl w:val="B282D64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AC3A9F"/>
    <w:multiLevelType w:val="hybridMultilevel"/>
    <w:tmpl w:val="4836A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9B0F88"/>
    <w:multiLevelType w:val="hybridMultilevel"/>
    <w:tmpl w:val="00DE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2C7842"/>
    <w:multiLevelType w:val="hybridMultilevel"/>
    <w:tmpl w:val="421A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18"/>
  </w:num>
  <w:num w:numId="7">
    <w:abstractNumId w:val="20"/>
  </w:num>
  <w:num w:numId="8">
    <w:abstractNumId w:val="22"/>
  </w:num>
  <w:num w:numId="9">
    <w:abstractNumId w:val="3"/>
  </w:num>
  <w:num w:numId="10">
    <w:abstractNumId w:val="10"/>
  </w:num>
  <w:num w:numId="11">
    <w:abstractNumId w:val="2"/>
  </w:num>
  <w:num w:numId="12">
    <w:abstractNumId w:val="17"/>
  </w:num>
  <w:num w:numId="13">
    <w:abstractNumId w:val="0"/>
  </w:num>
  <w:num w:numId="14">
    <w:abstractNumId w:val="21"/>
  </w:num>
  <w:num w:numId="15">
    <w:abstractNumId w:val="9"/>
  </w:num>
  <w:num w:numId="16">
    <w:abstractNumId w:val="4"/>
  </w:num>
  <w:num w:numId="17">
    <w:abstractNumId w:val="13"/>
  </w:num>
  <w:num w:numId="18">
    <w:abstractNumId w:val="7"/>
  </w:num>
  <w:num w:numId="19">
    <w:abstractNumId w:val="5"/>
  </w:num>
  <w:num w:numId="20">
    <w:abstractNumId w:val="19"/>
  </w:num>
  <w:num w:numId="21">
    <w:abstractNumId w:val="14"/>
  </w:num>
  <w:num w:numId="22">
    <w:abstractNumId w:val="6"/>
  </w:num>
  <w:num w:numId="23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B574A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4EB1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C5426"/>
    <w:rsid w:val="007D34CF"/>
    <w:rsid w:val="00841E43"/>
    <w:rsid w:val="0088053A"/>
    <w:rsid w:val="008E716D"/>
    <w:rsid w:val="008F1227"/>
    <w:rsid w:val="00953C0B"/>
    <w:rsid w:val="00965C71"/>
    <w:rsid w:val="009B5B40"/>
    <w:rsid w:val="009F0126"/>
    <w:rsid w:val="009F7D81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5379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26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44EB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</cp:lastModifiedBy>
  <cp:revision>2</cp:revision>
  <dcterms:created xsi:type="dcterms:W3CDTF">2020-06-30T11:44:00Z</dcterms:created>
  <dcterms:modified xsi:type="dcterms:W3CDTF">2020-06-30T11:44:00Z</dcterms:modified>
</cp:coreProperties>
</file>