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Disbursement Opsi 2</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Disbursement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UC-BOH-011</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Disbursement Opsi 2</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otomatisasi pemindahbukuan masal (*file-based bulk disbursement*) dana settlement merchant Opsi 2. `disbursement service` secara scheduler membaca data `recon_cleared`, melakukan agregasi per merchant, meng-generate berkas instruksi pencairan ke S3 Storage, diproses oleh Sistem Disbursement Hibank, membaca berkas balasan, menyimpan status ke tabel `disbursements` dan `disbursement_details`, serta menyinkronkan status pencairan ke Back Office Merchant.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Sistem (Disbursement Service &amp; Sistem Disbursement Hibank)</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Hibank S3 Object Storage, Back Office Merchant Service,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i w:val="0"/>
                <w:color w:val="000000"/>
                <w:sz w:val="22"/>
              </w:rPr>
              <w:t>`disbursement service`</w:t>
            </w:r>
            <w:r>
              <w:rPr>
                <w:rFonts w:ascii="Arial" w:hAnsi="Arial"/>
                <w:b w:val="0"/>
                <w:i w:val="0"/>
                <w:color w:val="000000"/>
                <w:sz w:val="22"/>
              </w:rPr>
              <w:t xml:space="preserve"> (Disbursement Microservice) menjalankan job penjadwalan otomatis (*scheduler timer*) pada jadwal pencairan settlement. Service membaca transaksi *cleared* pada tabel </w:t>
            </w:r>
            <w:r>
              <w:rPr>
                <w:rFonts w:ascii="Arial" w:hAnsi="Arial"/>
                <w:b/>
                <w:i w:val="0"/>
                <w:color w:val="000000"/>
                <w:sz w:val="22"/>
              </w:rPr>
              <w:t>`recon_cleared`</w:t>
            </w:r>
            <w:r>
              <w:rPr>
                <w:rFonts w:ascii="Arial" w:hAnsi="Arial"/>
                <w:b w:val="0"/>
                <w:i w:val="0"/>
                <w:color w:val="000000"/>
                <w:sz w:val="22"/>
              </w:rPr>
              <w:t xml:space="preserve"> dan </w:t>
            </w:r>
            <w:r>
              <w:rPr>
                <w:rFonts w:ascii="Arial" w:hAnsi="Arial"/>
                <w:b/>
                <w:i w:val="0"/>
                <w:color w:val="000000"/>
                <w:sz w:val="22"/>
              </w:rPr>
              <w:t>`recon_cleared_details`</w:t>
            </w:r>
            <w:r>
              <w:rPr>
                <w:rFonts w:ascii="Arial" w:hAnsi="Arial"/>
                <w:b w:val="0"/>
                <w:i w:val="0"/>
                <w:color w:val="000000"/>
                <w:sz w:val="22"/>
              </w:rPr>
              <w:t xml:space="preserve"> yang belum di-disburse (`disbursement_flag = false`), melakukan </w:t>
            </w:r>
            <w:r>
              <w:rPr>
                <w:rFonts w:ascii="Arial" w:hAnsi="Arial"/>
                <w:b/>
                <w:i w:val="0"/>
                <w:color w:val="000000"/>
                <w:sz w:val="22"/>
              </w:rPr>
              <w:t>agregasi total nominal settlement</w:t>
            </w:r>
            <w:r>
              <w:rPr>
                <w:rFonts w:ascii="Arial" w:hAnsi="Arial"/>
                <w:b w:val="0"/>
                <w:i w:val="0"/>
                <w:color w:val="000000"/>
                <w:sz w:val="22"/>
              </w:rPr>
              <w:t xml:space="preserve"> per Merchant ID (`mid`), dan mengambil data rekening settlement merchant dari </w:t>
            </w:r>
            <w:r>
              <w:rPr>
                <w:rFonts w:ascii="Arial" w:hAnsi="Arial"/>
                <w:b/>
                <w:i w:val="0"/>
                <w:color w:val="000000"/>
                <w:sz w:val="22"/>
              </w:rPr>
              <w:t>`mst_merchant_details`</w:t>
            </w:r>
            <w:r>
              <w:rPr>
                <w:rFonts w:ascii="Arial" w:hAnsi="Arial"/>
                <w:b w:val="0"/>
                <w:i w:val="0"/>
                <w:color w:val="000000"/>
                <w:sz w:val="22"/>
              </w:rPr>
              <w:t xml:space="preserve"> dan </w:t>
            </w:r>
            <w:r>
              <w:rPr>
                <w:rFonts w:ascii="Arial" w:hAnsi="Arial"/>
                <w:b/>
                <w:i w:val="0"/>
                <w:color w:val="000000"/>
                <w:sz w:val="22"/>
              </w:rPr>
              <w:t>`mst_merchants`</w:t>
            </w:r>
            <w:r>
              <w:rPr>
                <w:rFonts w:ascii="Arial" w:hAnsi="Arial"/>
                <w:b w:val="0"/>
                <w:i w:val="0"/>
                <w:color w:val="000000"/>
                <w:sz w:val="22"/>
              </w:rPr>
              <w:t xml:space="preserve">. `disbursement service` meng-generate berkas masal instruksi pencairan (*bulk disbursement request file*) dan mengunggahnya ke </w:t>
            </w:r>
            <w:r>
              <w:rPr>
                <w:rFonts w:ascii="Arial" w:hAnsi="Arial"/>
                <w:b/>
                <w:i w:val="0"/>
                <w:color w:val="000000"/>
                <w:sz w:val="22"/>
              </w:rPr>
              <w:t>Hibank S3 Object Storage</w:t>
            </w:r>
            <w:r>
              <w:rPr>
                <w:rFonts w:ascii="Arial" w:hAnsi="Arial"/>
                <w:b w:val="0"/>
                <w:i w:val="0"/>
                <w:color w:val="000000"/>
                <w:sz w:val="22"/>
              </w:rPr>
              <w:t xml:space="preserve"> (`/disbursement/requests/YYYY/MM/DD/`). </w:t>
            </w:r>
            <w:r>
              <w:rPr>
                <w:rFonts w:ascii="Arial" w:hAnsi="Arial"/>
                <w:b/>
                <w:i w:val="0"/>
                <w:color w:val="000000"/>
                <w:sz w:val="22"/>
              </w:rPr>
              <w:t>Sistem Disbursement Hibank</w:t>
            </w:r>
            <w:r>
              <w:rPr>
                <w:rFonts w:ascii="Arial" w:hAnsi="Arial"/>
                <w:b w:val="0"/>
                <w:i w:val="0"/>
                <w:color w:val="000000"/>
                <w:sz w:val="22"/>
              </w:rPr>
              <w:t xml:space="preserve"> (Batch Core Disbursement System) mengunduh berkas instruksi dari S3, mengeksekusi transfer pemindahbukuan masal ke rekening merchant, dan mengunggah berkas respon (*disbursement response file*) kembali ke S3 Storage (`/disbursement/responses/YYYY/MM/DD/`). `disbursement service` mengunduh dan membaca berkas respon dari S3, mengekstrak status hasil pencairan per merchant, serta menyimpan rekord ke tabel </w:t>
            </w:r>
            <w:r>
              <w:rPr>
                <w:rFonts w:ascii="Arial" w:hAnsi="Arial"/>
                <w:b/>
                <w:i w:val="0"/>
                <w:color w:val="000000"/>
                <w:sz w:val="22"/>
              </w:rPr>
              <w:t>`disbursements`</w:t>
            </w:r>
            <w:r>
              <w:rPr>
                <w:rFonts w:ascii="Arial" w:hAnsi="Arial"/>
                <w:b w:val="0"/>
                <w:i w:val="0"/>
                <w:color w:val="000000"/>
                <w:sz w:val="22"/>
              </w:rPr>
              <w:t xml:space="preserve"> (ringkasan) dan </w:t>
            </w:r>
            <w:r>
              <w:rPr>
                <w:rFonts w:ascii="Arial" w:hAnsi="Arial"/>
                <w:b/>
                <w:i w:val="0"/>
                <w:color w:val="000000"/>
                <w:sz w:val="22"/>
              </w:rPr>
              <w:t>`disbursement_details`</w:t>
            </w:r>
            <w:r>
              <w:rPr>
                <w:rFonts w:ascii="Arial" w:hAnsi="Arial"/>
                <w:b w:val="0"/>
                <w:i w:val="0"/>
                <w:color w:val="000000"/>
                <w:sz w:val="22"/>
              </w:rPr>
              <w:t xml:space="preserve"> (rincian itemized) dengan nilai status `disbursement_status = 'SUCCESS'`, `'FAILED'`, atau `'PENDING'`. Sesaat setelah status `disbursement_status = 'SUCCESS'`, `disbursement service` memperbarui tampilan status pencairan di </w:t>
            </w:r>
            <w:r>
              <w:rPr>
                <w:rFonts w:ascii="Arial" w:hAnsi="Arial"/>
                <w:b/>
                <w:i w:val="0"/>
                <w:color w:val="000000"/>
                <w:sz w:val="22"/>
              </w:rPr>
              <w:t>Back Office Merchant</w:t>
            </w:r>
            <w:r>
              <w:rPr>
                <w:rFonts w:ascii="Arial" w:hAnsi="Arial"/>
                <w:b w:val="0"/>
                <w:i w:val="0"/>
                <w:color w:val="000000"/>
                <w:sz w:val="22"/>
              </w:rPr>
              <w:t xml:space="preserve"> (Portal Merchant / Web POS / Mobile App) sehingga merchant dapat melihat riwayat dana settlement yang telah berhasil ditransfer. Log eksekusi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Terdapat data transaksi settlement hasil rekonsiliasi yang telah *cleared* pada tabel `recon_cleared` dan `recon_cleared_details`.</w:t>
            </w:r>
          </w:p>
          <w:p>
            <w:pPr>
              <w:numPr>
                <w:ilvl w:val="0"/>
                <w:numId w:val="24"/>
              </w:numPr>
              <w:spacing w:line="360" w:lineRule="auto"/>
              <w:jc w:val="both"/>
            </w:pPr>
            <w:r>
              <w:rPr>
                <w:rFonts w:ascii="Arial" w:hAnsi="Arial"/>
                <w:b w:val="0"/>
                <w:i w:val="0"/>
                <w:color w:val="000000"/>
                <w:sz w:val="22"/>
              </w:rPr>
              <w:t>Sistem Disbursement Hibank aktif dan terhubung ke Hibank S3 Storage.</w:t>
            </w:r>
          </w:p>
          <w:p>
            <w:pPr>
              <w:numPr>
                <w:ilvl w:val="0"/>
                <w:numId w:val="24"/>
              </w:numPr>
              <w:spacing w:line="360" w:lineRule="auto"/>
              <w:jc w:val="both"/>
            </w:pPr>
            <w:r>
              <w:rPr>
                <w:rFonts w:ascii="Arial" w:hAnsi="Arial"/>
                <w:b w:val="0"/>
                <w:i w:val="0"/>
                <w:color w:val="000000"/>
                <w:sz w:val="22"/>
              </w:rPr>
              <w:t>Data rekening settlement merchant pada `mst_merchant_details` terdaftar valid.</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Berkas request disbursement masal dan berkas response disbursement tersimpan di Hibank S3 Storage.</w:t>
            </w:r>
          </w:p>
          <w:p>
            <w:pPr>
              <w:numPr>
                <w:ilvl w:val="0"/>
                <w:numId w:val="25"/>
              </w:numPr>
              <w:spacing w:line="360" w:lineRule="auto"/>
              <w:jc w:val="both"/>
            </w:pPr>
            <w:r>
              <w:rPr>
                <w:rFonts w:ascii="Arial" w:hAnsi="Arial"/>
                <w:b w:val="0"/>
                <w:i w:val="0"/>
                <w:color w:val="000000"/>
                <w:sz w:val="22"/>
              </w:rPr>
              <w:t>Dana settlement berhasil dipindahbukukan oleh Sistem Disbursement Hibank ke rekening merchant.</w:t>
            </w:r>
          </w:p>
          <w:p>
            <w:pPr>
              <w:numPr>
                <w:ilvl w:val="0"/>
                <w:numId w:val="25"/>
              </w:numPr>
              <w:spacing w:line="360" w:lineRule="auto"/>
              <w:jc w:val="both"/>
            </w:pPr>
            <w:r>
              <w:rPr>
                <w:rFonts w:ascii="Arial" w:hAnsi="Arial"/>
                <w:b w:val="0"/>
                <w:i w:val="0"/>
                <w:color w:val="000000"/>
                <w:sz w:val="22"/>
              </w:rPr>
              <w:t>Record pencairan tersimpan pada tabel `disbursements` dan `disbursement_details` dengan status `disbursement_status = 'SUCCESS'` (atau `FAILED`/`PENDING`).</w:t>
            </w:r>
          </w:p>
          <w:p>
            <w:pPr>
              <w:numPr>
                <w:ilvl w:val="0"/>
                <w:numId w:val="25"/>
              </w:numPr>
              <w:spacing w:line="360" w:lineRule="auto"/>
              <w:jc w:val="both"/>
            </w:pPr>
            <w:r>
              <w:rPr>
                <w:rFonts w:ascii="Arial" w:hAnsi="Arial"/>
                <w:b w:val="0"/>
                <w:i w:val="0"/>
                <w:color w:val="000000"/>
                <w:sz w:val="22"/>
              </w:rPr>
              <w:t>Status pencairan dana pada Dashboard Back Office Merchant / Web POS ter-update secara *real-time* menjadi `DISBURSED` / `SUCCESS`.</w:t>
            </w:r>
          </w:p>
          <w:p>
            <w:pPr>
              <w:numPr>
                <w:ilvl w:val="0"/>
                <w:numId w:val="25"/>
              </w:numPr>
              <w:spacing w:line="360" w:lineRule="auto"/>
              <w:jc w:val="both"/>
            </w:pPr>
            <w:r>
              <w:rPr>
                <w:rFonts w:ascii="Arial" w:hAnsi="Arial"/>
                <w:b w:val="0"/>
                <w:i w:val="0"/>
                <w:color w:val="000000"/>
                <w:sz w:val="22"/>
              </w:rPr>
              <w:t>Log pemrosesan disbursement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Penjadwalan otomatis harian (*daily cron scheduler*) pada `disbursement service`.</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recon_cleared, recon_cleared_details, mst_merchants, mst_merchant_details, disbursements, disbursement_details,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Disbursement Service (`disbursement service`):</w:t>
            </w:r>
            <w:r>
              <w:rPr>
                <w:rFonts w:ascii="Arial" w:hAnsi="Arial"/>
                <w:b w:val="0"/>
                <w:i w:val="0"/>
                <w:color w:val="000000"/>
                <w:sz w:val="22"/>
              </w:rPr>
              <w:t xml:space="preserve"> Microservice pembuat berkas masal, pembaca response, dan penyinkron database.</w:t>
            </w:r>
          </w:p>
          <w:p>
            <w:pPr>
              <w:numPr>
                <w:ilvl w:val="0"/>
                <w:numId w:val="26"/>
              </w:numPr>
              <w:spacing w:line="360" w:lineRule="auto"/>
              <w:jc w:val="both"/>
            </w:pPr>
            <w:r>
              <w:rPr>
                <w:rFonts w:ascii="Arial" w:hAnsi="Arial"/>
                <w:b/>
                <w:i w:val="0"/>
                <w:color w:val="000000"/>
                <w:sz w:val="22"/>
              </w:rPr>
              <w:t>Hibank S3 Storage:</w:t>
            </w:r>
            <w:r>
              <w:rPr>
                <w:rFonts w:ascii="Arial" w:hAnsi="Arial"/>
                <w:b w:val="0"/>
                <w:i w:val="0"/>
                <w:color w:val="000000"/>
                <w:sz w:val="22"/>
              </w:rPr>
              <w:t xml:space="preserve"> Repository pertukaran berkas request dan response disbursement masal.</w:t>
            </w:r>
          </w:p>
          <w:p>
            <w:pPr>
              <w:numPr>
                <w:ilvl w:val="0"/>
                <w:numId w:val="26"/>
              </w:numPr>
              <w:spacing w:line="360" w:lineRule="auto"/>
              <w:jc w:val="both"/>
            </w:pPr>
            <w:r>
              <w:rPr>
                <w:rFonts w:ascii="Arial" w:hAnsi="Arial"/>
                <w:b/>
                <w:i w:val="0"/>
                <w:color w:val="000000"/>
                <w:sz w:val="22"/>
              </w:rPr>
              <w:t>Sistem Disbursement Hibank:</w:t>
            </w:r>
            <w:r>
              <w:rPr>
                <w:rFonts w:ascii="Arial" w:hAnsi="Arial"/>
                <w:b w:val="0"/>
                <w:i w:val="0"/>
                <w:color w:val="000000"/>
                <w:sz w:val="22"/>
              </w:rPr>
              <w:t xml:space="preserve"> Core Batch System pemroses transfer pemindahbukuan masal.</w:t>
            </w:r>
          </w:p>
          <w:p>
            <w:pPr>
              <w:numPr>
                <w:ilvl w:val="0"/>
                <w:numId w:val="26"/>
              </w:numPr>
              <w:spacing w:line="360" w:lineRule="auto"/>
              <w:jc w:val="both"/>
            </w:pPr>
            <w:r>
              <w:rPr>
                <w:rFonts w:ascii="Arial" w:hAnsi="Arial"/>
                <w:b/>
                <w:i w:val="0"/>
                <w:color w:val="000000"/>
                <w:sz w:val="22"/>
              </w:rPr>
              <w:t>Back Office Merchant Service:</w:t>
            </w:r>
            <w:r>
              <w:rPr>
                <w:rFonts w:ascii="Arial" w:hAnsi="Arial"/>
                <w:b w:val="0"/>
                <w:i w:val="0"/>
                <w:color w:val="000000"/>
                <w:sz w:val="22"/>
              </w:rPr>
              <w:t xml:space="preserve"> Interface pemutakhiran tampilan riwayat pencairan pada portal merchant.</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log aplikasi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Format berkas request dan response disbursement antara `disbursement service` dan Sistem Disbursement Hibank menggunakan struktur CSV/Text baku yang disepakati (memuat Batch ID, MID, Rekening Tujuan, Nominal, Status Code, Journal Ref).</w:t>
            </w:r>
          </w:p>
          <w:p>
            <w:pPr>
              <w:numPr>
                <w:ilvl w:val="0"/>
                <w:numId w:val="27"/>
              </w:numPr>
              <w:spacing w:line="360" w:lineRule="auto"/>
              <w:jc w:val="both"/>
            </w:pPr>
            <w:r>
              <w:rPr>
                <w:rFonts w:ascii="Arial" w:hAnsi="Arial"/>
                <w:b w:val="0"/>
                <w:i w:val="0"/>
                <w:color w:val="000000"/>
                <w:sz w:val="22"/>
              </w:rPr>
              <w:t>Sistem Disbursement Hibank memproses berkas request secara otomatis dalam jendela waktu *batch processing*.</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Apabila berkas response dari Sistem Disbursement Hibank belum tersedia di S3, status transaksi tetap `PENDING` sampai berkas response berhasil dibaca.</w:t>
            </w:r>
          </w:p>
          <w:p>
            <w:pPr>
              <w:numPr>
                <w:ilvl w:val="0"/>
                <w:numId w:val="28"/>
              </w:numPr>
              <w:spacing w:line="360" w:lineRule="auto"/>
              <w:jc w:val="both"/>
            </w:pPr>
            <w:r>
              <w:rPr>
                <w:rFonts w:ascii="Arial" w:hAnsi="Arial"/>
                <w:b w:val="0"/>
                <w:i w:val="0"/>
                <w:color w:val="000000"/>
                <w:sz w:val="22"/>
              </w:rPr>
              <w:t>Transaksi yang dinyatakan gagal pada berkas response akan dicatat dengan status `disbursement_status = 'FAILED'` untuk ditindaklanjuti tim Ops Bank.</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Bulk Request File Generation:</w:t>
            </w:r>
            <w:r>
              <w:rPr>
                <w:rFonts w:ascii="Arial" w:hAnsi="Arial"/>
                <w:b w:val="0"/>
                <w:i w:val="0"/>
                <w:color w:val="000000"/>
                <w:sz w:val="22"/>
              </w:rPr>
              <w:t xml:space="preserve"> `disbursement service` mengagregasikan nominal net per `mid` dari `recon_cleared_details` (`disbursement_flag = false`), mengompilasi menjadi berkas request `disb_req_YYYYMMDD_BATCH.csv`, dan mengunggahnya ke S3 Storage path: `/disbursement/requests/YYYY/MM/DD/`.</w:t>
            </w:r>
          </w:p>
          <w:p>
            <w:pPr>
              <w:numPr>
                <w:ilvl w:val="0"/>
                <w:numId w:val="29"/>
              </w:numPr>
              <w:spacing w:line="360" w:lineRule="auto"/>
              <w:jc w:val="both"/>
            </w:pPr>
            <w:r>
              <w:rPr>
                <w:rFonts w:ascii="Arial" w:hAnsi="Arial"/>
                <w:b/>
                <w:i w:val="0"/>
                <w:color w:val="000000"/>
                <w:sz w:val="22"/>
              </w:rPr>
              <w:t>Sistem Disbursement Execution:</w:t>
            </w:r>
            <w:r>
              <w:rPr>
                <w:rFonts w:ascii="Arial" w:hAnsi="Arial"/>
                <w:b w:val="0"/>
                <w:i w:val="0"/>
                <w:color w:val="000000"/>
                <w:sz w:val="22"/>
              </w:rPr>
              <w:t xml:space="preserve"> Sistem Disbursement Hibank memproses berkas request S3, mengeksekusi transfer ke rekening merchant, dan menerbitkan berkas response `disb_res_YYYYMMDD_BATCH.csv` pada S3 Storage path: `/disbursement/responses/YYYY/MM/DD/`.</w:t>
            </w:r>
          </w:p>
          <w:p>
            <w:pPr>
              <w:numPr>
                <w:ilvl w:val="0"/>
                <w:numId w:val="29"/>
              </w:numPr>
              <w:spacing w:line="360" w:lineRule="auto"/>
              <w:jc w:val="both"/>
            </w:pPr>
            <w:r>
              <w:rPr>
                <w:rFonts w:ascii="Arial" w:hAnsi="Arial"/>
                <w:b/>
                <w:i w:val="0"/>
                <w:color w:val="000000"/>
                <w:sz w:val="22"/>
              </w:rPr>
              <w:t>Response Parsing &amp; Status Update:</w:t>
            </w:r>
            <w:r>
              <w:rPr>
                <w:rFonts w:ascii="Arial" w:hAnsi="Arial"/>
                <w:b w:val="0"/>
                <w:i w:val="0"/>
                <w:color w:val="000000"/>
                <w:sz w:val="22"/>
              </w:rPr>
              <w:t xml:space="preserve"> `disbursement service` mengunduh berkas response dari S3, mengekstrak status pencairan, lalu memperbarui tabel `disbursements` dan `disbursement_details` dengan status `disbursement_status = 'SUCCESS'`, `'FAILED'`, atau `'PENDING'`.</w:t>
            </w:r>
          </w:p>
          <w:p>
            <w:pPr>
              <w:numPr>
                <w:ilvl w:val="0"/>
                <w:numId w:val="29"/>
              </w:numPr>
              <w:spacing w:line="360" w:lineRule="auto"/>
              <w:jc w:val="both"/>
            </w:pPr>
            <w:r>
              <w:rPr>
                <w:rFonts w:ascii="Arial" w:hAnsi="Arial"/>
                <w:b/>
                <w:i w:val="0"/>
                <w:color w:val="000000"/>
                <w:sz w:val="22"/>
              </w:rPr>
              <w:t>Clearing Details Flag Update:</w:t>
            </w:r>
            <w:r>
              <w:rPr>
                <w:rFonts w:ascii="Arial" w:hAnsi="Arial"/>
                <w:b w:val="0"/>
                <w:i w:val="0"/>
                <w:color w:val="000000"/>
                <w:sz w:val="22"/>
              </w:rPr>
              <w:t xml:space="preserve"> Setelah status `disbursement_status = 'SUCCESS'`, `disbursement service` memperbarui `disbursement_flag = true` pada tabel `recon_cleared_details`.</w:t>
            </w:r>
          </w:p>
          <w:p>
            <w:pPr>
              <w:numPr>
                <w:ilvl w:val="0"/>
                <w:numId w:val="29"/>
              </w:numPr>
              <w:spacing w:line="360" w:lineRule="auto"/>
              <w:jc w:val="both"/>
            </w:pPr>
            <w:r>
              <w:rPr>
                <w:rFonts w:ascii="Arial" w:hAnsi="Arial"/>
                <w:b/>
                <w:i w:val="0"/>
                <w:color w:val="000000"/>
                <w:sz w:val="22"/>
              </w:rPr>
              <w:t>Back Office Merchant View Real-Time Update:</w:t>
            </w:r>
            <w:r>
              <w:rPr>
                <w:rFonts w:ascii="Arial" w:hAnsi="Arial"/>
                <w:b w:val="0"/>
                <w:i w:val="0"/>
                <w:color w:val="000000"/>
                <w:sz w:val="22"/>
              </w:rPr>
              <w:t xml:space="preserve"> Sesaat setelah status di-update `SUCCESS`, `disbursement service` memicu pembaruan tampilan pada Back Office Merchant Service sehingga merchant melihat status pencairan `DISBURSED / SUCCESS` beserta nomor referensi journal overbooking.</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`disbursement service` WAJIB memublikasikan seluruh log eksekusi (total file request, total file response diproses, total sukses, total gagal, serta stacktrace error)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Disbursement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Pemicu Daily Disbursement Scheduler</w:t>
            </w:r>
          </w:p>
        </w:tc>
        <w:tc>
          <w:tcPr>
            <w:tcW w:type="dxa" w:w="3009"/>
          </w:tcPr>
          <w:p>
            <w:pPr>
              <w:spacing w:line="360" w:lineRule="auto"/>
              <w:jc w:val="both"/>
            </w:pPr>
            <w:r/>
            <w:r>
              <w:rPr>
                <w:rFonts w:ascii="Arial" w:hAnsi="Arial"/>
                <w:b w:val="0"/>
                <w:i w:val="0"/>
                <w:color w:val="000000"/>
                <w:sz w:val="22"/>
              </w:rPr>
              <w:t>`disbursement service` memicu job harian otomatis pada jadwal pencairan settlement.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Membaca Data `recon_cleared`</w:t>
            </w:r>
          </w:p>
        </w:tc>
        <w:tc>
          <w:tcPr>
            <w:tcW w:type="dxa" w:w="3009"/>
          </w:tcPr>
          <w:p>
            <w:pPr>
              <w:spacing w:line="360" w:lineRule="auto"/>
              <w:jc w:val="both"/>
            </w:pPr>
            <w:r/>
            <w:r>
              <w:rPr>
                <w:rFonts w:ascii="Arial" w:hAnsi="Arial"/>
                <w:b w:val="0"/>
                <w:i w:val="0"/>
                <w:color w:val="000000"/>
                <w:sz w:val="22"/>
              </w:rPr>
              <w:t>`disbursement service` membaca data transaksi berstatus *cleared* dari tabel `recon_cleared` &amp; `recon_cleared_details` yang belum di-disburse (`disbursement_flag = false`).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Mengagregasi Nominal per Merchant</w:t>
            </w:r>
          </w:p>
        </w:tc>
        <w:tc>
          <w:tcPr>
            <w:tcW w:type="dxa" w:w="3009"/>
          </w:tcPr>
          <w:p>
            <w:pPr>
              <w:spacing w:line="360" w:lineRule="auto"/>
              <w:jc w:val="both"/>
            </w:pPr>
            <w:r/>
            <w:r>
              <w:rPr>
                <w:rFonts w:ascii="Arial" w:hAnsi="Arial"/>
                <w:b w:val="0"/>
                <w:i w:val="0"/>
                <w:color w:val="000000"/>
                <w:sz w:val="22"/>
              </w:rPr>
              <w:t>`disbursement service` mengelompokkan data transaksi berdasarkan `mid` dan menghitung total nominal settlement agregat per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Mengambil Data Rekening Merchant</w:t>
            </w:r>
          </w:p>
        </w:tc>
        <w:tc>
          <w:tcPr>
            <w:tcW w:type="dxa" w:w="3009"/>
          </w:tcPr>
          <w:p>
            <w:pPr>
              <w:spacing w:line="360" w:lineRule="auto"/>
              <w:jc w:val="both"/>
            </w:pPr>
            <w:r/>
            <w:r>
              <w:rPr>
                <w:rFonts w:ascii="Arial" w:hAnsi="Arial"/>
                <w:b w:val="0"/>
                <w:i w:val="0"/>
                <w:color w:val="000000"/>
                <w:sz w:val="22"/>
              </w:rPr>
              <w:t>`disbursement service` membaca nomor rekening settlement merchant dari tabel `mst_merchant_details` dan `mst_merchants`.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Generating &amp; Upload File Request S3</w:t>
            </w:r>
          </w:p>
        </w:tc>
        <w:tc>
          <w:tcPr>
            <w:tcW w:type="dxa" w:w="3009"/>
          </w:tcPr>
          <w:p>
            <w:pPr>
              <w:spacing w:line="360" w:lineRule="auto"/>
              <w:jc w:val="both"/>
            </w:pPr>
            <w:r/>
            <w:r>
              <w:rPr>
                <w:rFonts w:ascii="Arial" w:hAnsi="Arial"/>
                <w:b w:val="0"/>
                <w:i w:val="0"/>
                <w:color w:val="000000"/>
                <w:sz w:val="22"/>
              </w:rPr>
              <w:t>`disbursement service` meng-generate berkas masal instruksi pencairan (`disb_req_YYYYMMDD_BATCH.csv`) dan mengunggahnya ke S3 Storage Hibank (`/disbursement/requests/`).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Pemrosesan oleh Sistem Disbursement Hibank</w:t>
            </w:r>
          </w:p>
        </w:tc>
        <w:tc>
          <w:tcPr>
            <w:tcW w:type="dxa" w:w="3009"/>
          </w:tcPr>
          <w:p>
            <w:pPr>
              <w:spacing w:line="360" w:lineRule="auto"/>
              <w:jc w:val="both"/>
            </w:pPr>
            <w:r/>
            <w:r>
              <w:rPr>
                <w:rFonts w:ascii="Arial" w:hAnsi="Arial"/>
                <w:b w:val="0"/>
                <w:i w:val="0"/>
                <w:color w:val="000000"/>
                <w:sz w:val="22"/>
              </w:rPr>
              <w:t>Sistem Disbursement Hibank mengambil berkas request dari S3, mengeksekusi transfer masal ke rekening merchant, dan menerbitkan berkas response (`disb_res_YYYYMMDD_BATCH.csv`) di S3 Storage (`/disbursement/responses/`).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Download &amp; Parsing File Response S3</w:t>
            </w:r>
          </w:p>
        </w:tc>
        <w:tc>
          <w:tcPr>
            <w:tcW w:type="dxa" w:w="3009"/>
          </w:tcPr>
          <w:p>
            <w:pPr>
              <w:spacing w:line="360" w:lineRule="auto"/>
              <w:jc w:val="both"/>
            </w:pPr>
            <w:r/>
            <w:r>
              <w:rPr>
                <w:rFonts w:ascii="Arial" w:hAnsi="Arial"/>
                <w:b w:val="0"/>
                <w:i w:val="0"/>
                <w:color w:val="000000"/>
                <w:sz w:val="22"/>
              </w:rPr>
              <w:t>`disbursement service` mengunduh berkas response dari S3 Storage dan melakukan parsing status hasil transfer per merchant.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Memperbarui Database `disbursements`</w:t>
            </w:r>
          </w:p>
        </w:tc>
        <w:tc>
          <w:tcPr>
            <w:tcW w:type="dxa" w:w="3009"/>
          </w:tcPr>
          <w:p>
            <w:pPr>
              <w:spacing w:line="360" w:lineRule="auto"/>
              <w:jc w:val="both"/>
            </w:pPr>
            <w:r/>
            <w:r>
              <w:rPr>
                <w:rFonts w:ascii="Arial" w:hAnsi="Arial"/>
                <w:b w:val="0"/>
                <w:i w:val="0"/>
                <w:color w:val="000000"/>
                <w:sz w:val="22"/>
              </w:rPr>
              <w:t>`disbursement service` meng-insert/update record pada tabel `disbursements` dan `disbursement_details` dengan status `disbursement_status = 'SUCCESS'`, `'FAILED'`, atau `'PENDING'`, serta meng-update `disbursement_flag = true` pada `recon_cleared_details`.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Menyinkronkan Tampilan Back Office Merchant</w:t>
            </w:r>
          </w:p>
        </w:tc>
        <w:tc>
          <w:tcPr>
            <w:tcW w:type="dxa" w:w="3009"/>
          </w:tcPr>
          <w:p>
            <w:pPr>
              <w:spacing w:line="360" w:lineRule="auto"/>
              <w:jc w:val="both"/>
            </w:pPr>
            <w:r/>
            <w:r>
              <w:rPr>
                <w:rFonts w:ascii="Arial" w:hAnsi="Arial"/>
                <w:b w:val="0"/>
                <w:i w:val="0"/>
                <w:color w:val="000000"/>
                <w:sz w:val="22"/>
              </w:rPr>
              <w:t>`disbursement service` memicu pembaruan status pada Back Office Merchant Service sehingga merchant melihat tampilan riwayat pencairan berstatus `SUCCESS`.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Memublikasikan Log ke Kafka Broker</w:t>
            </w:r>
          </w:p>
        </w:tc>
        <w:tc>
          <w:tcPr>
            <w:tcW w:type="dxa" w:w="3009"/>
          </w:tcPr>
          <w:p>
            <w:pPr>
              <w:spacing w:line="360" w:lineRule="auto"/>
              <w:jc w:val="both"/>
            </w:pPr>
            <w:r/>
            <w:r>
              <w:rPr>
                <w:rFonts w:ascii="Arial" w:hAnsi="Arial"/>
                <w:b w:val="0"/>
                <w:i w:val="0"/>
                <w:color w:val="000000"/>
                <w:sz w:val="22"/>
              </w:rPr>
              <w:t>`disbursement service` memublikasikan log eksekusi dan ringkasan pencairan file batch ke Kafka Topic `hibank.qris.application.logs`.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Seluruh alur disbursement Opsi 2 via pemrosesan berkas batch selesai sepenuhnya dan dana telah ditransfer ke merchant.</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Disbursement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Gagal Upload Berkas Request ke S3 Storage</w:t>
            </w:r>
          </w:p>
        </w:tc>
        <w:tc>
          <w:tcPr>
            <w:tcW w:type="dxa" w:w="3009"/>
          </w:tcPr>
          <w:p>
            <w:pPr>
              <w:spacing w:line="360" w:lineRule="auto"/>
              <w:jc w:val="both"/>
            </w:pPr>
            <w:r/>
            <w:r>
              <w:rPr>
                <w:rFonts w:ascii="Arial" w:hAnsi="Arial"/>
                <w:b w:val="0"/>
                <w:i w:val="0"/>
                <w:color w:val="000000"/>
                <w:sz w:val="22"/>
              </w:rPr>
              <w:t>Pada langkah 5, apabila `disbursement service` mengalami error/timeout saat mengunggah berkas request ke S3 Storage, Sistem melakukan retry 3x, memublikasikan log error ke `hibank.qris.application.logs`, dan memicu alert operasional.</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Berkas Response Belum Diterbitkan Sistem Disbursement</w:t>
            </w:r>
          </w:p>
        </w:tc>
        <w:tc>
          <w:tcPr>
            <w:tcW w:type="dxa" w:w="3009"/>
          </w:tcPr>
          <w:p>
            <w:pPr>
              <w:spacing w:line="360" w:lineRule="auto"/>
              <w:jc w:val="both"/>
            </w:pPr>
            <w:r/>
            <w:r>
              <w:rPr>
                <w:rFonts w:ascii="Arial" w:hAnsi="Arial"/>
                <w:b w:val="0"/>
                <w:i w:val="0"/>
                <w:color w:val="000000"/>
                <w:sz w:val="22"/>
              </w:rPr>
              <w:t>Pada langkah 7, apabila berkas response dari Sistem Disbursement Hibank belum tersedia di S3 Storage, `disbursement service` mempertahankan status `PENDING`, menjadwalkan polling retry 15 menit kemudian, dan memublikasikan log warning ke `hibank.qris.application.logs`.</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Format File Response Invalid / Corrupted</w:t>
            </w:r>
          </w:p>
        </w:tc>
        <w:tc>
          <w:tcPr>
            <w:tcW w:type="dxa" w:w="3009"/>
          </w:tcPr>
          <w:p>
            <w:pPr>
              <w:spacing w:line="360" w:lineRule="auto"/>
              <w:jc w:val="both"/>
            </w:pPr>
            <w:r/>
            <w:r>
              <w:rPr>
                <w:rFonts w:ascii="Arial" w:hAnsi="Arial"/>
                <w:b w:val="0"/>
                <w:i w:val="0"/>
                <w:color w:val="000000"/>
                <w:sz w:val="22"/>
              </w:rPr>
              <w:t>Pada langkah 7, apabila berkas response mengalami kerusakkan format, `disbursement service` menghentikan parsing, menandai status `DISBURSE_RESPONSE_CORRUPTED`, memublikasikan error stacktrace ke `hibank.qris.application.logs`, dan memicu alert ke tim Ops Bank.</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Service Execution Status Disbursement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Status Eksekusi Disbursement Service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AGGREGATING</w:t>
            </w:r>
          </w:p>
        </w:tc>
        <w:tc>
          <w:tcPr>
            <w:tcW w:type="dxa" w:w="3009"/>
          </w:tcPr>
          <w:p>
            <w:pPr>
              <w:spacing w:line="360" w:lineRule="auto"/>
              <w:jc w:val="both"/>
            </w:pPr>
            <w:r/>
            <w:r>
              <w:rPr>
                <w:rFonts w:ascii="Arial" w:hAnsi="Arial"/>
                <w:b w:val="0"/>
                <w:i w:val="0"/>
                <w:color w:val="000000"/>
                <w:sz w:val="22"/>
              </w:rPr>
              <w:t>`disbursement service` sedang membaca data `recon_cleared` dan menghitung nominal total per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FILE_REQUEST_S3_UPLOADED</w:t>
            </w:r>
          </w:p>
        </w:tc>
        <w:tc>
          <w:tcPr>
            <w:tcW w:type="dxa" w:w="3009"/>
          </w:tcPr>
          <w:p>
            <w:pPr>
              <w:spacing w:line="360" w:lineRule="auto"/>
              <w:jc w:val="both"/>
            </w:pPr>
            <w:r/>
            <w:r>
              <w:rPr>
                <w:rFonts w:ascii="Arial" w:hAnsi="Arial"/>
                <w:b w:val="0"/>
                <w:i w:val="0"/>
                <w:color w:val="000000"/>
                <w:sz w:val="22"/>
              </w:rPr>
              <w:t>Berkas request disbursement masal berhasil diunggah ke S3 Storage dan siap diproses Sistem Disbursement Hibank.</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DISBURSEMENT_SYSTEM_PROCESSING</w:t>
            </w:r>
          </w:p>
        </w:tc>
        <w:tc>
          <w:tcPr>
            <w:tcW w:type="dxa" w:w="3009"/>
          </w:tcPr>
          <w:p>
            <w:pPr>
              <w:spacing w:line="360" w:lineRule="auto"/>
              <w:jc w:val="both"/>
            </w:pPr>
            <w:r/>
            <w:r>
              <w:rPr>
                <w:rFonts w:ascii="Arial" w:hAnsi="Arial"/>
                <w:b w:val="0"/>
                <w:i w:val="0"/>
                <w:color w:val="000000"/>
                <w:sz w:val="22"/>
              </w:rPr>
              <w:t>Sistem Disbursement Hibank sedang mengeksekusi transfer masal ke rekening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FILE_RESPONSE_S3_RECEIVED</w:t>
            </w:r>
          </w:p>
        </w:tc>
        <w:tc>
          <w:tcPr>
            <w:tcW w:type="dxa" w:w="3009"/>
          </w:tcPr>
          <w:p>
            <w:pPr>
              <w:spacing w:line="360" w:lineRule="auto"/>
              <w:jc w:val="both"/>
            </w:pPr>
            <w:r/>
            <w:r>
              <w:rPr>
                <w:rFonts w:ascii="Arial" w:hAnsi="Arial"/>
                <w:b w:val="0"/>
                <w:i w:val="0"/>
                <w:color w:val="000000"/>
                <w:sz w:val="22"/>
              </w:rPr>
              <w:t>`disbursement service` berhasil mengambil berkas response pencairan dari S3 Storage.</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DISBURSE_SUCCESS</w:t>
            </w:r>
          </w:p>
        </w:tc>
        <w:tc>
          <w:tcPr>
            <w:tcW w:type="dxa" w:w="3009"/>
          </w:tcPr>
          <w:p>
            <w:pPr>
              <w:spacing w:line="360" w:lineRule="auto"/>
              <w:jc w:val="both"/>
            </w:pPr>
            <w:r/>
            <w:r>
              <w:rPr>
                <w:rFonts w:ascii="Arial" w:hAnsi="Arial"/>
                <w:b w:val="0"/>
                <w:i w:val="0"/>
                <w:color w:val="000000"/>
                <w:sz w:val="22"/>
              </w:rPr>
              <w:t>Flag `disbursement_status = 'SUCCESS'` setelah berkas response mengonfirmasi transfer sukses dan status ter-update di Back Office Merchant.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DISBURSE_FAILED</w:t>
            </w:r>
          </w:p>
        </w:tc>
        <w:tc>
          <w:tcPr>
            <w:tcW w:type="dxa" w:w="3009"/>
          </w:tcPr>
          <w:p>
            <w:pPr>
              <w:spacing w:line="360" w:lineRule="auto"/>
              <w:jc w:val="both"/>
            </w:pPr>
            <w:r/>
            <w:r>
              <w:rPr>
                <w:rFonts w:ascii="Arial" w:hAnsi="Arial"/>
                <w:b w:val="0"/>
                <w:i w:val="0"/>
                <w:color w:val="000000"/>
                <w:sz w:val="22"/>
              </w:rPr>
              <w:t>Flag `disbursement_status = 'FAILED'` untuk transaksi yang dinyatakan gagal pada berkas response.</w:t>
            </w:r>
          </w:p>
        </w:tc>
      </w:tr>
    </w:tbl>
    <w:p>
      <w:pPr>
        <w:spacing w:line="360" w:lineRule="auto"/>
        <w:jc w:val="both"/>
      </w:pPr>
    </w:p>
    <w:p>
      <w:pPr>
        <w:pStyle w:val="Heading5"/>
      </w:pPr>
      <w:r>
        <w:rPr>
          <w:rFonts w:ascii="Arial" w:hAnsi="Arial"/>
          <w:b w:val="0"/>
          <w:i w:val="0"/>
          <w:color w:val="000000"/>
          <w:sz w:val="22"/>
        </w:rPr>
        <w:t>Activity Diagram Disbursement Opsi 2</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862532"/>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862532"/>
                    </a:xfrm>
                    <a:prstGeom prst="rect"/>
                  </pic:spPr>
                </pic:pic>
              </a:graphicData>
            </a:graphic>
          </wp:inline>
        </w:drawing>
      </w:r>
    </w:p>
    <w:p>
      <w:pPr>
        <w:pStyle w:val="Heading5"/>
      </w:pPr>
      <w:r>
        <w:rPr>
          <w:rFonts w:ascii="Arial" w:hAnsi="Arial"/>
          <w:b w:val="0"/>
          <w:i w:val="0"/>
          <w:color w:val="000000"/>
          <w:sz w:val="22"/>
        </w:rPr>
        <w:t>Sequence Diagram Disbursement Opsi 2</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805104"/>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805104"/>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Disbursement Service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Merchant App</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DISBURSEMENT_OPSI2_SUCCESS</w:t>
            </w:r>
          </w:p>
        </w:tc>
        <w:tc>
          <w:tcPr>
            <w:tcW w:type="dxa" w:w="1504"/>
          </w:tcPr>
          <w:p>
            <w:pPr>
              <w:spacing w:line="360" w:lineRule="auto"/>
              <w:jc w:val="both"/>
            </w:pPr>
            <w:r/>
            <w:r>
              <w:rPr>
                <w:rFonts w:ascii="Arial" w:hAnsi="Arial"/>
                <w:b w:val="0"/>
                <w:i w:val="0"/>
                <w:color w:val="000000"/>
                <w:sz w:val="22"/>
              </w:rPr>
              <w:t>Berkas response berhasil diproses, status `disbursements` di-update `SUCCESS`, dan tampilan Back Office Merchant ter-update.</w:t>
            </w:r>
          </w:p>
        </w:tc>
        <w:tc>
          <w:tcPr>
            <w:tcW w:type="dxa" w:w="1504"/>
          </w:tcPr>
          <w:p>
            <w:pPr>
              <w:spacing w:line="360" w:lineRule="auto"/>
              <w:jc w:val="both"/>
            </w:pPr>
            <w:r/>
            <w:r>
              <w:rPr>
                <w:rFonts w:ascii="Arial" w:hAnsi="Arial"/>
                <w:b w:val="0"/>
                <w:i w:val="0"/>
                <w:color w:val="000000"/>
                <w:sz w:val="22"/>
              </w:rPr>
              <w:t>Service menyelesaikan alur disbursement batch masal dengan sukses.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DISBURSEMENT_OPSI2_PARTIAL_FAILED</w:t>
            </w:r>
          </w:p>
        </w:tc>
        <w:tc>
          <w:tcPr>
            <w:tcW w:type="dxa" w:w="1504"/>
          </w:tcPr>
          <w:p>
            <w:pPr>
              <w:spacing w:line="360" w:lineRule="auto"/>
              <w:jc w:val="both"/>
            </w:pPr>
            <w:r/>
            <w:r>
              <w:rPr>
                <w:rFonts w:ascii="Arial" w:hAnsi="Arial"/>
                <w:b w:val="0"/>
                <w:i w:val="0"/>
                <w:color w:val="000000"/>
                <w:sz w:val="22"/>
              </w:rPr>
              <w:t>Sebagian transaksi pada berkas response berstatus gagal transfer.</w:t>
            </w:r>
          </w:p>
        </w:tc>
        <w:tc>
          <w:tcPr>
            <w:tcW w:type="dxa" w:w="1504"/>
          </w:tcPr>
          <w:p>
            <w:pPr>
              <w:spacing w:line="360" w:lineRule="auto"/>
              <w:jc w:val="both"/>
            </w:pPr>
            <w:r/>
            <w:r>
              <w:rPr>
                <w:rFonts w:ascii="Arial" w:hAnsi="Arial"/>
                <w:b w:val="0"/>
                <w:i w:val="0"/>
                <w:color w:val="000000"/>
                <w:sz w:val="22"/>
              </w:rPr>
              <w:t>Status per merchant dicatat di `disbursements` (`SUCCESS` / `FAILED`).</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RESPONSE_FILE_NOT_FOUND</w:t>
            </w:r>
          </w:p>
        </w:tc>
        <w:tc>
          <w:tcPr>
            <w:tcW w:type="dxa" w:w="1504"/>
          </w:tcPr>
          <w:p>
            <w:pPr>
              <w:spacing w:line="360" w:lineRule="auto"/>
              <w:jc w:val="both"/>
            </w:pPr>
            <w:r/>
            <w:r>
              <w:rPr>
                <w:rFonts w:ascii="Arial" w:hAnsi="Arial"/>
                <w:b w:val="0"/>
                <w:i w:val="0"/>
                <w:color w:val="000000"/>
                <w:sz w:val="22"/>
              </w:rPr>
              <w:t>Berkas response dari Sistem Disbursement Hibank belum tersedia di S3 Storage.</w:t>
            </w:r>
          </w:p>
        </w:tc>
        <w:tc>
          <w:tcPr>
            <w:tcW w:type="dxa" w:w="1504"/>
          </w:tcPr>
          <w:p>
            <w:pPr>
              <w:spacing w:line="360" w:lineRule="auto"/>
              <w:jc w:val="both"/>
            </w:pPr>
            <w:r/>
            <w:r>
              <w:rPr>
                <w:rFonts w:ascii="Arial" w:hAnsi="Arial"/>
                <w:b w:val="0"/>
                <w:i w:val="0"/>
                <w:color w:val="000000"/>
                <w:sz w:val="22"/>
              </w:rPr>
              <w:t>Service menjadwalkan polling retry.</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RESPONSE_FILE_PARSING_ERROR</w:t>
            </w:r>
          </w:p>
        </w:tc>
        <w:tc>
          <w:tcPr>
            <w:tcW w:type="dxa" w:w="1504"/>
          </w:tcPr>
          <w:p>
            <w:pPr>
              <w:spacing w:line="360" w:lineRule="auto"/>
              <w:jc w:val="both"/>
            </w:pPr>
            <w:r/>
            <w:r>
              <w:rPr>
                <w:rFonts w:ascii="Arial" w:hAnsi="Arial"/>
                <w:b w:val="0"/>
                <w:i w:val="0"/>
                <w:color w:val="000000"/>
                <w:sz w:val="22"/>
              </w:rPr>
              <w:t>Berkas response S3 terkorupsi atau format baris tidak dapat di-parse.</w:t>
            </w:r>
          </w:p>
        </w:tc>
        <w:tc>
          <w:tcPr>
            <w:tcW w:type="dxa" w:w="1504"/>
          </w:tcPr>
          <w:p>
            <w:pPr>
              <w:spacing w:line="360" w:lineRule="auto"/>
              <w:jc w:val="both"/>
            </w:pPr>
            <w:r/>
            <w:r>
              <w:rPr>
                <w:rFonts w:ascii="Arial" w:hAnsi="Arial"/>
                <w:b w:val="0"/>
                <w:i w:val="0"/>
                <w:color w:val="000000"/>
                <w:sz w:val="22"/>
              </w:rPr>
              <w:t>Service memublikasikan log error ke `hibank.qris.application.logs`.</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Monitor Disbursement Dashboard Batch &amp; Back Office Merchant View</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Dashboard Monitoring Disbursement Batch Opsi 2 (Back Office Hibank)</w:t>
            </w:r>
          </w:p>
        </w:tc>
        <w:tc>
          <w:tcPr>
            <w:tcW w:type="dxa" w:w="4513"/>
          </w:tcPr>
          <w:p>
            <w:pPr>
              <w:spacing w:line="360" w:lineRule="auto"/>
              <w:jc w:val="both"/>
            </w:pPr>
            <w:r/>
            <w:r>
              <w:rPr>
                <w:rFonts w:ascii="Arial" w:hAnsi="Arial"/>
                <w:b w:val="0"/>
                <w:i w:val="0"/>
                <w:color w:val="000000"/>
                <w:sz w:val="22"/>
              </w:rPr>
              <w:t xml:space="preserve">- Card Summary: </w:t>
            </w:r>
            <w:r>
              <w:rPr>
                <w:rFonts w:ascii="Arial" w:hAnsi="Arial"/>
                <w:b/>
                <w:i w:val="0"/>
                <w:color w:val="000000"/>
                <w:sz w:val="22"/>
              </w:rPr>
              <w:t>Total Batch Request S3</w:t>
            </w:r>
            <w:r>
              <w:rPr>
                <w:rFonts w:ascii="Arial" w:hAnsi="Arial"/>
                <w:b w:val="0"/>
                <w:i w:val="0"/>
                <w:color w:val="000000"/>
                <w:sz w:val="22"/>
              </w:rPr>
              <w:t xml:space="preserve">, </w:t>
            </w:r>
            <w:r>
              <w:rPr>
                <w:rFonts w:ascii="Arial" w:hAnsi="Arial"/>
                <w:b/>
                <w:i w:val="0"/>
                <w:color w:val="000000"/>
                <w:sz w:val="22"/>
              </w:rPr>
              <w:t>Total Batch Response S3</w:t>
            </w:r>
            <w:r>
              <w:rPr>
                <w:rFonts w:ascii="Arial" w:hAnsi="Arial"/>
                <w:b w:val="0"/>
                <w:i w:val="0"/>
                <w:color w:val="000000"/>
                <w:sz w:val="22"/>
              </w:rPr>
              <w:t xml:space="preserve">, </w:t>
            </w:r>
            <w:r>
              <w:rPr>
                <w:rFonts w:ascii="Arial" w:hAnsi="Arial"/>
                <w:b/>
                <w:i w:val="0"/>
                <w:color w:val="000000"/>
                <w:sz w:val="22"/>
              </w:rPr>
              <w:t>Total Nominal Disbursed</w:t>
            </w:r>
            <w:r>
              <w:rPr>
                <w:rFonts w:ascii="Arial" w:hAnsi="Arial"/>
                <w:b w:val="0"/>
                <w:i w:val="0"/>
                <w:color w:val="000000"/>
                <w:sz w:val="22"/>
              </w:rPr>
              <w:t xml:space="preserve">, </w:t>
            </w:r>
            <w:r>
              <w:rPr>
                <w:rFonts w:ascii="Arial" w:hAnsi="Arial"/>
                <w:b/>
                <w:i w:val="0"/>
                <w:color w:val="000000"/>
                <w:sz w:val="22"/>
              </w:rPr>
              <w:t>Total Status SUCCESS (Hijau)</w:t>
            </w:r>
            <w:r>
              <w:rPr>
                <w:rFonts w:ascii="Arial" w:hAnsi="Arial"/>
                <w:b w:val="0"/>
                <w:i w:val="0"/>
                <w:color w:val="000000"/>
                <w:sz w:val="22"/>
              </w:rPr>
              <w:t xml:space="preserve">, </w:t>
            </w:r>
            <w:r>
              <w:rPr>
                <w:rFonts w:ascii="Arial" w:hAnsi="Arial"/>
                <w:b/>
                <w:i w:val="0"/>
                <w:color w:val="000000"/>
                <w:sz w:val="22"/>
              </w:rPr>
              <w:t>Total FAILED (Merah)</w:t>
            </w:r>
            <w:r>
              <w:rPr>
                <w:rFonts w:ascii="Arial" w:hAnsi="Arial"/>
                <w:b w:val="0"/>
                <w:i w:val="0"/>
                <w:color w:val="000000"/>
                <w:sz w:val="22"/>
              </w:rPr>
              <w:t xml:space="preserve">.&lt;br&gt;- Status File Badges:&lt;br&gt;&amp;nbsp;&amp;nbsp;* Request File: `S3_UPLOADED` (Blue)&lt;br&gt;&amp;nbsp;&amp;nbsp;* Response File: `S3_RECEIVED` (Green)&lt;br&gt;- Tabel Monitoring Disbursement (`disbursements` &amp; `disbursement_details`):&lt;br&gt;&amp;nbsp;&amp;nbsp;* Kolom: Date, Batch File Name, Merchant ID, Rekening Tujuan, Total Nominal, Status (`disbursement_status`).&lt;br&gt;- Indicator Badges: `SUCCESS` (Green), `FAILED` (Red), `PENDING` (Yellow).&lt;br&gt;- Tombol </w:t>
            </w:r>
            <w:r>
              <w:rPr>
                <w:rFonts w:ascii="Arial" w:hAnsi="Arial"/>
                <w:b/>
                <w:i w:val="0"/>
                <w:color w:val="000000"/>
                <w:sz w:val="22"/>
              </w:rPr>
              <w:t>"Download Response File S3"</w:t>
            </w:r>
            <w:r>
              <w:rPr>
                <w:rFonts w:ascii="Arial" w:hAnsi="Arial"/>
                <w:b w:val="0"/>
                <w:i w:val="0"/>
                <w:color w:val="000000"/>
                <w:sz w:val="22"/>
              </w:rPr>
              <w:t xml:space="preserve"> &amp; </w:t>
            </w:r>
            <w:r>
              <w:rPr>
                <w:rFonts w:ascii="Arial" w:hAnsi="Arial"/>
                <w:b/>
                <w:i w:val="0"/>
                <w:color w:val="000000"/>
                <w:sz w:val="22"/>
              </w:rPr>
              <w:t>"Re-trigger Batch File"</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Tampilan Portal Back Office Merchant / Web POS (Merchant Side)</w:t>
            </w:r>
          </w:p>
        </w:tc>
        <w:tc>
          <w:tcPr>
            <w:tcW w:type="dxa" w:w="4513"/>
          </w:tcPr>
          <w:p>
            <w:pPr>
              <w:spacing w:line="360" w:lineRule="auto"/>
              <w:jc w:val="both"/>
            </w:pPr>
            <w:r/>
            <w:r>
              <w:rPr>
                <w:rFonts w:ascii="Arial" w:hAnsi="Arial"/>
                <w:b w:val="0"/>
                <w:i w:val="0"/>
                <w:color w:val="000000"/>
                <w:sz w:val="22"/>
              </w:rPr>
              <w:t xml:space="preserve">- Halaman </w:t>
            </w:r>
            <w:r>
              <w:rPr>
                <w:rFonts w:ascii="Arial" w:hAnsi="Arial"/>
                <w:b/>
                <w:i w:val="0"/>
                <w:color w:val="000000"/>
                <w:sz w:val="22"/>
              </w:rPr>
              <w:t>Riwayat Pencairan Dana (Disbursement History)</w:t>
            </w:r>
            <w:r>
              <w:rPr>
                <w:rFonts w:ascii="Arial" w:hAnsi="Arial"/>
                <w:b w:val="0"/>
                <w:i w:val="0"/>
                <w:color w:val="000000"/>
                <w:sz w:val="22"/>
              </w:rPr>
              <w:t>:&lt;br&gt;&amp;nbsp;&amp;nbsp;* Card Total Dana Dicairkan.&lt;br&gt;&amp;nbsp;&amp;nbsp;* Tabel Riwayat: Tanggal Pencairan, Nominal Settlement, Nomor Referensi Journal, Status (`DISBURSED / SUCCESS`).&lt;br&gt;&amp;nbsp;&amp;nbsp;* Indicator Badges: `SUCCESS` (Hijau).</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