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Update Password Expired User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Update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UC-WPOS-005</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Update Password Expired User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pembaruan kata sandi (*force redirect*) yang wajib dilakukan oleh Kasir saat login reguler Web POS mendeteksi kata sandi telah kedaluwarsa (`password_expired_at &lt;= CURRENT_TIMESTAMP`), melalui verifikasi OTP email via OTP Service hingga pembuatan password baru sesuai kriteria standar CITRA dengan perlindungan anti-bypass.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OTP Service, Email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Kasir memasukkan email dan password lama pada Halaman Login Web POS. Auth Service memvalidasi status binding perangkat dan mendeteksi bahwa kata sandi telah kedaluwarsa (`password_expired_at &lt;= CURRENT_TIMESTAMP`), menolak login reguler (*force redirect*), dan memicu OTP Service untuk mengirimkan kode OTP ke email terdaftar. Kasir menginputkan kode OTP, Auth Service memverifikasi OTP dan membuat `otp_verification_token` anti-bypass di Redis Cache, lalu menampilkan form pembuatan password baru. Kasir menginput password baru sesuai kriteria standar CITRA. Auth Service memvalidasi token anti-bypass, kriteria CITRA, serta 10 riwayat password terakhir sebelum menyimpan password baru, memperbarui `password_expired_at = CURRENT_TIMESTAMP + 90 hari`, dan memberikan token sesi.</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Aplikasi dan perangkat Web POS telah ter-binding serta ter-aktivasi pada toko/outlet (`store_id`) terkait.</w:t>
            </w:r>
          </w:p>
          <w:p>
            <w:pPr>
              <w:numPr>
                <w:ilvl w:val="0"/>
                <w:numId w:val="24"/>
              </w:numPr>
              <w:spacing w:line="360" w:lineRule="auto"/>
              <w:jc w:val="both"/>
            </w:pPr>
            <w:r>
              <w:rPr>
                <w:rFonts w:ascii="Arial" w:hAnsi="Arial"/>
                <w:b w:val="0"/>
                <w:i w:val="0"/>
                <w:color w:val="000000"/>
                <w:sz w:val="22"/>
              </w:rPr>
              <w:t>Akun Kasir telah terdaftar di `mst_users` dengan `login_type = 'REGULER'`, `login_status = 'ACTIVE'`, `first_time_login_status = 'COMPLETED'`, serta terasosiasi dengan `merchant_id` dan `store_id`.</w:t>
            </w:r>
          </w:p>
          <w:p>
            <w:pPr>
              <w:numPr>
                <w:ilvl w:val="0"/>
                <w:numId w:val="24"/>
              </w:numPr>
              <w:spacing w:line="360" w:lineRule="auto"/>
              <w:jc w:val="both"/>
            </w:pPr>
            <w:r>
              <w:rPr>
                <w:rFonts w:ascii="Arial" w:hAnsi="Arial"/>
                <w:b w:val="0"/>
                <w:i w:val="0"/>
                <w:color w:val="000000"/>
                <w:sz w:val="22"/>
              </w:rPr>
              <w:t>Kata sandi akun Kasir telah kedaluwarsa (`password_expired_at &lt;= CURRENT_TIMESTAMP` / Hari ke-91).</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Password lama berhasil diganti dengan password baru yang memenuhi kriteria standar CITRA.</w:t>
            </w:r>
          </w:p>
          <w:p>
            <w:pPr>
              <w:numPr>
                <w:ilvl w:val="0"/>
                <w:numId w:val="25"/>
              </w:numPr>
              <w:spacing w:line="360" w:lineRule="auto"/>
              <w:jc w:val="both"/>
            </w:pPr>
            <w:r>
              <w:rPr>
                <w:rFonts w:ascii="Arial" w:hAnsi="Arial"/>
                <w:b w:val="0"/>
                <w:i w:val="0"/>
                <w:color w:val="000000"/>
                <w:sz w:val="22"/>
              </w:rPr>
              <w:t>Tanggal kedaluwarsa kata sandi pada `mst_users` diperbarui menjadi `password_expired_at = CURRENT_TIMESTAMP + 90 hari`.</w:t>
            </w:r>
          </w:p>
          <w:p>
            <w:pPr>
              <w:numPr>
                <w:ilvl w:val="0"/>
                <w:numId w:val="25"/>
              </w:numPr>
              <w:spacing w:line="360" w:lineRule="auto"/>
              <w:jc w:val="both"/>
            </w:pPr>
            <w:r>
              <w:rPr>
                <w:rFonts w:ascii="Arial" w:hAnsi="Arial"/>
                <w:b w:val="0"/>
                <w:i w:val="0"/>
                <w:color w:val="000000"/>
                <w:sz w:val="22"/>
              </w:rPr>
              <w:t>Sesi pengguna disimpan pada Redis Cache, dan Front-End Web POS mengarahkan Kasir ke Layar Utama Transaksi (POS Main Screen) sesuai `store_id` dan hak akses `role_id`.</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Kasir memasukkan kredensial saat login reguler dan sistem mendeteksi `password_expired_at` telah lewat (`&lt;= CURRENT_TIMESTAMP`).</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mst_role_permissions, mst_role_menus,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Redis Cache:</w:t>
            </w:r>
            <w:r>
              <w:rPr>
                <w:rFonts w:ascii="Arial" w:hAnsi="Arial"/>
                <w:b w:val="0"/>
                <w:i w:val="0"/>
                <w:color w:val="000000"/>
                <w:sz w:val="22"/>
              </w:rPr>
              <w:t xml:space="preserve"> Penyimpanan temporary OTP, token anti-bypass (`otp_verification_token`), rate limit counter, dan session token.</w:t>
            </w:r>
          </w:p>
          <w:p>
            <w:pPr>
              <w:numPr>
                <w:ilvl w:val="0"/>
                <w:numId w:val="26"/>
              </w:numPr>
              <w:spacing w:line="360" w:lineRule="auto"/>
              <w:jc w:val="both"/>
            </w:pPr>
            <w:r>
              <w:rPr>
                <w:rFonts w:ascii="Arial" w:hAnsi="Arial"/>
                <w:b/>
                <w:i w:val="0"/>
                <w:color w:val="000000"/>
                <w:sz w:val="22"/>
              </w:rPr>
              <w:t>OTP Service:</w:t>
            </w:r>
            <w:r>
              <w:rPr>
                <w:rFonts w:ascii="Arial" w:hAnsi="Arial"/>
                <w:b w:val="0"/>
                <w:i w:val="0"/>
                <w:color w:val="000000"/>
                <w:sz w:val="22"/>
              </w:rPr>
              <w:t xml:space="preserve"> Layanan pembuatan, validasi, dan manajemen siklus hidup kode OTP.</w:t>
            </w:r>
          </w:p>
          <w:p>
            <w:pPr>
              <w:numPr>
                <w:ilvl w:val="0"/>
                <w:numId w:val="26"/>
              </w:numPr>
              <w:spacing w:line="360" w:lineRule="auto"/>
              <w:jc w:val="both"/>
            </w:pPr>
            <w:r>
              <w:rPr>
                <w:rFonts w:ascii="Arial" w:hAnsi="Arial"/>
                <w:b/>
                <w:i w:val="0"/>
                <w:color w:val="000000"/>
                <w:sz w:val="22"/>
              </w:rPr>
              <w:t>Email Service:</w:t>
            </w:r>
            <w:r>
              <w:rPr>
                <w:rFonts w:ascii="Arial" w:hAnsi="Arial"/>
                <w:b w:val="0"/>
                <w:i w:val="0"/>
                <w:color w:val="000000"/>
                <w:sz w:val="22"/>
              </w:rPr>
              <w:t xml:space="preserve"> Layanan pengiriman fisik email kode OTP ke alamat email terdaftar Kasir.</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Perangkat Web POS terhubung ke koneksi internet yang stabil dan memiliki status binding yang sah.</w:t>
            </w:r>
          </w:p>
          <w:p>
            <w:pPr>
              <w:numPr>
                <w:ilvl w:val="0"/>
                <w:numId w:val="27"/>
              </w:numPr>
              <w:spacing w:line="360" w:lineRule="auto"/>
              <w:jc w:val="both"/>
            </w:pPr>
            <w:r>
              <w:rPr>
                <w:rFonts w:ascii="Arial" w:hAnsi="Arial"/>
                <w:b w:val="0"/>
                <w:i w:val="0"/>
                <w:color w:val="000000"/>
                <w:sz w:val="22"/>
              </w:rPr>
              <w:t>Kasir mengingat kredensial email dan password yang kedaluwarsa.</w:t>
            </w:r>
          </w:p>
          <w:p>
            <w:pPr>
              <w:numPr>
                <w:ilvl w:val="0"/>
                <w:numId w:val="27"/>
              </w:numPr>
              <w:spacing w:line="360" w:lineRule="auto"/>
              <w:jc w:val="both"/>
            </w:pPr>
            <w:r>
              <w:rPr>
                <w:rFonts w:ascii="Arial" w:hAnsi="Arial"/>
                <w:b w:val="0"/>
                <w:i w:val="0"/>
                <w:color w:val="000000"/>
                <w:sz w:val="22"/>
              </w:rPr>
              <w:t>Kasir memiliki akses aktif ke alamat email terdaftar pada `mst_users`.</w:t>
            </w:r>
          </w:p>
          <w:p>
            <w:pPr>
              <w:numPr>
                <w:ilvl w:val="0"/>
                <w:numId w:val="27"/>
              </w:numPr>
              <w:spacing w:line="360" w:lineRule="auto"/>
              <w:jc w:val="both"/>
            </w:pPr>
            <w:r>
              <w:rPr>
                <w:rFonts w:ascii="Arial" w:hAnsi="Arial"/>
                <w:b w:val="0"/>
                <w:i w:val="0"/>
                <w:color w:val="000000"/>
                <w:sz w:val="22"/>
              </w:rPr>
              <w:t>Layanan OTP Service, Email Service, dan Redis Cache beroperasi dengan stabil.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Pembaruan kata sandi kedaluwarsa Kasir hanya dapat dilakukan pada perangkat Web POS yang sudah berstatus ter-binding dan ter-aktivasi.</w:t>
            </w:r>
          </w:p>
          <w:p>
            <w:pPr>
              <w:numPr>
                <w:ilvl w:val="0"/>
                <w:numId w:val="28"/>
              </w:numPr>
              <w:spacing w:line="360" w:lineRule="auto"/>
              <w:jc w:val="both"/>
            </w:pPr>
            <w:r>
              <w:rPr>
                <w:rFonts w:ascii="Arial" w:hAnsi="Arial"/>
                <w:b w:val="0"/>
                <w:i w:val="0"/>
                <w:color w:val="000000"/>
                <w:sz w:val="22"/>
              </w:rPr>
              <w:t>Kasir tidak dapat melewati (*bypass*) alur pembaruan kata sandi untuk mengakses Layar Transaksi POS apabila `password_expired_at` telah kedaluwarsa.</w:t>
            </w:r>
          </w:p>
          <w:p>
            <w:pPr>
              <w:numPr>
                <w:ilvl w:val="0"/>
                <w:numId w:val="28"/>
              </w:numPr>
              <w:spacing w:line="360" w:lineRule="auto"/>
              <w:jc w:val="both"/>
            </w:pPr>
            <w:r>
              <w:rPr>
                <w:rFonts w:ascii="Arial" w:hAnsi="Arial"/>
                <w:b w:val="0"/>
                <w:i w:val="0"/>
                <w:color w:val="000000"/>
                <w:sz w:val="22"/>
              </w:rPr>
              <w:t>Pembaruan password baru tidak dapat diproses tanpa memverifikasi kode OTP dan menyertakan `otp_verification_token` anti-bypass yang valid.</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Device Binding &amp; Activation Requirement:</w:t>
            </w:r>
            <w:r>
              <w:rPr>
                <w:rFonts w:ascii="Arial" w:hAnsi="Arial"/>
                <w:b w:val="0"/>
                <w:i w:val="0"/>
                <w:color w:val="000000"/>
                <w:sz w:val="22"/>
              </w:rPr>
              <w:t xml:space="preserve"> Aplikasi Web POS wajib memastikan perangkat telah ter-binding dan ter-aktivasi untuk `store_id` terkait sebelum memproses autentikasi.</w:t>
            </w:r>
          </w:p>
          <w:p>
            <w:pPr>
              <w:numPr>
                <w:ilvl w:val="0"/>
                <w:numId w:val="29"/>
              </w:numPr>
              <w:spacing w:line="360" w:lineRule="auto"/>
              <w:jc w:val="both"/>
            </w:pPr>
            <w:r>
              <w:rPr>
                <w:rFonts w:ascii="Arial" w:hAnsi="Arial"/>
                <w:b/>
                <w:i w:val="0"/>
                <w:color w:val="000000"/>
                <w:sz w:val="22"/>
              </w:rPr>
              <w:t>Expired Password Detection &amp; Force Redirect:</w:t>
            </w:r>
            <w:r>
              <w:rPr>
                <w:rFonts w:ascii="Arial" w:hAnsi="Arial"/>
                <w:b w:val="0"/>
                <w:i w:val="0"/>
                <w:color w:val="000000"/>
                <w:sz w:val="22"/>
              </w:rPr>
              <w:t xml:space="preserve"> Pada saat login reguler, apabila `password_expired_at &lt;= CURRENT_TIMESTAMP`, sistem langsung menahan akses (*force redirect*) ke alur Pembaruan Password Kedaluwarsa.</w:t>
            </w:r>
          </w:p>
          <w:p>
            <w:pPr>
              <w:numPr>
                <w:ilvl w:val="0"/>
                <w:numId w:val="29"/>
              </w:numPr>
              <w:spacing w:line="360" w:lineRule="auto"/>
              <w:jc w:val="both"/>
            </w:pPr>
            <w:r>
              <w:rPr>
                <w:rFonts w:ascii="Arial" w:hAnsi="Arial"/>
                <w:b/>
                <w:i w:val="0"/>
                <w:color w:val="000000"/>
                <w:sz w:val="22"/>
              </w:rPr>
              <w:t>Automatic OTP Trigger:</w:t>
            </w:r>
            <w:r>
              <w:rPr>
                <w:rFonts w:ascii="Arial" w:hAnsi="Arial"/>
                <w:b w:val="0"/>
                <w:i w:val="0"/>
                <w:color w:val="000000"/>
                <w:sz w:val="22"/>
              </w:rPr>
              <w:t xml:space="preserve"> Setelah deteksi password kedaluwarsa, Auth Service otomatis memicu </w:t>
            </w:r>
            <w:r>
              <w:rPr>
                <w:rFonts w:ascii="Arial" w:hAnsi="Arial"/>
                <w:b/>
                <w:i w:val="0"/>
                <w:color w:val="000000"/>
                <w:sz w:val="22"/>
              </w:rPr>
              <w:t>OTP Service</w:t>
            </w:r>
            <w:r>
              <w:rPr>
                <w:rFonts w:ascii="Arial" w:hAnsi="Arial"/>
                <w:b w:val="0"/>
                <w:i w:val="0"/>
                <w:color w:val="000000"/>
                <w:sz w:val="22"/>
              </w:rPr>
              <w:t xml:space="preserve"> untuk mengirimkan 6-digit kode OTP dinamis (masa berlaku 5 menit) ke email terdaftar via Email Service.</w:t>
            </w:r>
          </w:p>
          <w:p>
            <w:pPr>
              <w:numPr>
                <w:ilvl w:val="0"/>
                <w:numId w:val="29"/>
              </w:numPr>
              <w:spacing w:line="360" w:lineRule="auto"/>
              <w:jc w:val="both"/>
            </w:pPr>
            <w:r>
              <w:rPr>
                <w:rFonts w:ascii="Arial" w:hAnsi="Arial"/>
                <w:b/>
                <w:i w:val="0"/>
                <w:color w:val="000000"/>
                <w:sz w:val="22"/>
              </w:rPr>
              <w:t>OTP Rate Limit &amp; Attempt Penalty:</w:t>
            </w:r>
            <w:r>
              <w:rPr>
                <w:rFonts w:ascii="Arial" w:hAnsi="Arial"/>
                <w:b w:val="0"/>
                <w:i w:val="0"/>
                <w:color w:val="000000"/>
                <w:sz w:val="22"/>
              </w:rPr>
              <w:t xml:space="preserve"> Pengiriman OTP dibatasi maksimal 3 kali per menit. Percobaan verifikasi OTP salah maksimal 3 kali berturut-turut sebelum OTP terblokir/hangus.</w:t>
            </w:r>
          </w:p>
          <w:p>
            <w:pPr>
              <w:numPr>
                <w:ilvl w:val="0"/>
                <w:numId w:val="29"/>
              </w:numPr>
              <w:spacing w:line="360" w:lineRule="auto"/>
              <w:jc w:val="both"/>
            </w:pPr>
            <w:r>
              <w:rPr>
                <w:rFonts w:ascii="Arial" w:hAnsi="Arial"/>
                <w:b/>
                <w:i w:val="0"/>
                <w:color w:val="000000"/>
                <w:sz w:val="22"/>
              </w:rPr>
              <w:t>Anti-Bypass OTP Token Mechanism:</w:t>
            </w:r>
            <w:r>
              <w:rPr>
                <w:rFonts w:ascii="Arial" w:hAnsi="Arial"/>
                <w:b w:val="0"/>
                <w:i w:val="0"/>
                <w:color w:val="000000"/>
                <w:sz w:val="22"/>
              </w:rPr>
              <w:t xml:space="preserve"> Setelah verifikasi OTP berhasil, Auth Service menerbitkan `otp_verification_token` sekali pakai (*single-use*) yang disimpan pada </w:t>
            </w:r>
            <w:r>
              <w:rPr>
                <w:rFonts w:ascii="Arial" w:hAnsi="Arial"/>
                <w:b/>
                <w:i w:val="0"/>
                <w:color w:val="000000"/>
                <w:sz w:val="22"/>
              </w:rPr>
              <w:t>Redis Cache</w:t>
            </w:r>
            <w:r>
              <w:rPr>
                <w:rFonts w:ascii="Arial" w:hAnsi="Arial"/>
                <w:b w:val="0"/>
                <w:i w:val="0"/>
                <w:color w:val="000000"/>
                <w:sz w:val="22"/>
              </w:rPr>
              <w:t xml:space="preserve"> (TTL 10 menit). Endpoint pembaruan password WAJIB memverifikasi dan mengonsumsi token ini. Request pembaruan password tanpa `otp_verification_token` yang sah akan ditolak (`403XX01 - Anti-Bypass Violation`).</w:t>
            </w:r>
          </w:p>
          <w:p>
            <w:pPr>
              <w:numPr>
                <w:ilvl w:val="0"/>
                <w:numId w:val="29"/>
              </w:numPr>
              <w:spacing w:line="360" w:lineRule="auto"/>
              <w:jc w:val="both"/>
            </w:pPr>
            <w:r>
              <w:rPr>
                <w:rFonts w:ascii="Arial" w:hAnsi="Arial"/>
                <w:b/>
                <w:i w:val="0"/>
                <w:color w:val="000000"/>
                <w:sz w:val="22"/>
              </w:rPr>
              <w:t>Standar Kriteria Password CITRA:</w:t>
            </w:r>
          </w:p>
          <w:p>
            <w:pPr>
              <w:numPr>
                <w:ilvl w:val="0"/>
                <w:numId w:val="29"/>
              </w:numPr>
              <w:spacing w:line="360" w:lineRule="auto"/>
              <w:jc w:val="both"/>
            </w:pPr>
            <w:r>
              <w:rPr>
                <w:rFonts w:ascii="Arial" w:hAnsi="Arial"/>
                <w:b w:val="0"/>
                <w:i w:val="0"/>
                <w:color w:val="000000"/>
                <w:sz w:val="22"/>
              </w:rPr>
              <w:t>&amp;nbsp;&amp;nbsp;- Panjang minimal 8 karakter.</w:t>
            </w:r>
          </w:p>
          <w:p>
            <w:pPr>
              <w:numPr>
                <w:ilvl w:val="0"/>
                <w:numId w:val="29"/>
              </w:numPr>
              <w:spacing w:line="360" w:lineRule="auto"/>
              <w:jc w:val="both"/>
            </w:pPr>
            <w:r>
              <w:rPr>
                <w:rFonts w:ascii="Arial" w:hAnsi="Arial"/>
                <w:b w:val="0"/>
                <w:i w:val="0"/>
                <w:color w:val="000000"/>
                <w:sz w:val="22"/>
              </w:rPr>
              <w:t>&amp;nbsp;&amp;nbsp;- Wajib memuat kombinasi minimal 3 dari 4 kriteria: Karakter Spesial (Wajib, mis: `@, #, $`), Huruf Besar (`A-Z`), Huruf Kecil (`a-z`), dan Angka (`0-9`).</w:t>
            </w:r>
          </w:p>
          <w:p>
            <w:pPr>
              <w:numPr>
                <w:ilvl w:val="0"/>
                <w:numId w:val="29"/>
              </w:numPr>
              <w:spacing w:line="360" w:lineRule="auto"/>
              <w:jc w:val="both"/>
            </w:pPr>
            <w:r>
              <w:rPr>
                <w:rFonts w:ascii="Arial" w:hAnsi="Arial"/>
                <w:b w:val="0"/>
                <w:i w:val="0"/>
                <w:color w:val="000000"/>
                <w:sz w:val="22"/>
              </w:rPr>
              <w:t>&amp;nbsp;&amp;nbsp;- Dilarang mengandung User ID, Nama Depan, atau Nama Belakang.</w:t>
            </w:r>
          </w:p>
          <w:p>
            <w:pPr>
              <w:numPr>
                <w:ilvl w:val="0"/>
                <w:numId w:val="29"/>
              </w:numPr>
              <w:spacing w:line="360" w:lineRule="auto"/>
              <w:jc w:val="both"/>
            </w:pPr>
            <w:r>
              <w:rPr>
                <w:rFonts w:ascii="Arial" w:hAnsi="Arial"/>
                <w:b w:val="0"/>
                <w:i w:val="0"/>
                <w:color w:val="000000"/>
                <w:sz w:val="22"/>
              </w:rPr>
              <w:t>&amp;nbsp;&amp;nbsp;- Riwayat Password: Password baru tidak boleh sama dengan 10 riwayat password terakhir.</w:t>
            </w:r>
          </w:p>
          <w:p>
            <w:pPr>
              <w:numPr>
                <w:ilvl w:val="0"/>
                <w:numId w:val="29"/>
              </w:numPr>
              <w:spacing w:line="360" w:lineRule="auto"/>
              <w:jc w:val="both"/>
            </w:pPr>
            <w:r>
              <w:rPr>
                <w:rFonts w:ascii="Arial" w:hAnsi="Arial"/>
                <w:b/>
                <w:i w:val="0"/>
                <w:color w:val="000000"/>
                <w:sz w:val="22"/>
              </w:rPr>
              <w:t>Password Expiry Renewal:</w:t>
            </w:r>
            <w:r>
              <w:rPr>
                <w:rFonts w:ascii="Arial" w:hAnsi="Arial"/>
                <w:b w:val="0"/>
                <w:i w:val="0"/>
                <w:color w:val="000000"/>
                <w:sz w:val="22"/>
              </w:rPr>
              <w:t xml:space="preserve"> Setelah pembaruan password sukses, sistem mengisi `password_expired_at = CURRENT_TIMESTAMP + 90 hari`, memuat `mst_role_permissions` &amp; `mst_role_menus`, serta membuat sesi di Redis Cache.</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r>
        <w:trPr>
          <w:cantSplit/>
        </w:trPr>
        <w:tc>
          <w:tcPr>
            <w:tcW w:type="dxa" w:w="4513"/>
          </w:tcPr>
          <w:p>
            <w:pPr>
              <w:spacing w:line="360" w:lineRule="auto"/>
              <w:jc w:val="both"/>
            </w:pPr>
            <w:r/>
            <w:r>
              <w:rPr>
                <w:rFonts w:ascii="Arial" w:hAnsi="Arial"/>
                <w:b/>
                <w:i w:val="0"/>
                <w:color w:val="000000"/>
                <w:sz w:val="22"/>
              </w:rPr>
              <w:t>Expired Sesi OTP</w:t>
            </w:r>
          </w:p>
        </w:tc>
        <w:tc>
          <w:tcPr>
            <w:tcW w:type="dxa" w:w="4513"/>
          </w:tcPr>
          <w:p>
            <w:pPr>
              <w:spacing w:line="360" w:lineRule="auto"/>
              <w:jc w:val="both"/>
            </w:pPr>
            <w:r/>
            <w:r>
              <w:rPr>
                <w:rFonts w:ascii="Arial" w:hAnsi="Arial"/>
                <w:b w:val="0"/>
                <w:i w:val="0"/>
                <w:color w:val="000000"/>
                <w:sz w:val="22"/>
              </w:rPr>
              <w:t>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Update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Aplikasi Web POS</w:t>
            </w:r>
          </w:p>
        </w:tc>
        <w:tc>
          <w:tcPr>
            <w:tcW w:type="dxa" w:w="3009"/>
          </w:tcPr>
          <w:p>
            <w:pPr>
              <w:spacing w:line="360" w:lineRule="auto"/>
              <w:jc w:val="both"/>
            </w:pPr>
            <w:r/>
            <w:r>
              <w:rPr>
                <w:rFonts w:ascii="Arial" w:hAnsi="Arial"/>
                <w:b w:val="0"/>
                <w:i w:val="0"/>
                <w:color w:val="000000"/>
                <w:sz w:val="22"/>
              </w:rPr>
              <w:t>Kasir membuka halaman login Web POS pada perangkat yang sudah ter-binding dan ter-aktivasi.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Memasukkan Kredensial Reguler</w:t>
            </w:r>
          </w:p>
        </w:tc>
        <w:tc>
          <w:tcPr>
            <w:tcW w:type="dxa" w:w="3009"/>
          </w:tcPr>
          <w:p>
            <w:pPr>
              <w:spacing w:line="360" w:lineRule="auto"/>
              <w:jc w:val="both"/>
            </w:pPr>
            <w:r/>
            <w:r>
              <w:rPr>
                <w:rFonts w:ascii="Arial" w:hAnsi="Arial"/>
                <w:b w:val="0"/>
                <w:i w:val="0"/>
                <w:color w:val="000000"/>
                <w:sz w:val="22"/>
              </w:rPr>
              <w:t>Kasir menginput email dan password yang telah kedaluwarsa.</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Permintaan Login</w:t>
            </w:r>
          </w:p>
        </w:tc>
        <w:tc>
          <w:tcPr>
            <w:tcW w:type="dxa" w:w="3009"/>
          </w:tcPr>
          <w:p>
            <w:pPr>
              <w:spacing w:line="360" w:lineRule="auto"/>
              <w:jc w:val="both"/>
            </w:pPr>
            <w:r/>
            <w:r>
              <w:rPr>
                <w:rFonts w:ascii="Arial" w:hAnsi="Arial"/>
                <w:b w:val="0"/>
                <w:i w:val="0"/>
                <w:color w:val="000000"/>
                <w:sz w:val="22"/>
              </w:rPr>
              <w:t>Kasir menekan tombol "Login", Front-End mengolah data dan mengirim request autentikasi ke Auth Service via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Memvalidasi Binding &amp; Expired Password</w:t>
            </w:r>
          </w:p>
        </w:tc>
        <w:tc>
          <w:tcPr>
            <w:tcW w:type="dxa" w:w="3009"/>
          </w:tcPr>
          <w:p>
            <w:pPr>
              <w:spacing w:line="360" w:lineRule="auto"/>
              <w:jc w:val="both"/>
            </w:pPr>
            <w:r/>
            <w:r>
              <w:rPr>
                <w:rFonts w:ascii="Arial" w:hAnsi="Arial"/>
                <w:b w:val="0"/>
                <w:i w:val="0"/>
                <w:color w:val="000000"/>
                <w:sz w:val="22"/>
              </w:rPr>
              <w:t>Auth Service memverifikasi binding perangkat, mencocokkan email &amp; password pada `mst_users`, dan menemukan `password_expired_at &lt;= CURRENT_TIMESTAMP`.</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Pengiriman OTP &amp; Force Redirect</w:t>
            </w:r>
          </w:p>
        </w:tc>
        <w:tc>
          <w:tcPr>
            <w:tcW w:type="dxa" w:w="3009"/>
          </w:tcPr>
          <w:p>
            <w:pPr>
              <w:spacing w:line="360" w:lineRule="auto"/>
              <w:jc w:val="both"/>
            </w:pPr>
            <w:r/>
            <w:r>
              <w:rPr>
                <w:rFonts w:ascii="Arial" w:hAnsi="Arial"/>
                <w:b w:val="0"/>
                <w:i w:val="0"/>
                <w:color w:val="000000"/>
                <w:sz w:val="22"/>
              </w:rPr>
              <w:t>Auth Service menolak login reguler, memicu OTP Service untuk membuat &amp; mengirimkan kode OTP 6-digit ke email Kasir via Email Service, dan Front-End menampilkan modal/form masukan OTP.</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Memasukkan Kode OTP</w:t>
            </w:r>
          </w:p>
        </w:tc>
        <w:tc>
          <w:tcPr>
            <w:tcW w:type="dxa" w:w="3009"/>
          </w:tcPr>
          <w:p>
            <w:pPr>
              <w:spacing w:line="360" w:lineRule="auto"/>
              <w:jc w:val="both"/>
            </w:pPr>
            <w:r/>
            <w:r>
              <w:rPr>
                <w:rFonts w:ascii="Arial" w:hAnsi="Arial"/>
                <w:b w:val="0"/>
                <w:i w:val="0"/>
                <w:color w:val="000000"/>
                <w:sz w:val="22"/>
              </w:rPr>
              <w:t>Kasir menerima email, lalu menginput 6-digit kode OTP pada form verifikasi Front-End.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Verifikasi OTP &amp; Generasi Token Anti-Bypass</w:t>
            </w:r>
          </w:p>
        </w:tc>
        <w:tc>
          <w:tcPr>
            <w:tcW w:type="dxa" w:w="3009"/>
          </w:tcPr>
          <w:p>
            <w:pPr>
              <w:spacing w:line="360" w:lineRule="auto"/>
              <w:jc w:val="both"/>
            </w:pPr>
            <w:r/>
            <w:r>
              <w:rPr>
                <w:rFonts w:ascii="Arial" w:hAnsi="Arial"/>
                <w:b w:val="0"/>
                <w:i w:val="0"/>
                <w:color w:val="000000"/>
                <w:sz w:val="22"/>
              </w:rPr>
              <w:t>Auth Service memvalidasi kode OTP melalui OTP Service. Setelah cocok, Auth Service membuat `otp_verification_token` dinamis di Redis Cache (TTL 10m) dan mengembalikannya ke Front-End.</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Memasukkan Password Baru</w:t>
            </w:r>
          </w:p>
        </w:tc>
        <w:tc>
          <w:tcPr>
            <w:tcW w:type="dxa" w:w="3009"/>
          </w:tcPr>
          <w:p>
            <w:pPr>
              <w:spacing w:line="360" w:lineRule="auto"/>
              <w:jc w:val="both"/>
            </w:pPr>
            <w:r/>
            <w:r>
              <w:rPr>
                <w:rFonts w:ascii="Arial" w:hAnsi="Arial"/>
                <w:b w:val="0"/>
                <w:i w:val="0"/>
                <w:color w:val="000000"/>
                <w:sz w:val="22"/>
              </w:rPr>
              <w:t>Front-End menampilkan form pembuatan password baru. Kasir menginput password baru dan konfirmasi password sesuai kriteria standar CITRA.</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Password &amp; Token Anti-Bypass</w:t>
            </w:r>
          </w:p>
        </w:tc>
        <w:tc>
          <w:tcPr>
            <w:tcW w:type="dxa" w:w="3009"/>
          </w:tcPr>
          <w:p>
            <w:pPr>
              <w:spacing w:line="360" w:lineRule="auto"/>
              <w:jc w:val="both"/>
            </w:pPr>
            <w:r/>
            <w:r>
              <w:rPr>
                <w:rFonts w:ascii="Arial" w:hAnsi="Arial"/>
                <w:b w:val="0"/>
                <w:i w:val="0"/>
                <w:color w:val="000000"/>
                <w:sz w:val="22"/>
              </w:rPr>
              <w:t>Front-End mengirimkan password baru beserta `otp_verification_token`. Auth Service memverifikasi keabsahan token anti-bypass di Redis Cache (lalu mengonsumsi/menghapusnya), serta menguji kriteria password CITRA dan riwayat 10 password terakhir.</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Memperbarui Expiry &amp; Sesi</w:t>
            </w:r>
          </w:p>
        </w:tc>
        <w:tc>
          <w:tcPr>
            <w:tcW w:type="dxa" w:w="3009"/>
          </w:tcPr>
          <w:p>
            <w:pPr>
              <w:spacing w:line="360" w:lineRule="auto"/>
              <w:jc w:val="both"/>
            </w:pPr>
            <w:r/>
            <w:r>
              <w:rPr>
                <w:rFonts w:ascii="Arial" w:hAnsi="Arial"/>
                <w:b w:val="0"/>
                <w:i w:val="0"/>
                <w:color w:val="000000"/>
                <w:sz w:val="22"/>
              </w:rPr>
              <w:t>Auth Service memperbarui `mst_users` (`password_hash = hash_baru`, `password_expired_at = CURRENT_TIMESTAMP + 90 hari`), memuat `mst_role_permissions` &amp; `mst_role_menus`, membuat token sesi (JWT) di Redis Cache, serta mencatat `audit_logs`.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Front-End Web POS menyimpan token sesi dan menampilkan Layar Utama Transaksi (POS Main Screen) kepada Kasir.</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Update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Perangkat Belum Ter-binding / Teraktivasi</w:t>
            </w:r>
          </w:p>
        </w:tc>
        <w:tc>
          <w:tcPr>
            <w:tcW w:type="dxa" w:w="3009"/>
          </w:tcPr>
          <w:p>
            <w:pPr>
              <w:spacing w:line="360" w:lineRule="auto"/>
              <w:jc w:val="both"/>
            </w:pPr>
            <w:r/>
            <w:r>
              <w:rPr>
                <w:rFonts w:ascii="Arial" w:hAnsi="Arial"/>
                <w:b w:val="0"/>
                <w:i w:val="0"/>
                <w:color w:val="000000"/>
                <w:sz w:val="22"/>
              </w:rPr>
              <w:t>Pada langkah 4, apabila perangkat Web POS belum ter-binding atau belum ter-aktivasi, Sistem menolak akses dan Front-End menampilkan `Perangkat Web POS belum ter-binding atau ter-aktivasi. Hubungi Admin.`.</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Kode OTP Salah / Kadaluarsa</w:t>
            </w:r>
          </w:p>
        </w:tc>
        <w:tc>
          <w:tcPr>
            <w:tcW w:type="dxa" w:w="3009"/>
          </w:tcPr>
          <w:p>
            <w:pPr>
              <w:spacing w:line="360" w:lineRule="auto"/>
              <w:jc w:val="both"/>
            </w:pPr>
            <w:r/>
            <w:r>
              <w:rPr>
                <w:rFonts w:ascii="Arial" w:hAnsi="Arial"/>
                <w:b w:val="0"/>
                <w:i w:val="0"/>
                <w:color w:val="000000"/>
                <w:sz w:val="22"/>
              </w:rPr>
              <w:t>Pada langkah 7, apabila kode OTP yang diinput salah atau telah melewati batas 5 menit, OTP Service menolak verifikasi dan Front-End menampilkan `Kode OTP yang Anda masukkan salah atau telah kedaluwarsa.`.</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Rate Limit Request OTP Terlampaui</w:t>
            </w:r>
          </w:p>
        </w:tc>
        <w:tc>
          <w:tcPr>
            <w:tcW w:type="dxa" w:w="3009"/>
          </w:tcPr>
          <w:p>
            <w:pPr>
              <w:spacing w:line="360" w:lineRule="auto"/>
              <w:jc w:val="both"/>
            </w:pPr>
            <w:r/>
            <w:r>
              <w:rPr>
                <w:rFonts w:ascii="Arial" w:hAnsi="Arial"/>
                <w:b w:val="0"/>
                <w:i w:val="0"/>
                <w:color w:val="000000"/>
                <w:sz w:val="22"/>
              </w:rPr>
              <w:t>Pada langkah 5, apabila permintaan ulang OTP melebihi 3 kali per menit, OTP Service menolak pengiriman dan Front-End menampilkan `Batas permintaan OTP terlampaui (maksimal 3 kali per menit). Silakan tunggu beberapa saat.`.</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Indikasi Bypass OTP (Token Anti-Bypass Tidak Valid / Expired)</w:t>
            </w:r>
          </w:p>
        </w:tc>
        <w:tc>
          <w:tcPr>
            <w:tcW w:type="dxa" w:w="3009"/>
          </w:tcPr>
          <w:p>
            <w:pPr>
              <w:spacing w:line="360" w:lineRule="auto"/>
              <w:jc w:val="both"/>
            </w:pPr>
            <w:r/>
            <w:r>
              <w:rPr>
                <w:rFonts w:ascii="Arial" w:hAnsi="Arial"/>
                <w:b w:val="0"/>
                <w:i w:val="0"/>
                <w:color w:val="000000"/>
                <w:sz w:val="22"/>
              </w:rPr>
              <w:t>Pada langkah 9, apabila request pembaruan password dikirimkan tanpa `otp_verification_token` atau menggunakan token yang kadaluarsa/sudah terpakai, Sistem menolak permintaan dan Front-End menampilkan `Akses ditolak. Verifikasi OTP wajib dilakukan terlebih dahulu (Anti-Bypass Violation).`.</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Password Baru Tidak Memenuhi Kriteria CITRA</w:t>
            </w:r>
          </w:p>
        </w:tc>
        <w:tc>
          <w:tcPr>
            <w:tcW w:type="dxa" w:w="3009"/>
          </w:tcPr>
          <w:p>
            <w:pPr>
              <w:spacing w:line="360" w:lineRule="auto"/>
              <w:jc w:val="both"/>
            </w:pPr>
            <w:r/>
            <w:r>
              <w:rPr>
                <w:rFonts w:ascii="Arial" w:hAnsi="Arial"/>
                <w:b w:val="0"/>
                <w:i w:val="0"/>
                <w:color w:val="000000"/>
                <w:sz w:val="22"/>
              </w:rPr>
              <w:t>Pada langkah 9, apabila password baru kurang dari 8 karakter, tidak memenuhi 3/4 kombinasi (karakter spesial wajib), atau mengandung nama/ID, Sistem menolak dan Front-End menampilkan `Password baru harus minimal 8 karakter dan memuat kombinasi kriteria CITRA.`.</w:t>
            </w:r>
          </w:p>
        </w:tc>
      </w:tr>
      <w:tr>
        <w:trPr>
          <w:cantSplit/>
        </w:trPr>
        <w:tc>
          <w:tcPr>
            <w:tcW w:type="dxa" w:w="3009"/>
          </w:tcPr>
          <w:p>
            <w:pPr>
              <w:spacing w:line="360" w:lineRule="auto"/>
              <w:jc w:val="center"/>
            </w:pPr>
            <w:r/>
            <w:r>
              <w:rPr>
                <w:rFonts w:ascii="Arial" w:hAnsi="Arial"/>
                <w:b w:val="0"/>
                <w:i w:val="0"/>
                <w:color w:val="000000"/>
                <w:sz w:val="22"/>
              </w:rPr>
              <w:t>AF-06</w:t>
            </w:r>
          </w:p>
        </w:tc>
        <w:tc>
          <w:tcPr>
            <w:tcW w:type="dxa" w:w="3009"/>
          </w:tcPr>
          <w:p>
            <w:pPr>
              <w:spacing w:line="360" w:lineRule="auto"/>
              <w:jc w:val="both"/>
            </w:pPr>
            <w:r/>
            <w:r>
              <w:rPr>
                <w:rFonts w:ascii="Arial" w:hAnsi="Arial"/>
                <w:b w:val="0"/>
                <w:i w:val="0"/>
                <w:color w:val="000000"/>
                <w:sz w:val="22"/>
              </w:rPr>
              <w:t>Password Baru Sama dengan Riwayat 10 Password Terakhir</w:t>
            </w:r>
          </w:p>
        </w:tc>
        <w:tc>
          <w:tcPr>
            <w:tcW w:type="dxa" w:w="3009"/>
          </w:tcPr>
          <w:p>
            <w:pPr>
              <w:spacing w:line="360" w:lineRule="auto"/>
              <w:jc w:val="both"/>
            </w:pPr>
            <w:r/>
            <w:r>
              <w:rPr>
                <w:rFonts w:ascii="Arial" w:hAnsi="Arial"/>
                <w:b w:val="0"/>
                <w:i w:val="0"/>
                <w:color w:val="000000"/>
                <w:sz w:val="22"/>
              </w:rPr>
              <w:t>Pada langkah 9, apabila password baru pernah digunakan dalam 10 riwayat password terakhir, Sistem menolak dan Front-End menampilkan `Password baru tidak boleh sama dengan 10 riwayat password terakhir.`.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Update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Tampilan default form login reguler Kasir.</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OTP_VERIFICATION</w:t>
            </w:r>
          </w:p>
        </w:tc>
        <w:tc>
          <w:tcPr>
            <w:tcW w:type="dxa" w:w="3009"/>
          </w:tcPr>
          <w:p>
            <w:pPr>
              <w:spacing w:line="360" w:lineRule="auto"/>
              <w:jc w:val="both"/>
            </w:pPr>
            <w:r/>
            <w:r>
              <w:rPr>
                <w:rFonts w:ascii="Arial" w:hAnsi="Arial"/>
                <w:b w:val="0"/>
                <w:i w:val="0"/>
                <w:color w:val="000000"/>
                <w:sz w:val="22"/>
              </w:rPr>
              <w:t>Tampilan modal/form masukan 6-digit kode OTP dengan banner "Password Kasir Anda telah kedaluwarsa (Hari ke-91). Masukkan OTP untuk memperbarui password." beserta countdown timer.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CHANGE_PASSWORD</w:t>
            </w:r>
          </w:p>
        </w:tc>
        <w:tc>
          <w:tcPr>
            <w:tcW w:type="dxa" w:w="3009"/>
          </w:tcPr>
          <w:p>
            <w:pPr>
              <w:spacing w:line="360" w:lineRule="auto"/>
              <w:jc w:val="both"/>
            </w:pPr>
            <w:r/>
            <w:r>
              <w:rPr>
                <w:rFonts w:ascii="Arial" w:hAnsi="Arial"/>
                <w:b w:val="0"/>
                <w:i w:val="0"/>
                <w:color w:val="000000"/>
                <w:sz w:val="22"/>
              </w:rPr>
              <w:t>Tampilan form input password baru dan konfirmasi password dilengkapi indikator kekuatan password standar CITRA.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Tampilan indikator memuat (spinner) saat verifikasi kredensial, OTP, atau pembaruan password.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Status sukses pembaruan password sebelum halaman dialihkan ke Layar Transaksi POS.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pesan kesalahan (alert banner/toast) saat terjadi binding invalid, OTP salah, pelanggaran anti-bypass, atau password tidak sesuai kriteria CITRA.</w:t>
            </w:r>
          </w:p>
        </w:tc>
      </w:tr>
    </w:tbl>
    <w:p>
      <w:pPr>
        <w:spacing w:line="360" w:lineRule="auto"/>
        <w:jc w:val="both"/>
      </w:pPr>
    </w:p>
    <w:p>
      <w:pPr>
        <w:pStyle w:val="Heading5"/>
      </w:pPr>
      <w:r>
        <w:rPr>
          <w:rFonts w:ascii="Arial" w:hAnsi="Arial"/>
          <w:b w:val="0"/>
          <w:i w:val="0"/>
          <w:color w:val="000000"/>
          <w:sz w:val="22"/>
        </w:rPr>
        <w:t>Activity Diagram Update Password Expired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94765"/>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994765"/>
                    </a:xfrm>
                    <a:prstGeom prst="rect"/>
                  </pic:spPr>
                </pic:pic>
              </a:graphicData>
            </a:graphic>
          </wp:inline>
        </w:drawing>
      </w:r>
    </w:p>
    <w:p>
      <w:pPr>
        <w:pStyle w:val="Heading5"/>
      </w:pPr>
      <w:r>
        <w:rPr>
          <w:rFonts w:ascii="Arial" w:hAnsi="Arial"/>
          <w:b w:val="0"/>
          <w:i w:val="0"/>
          <w:color w:val="000000"/>
          <w:sz w:val="22"/>
        </w:rPr>
        <w:t>Sequence Diagram Update Password Expired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408494"/>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408494"/>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Update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POS_OTP_VERIFIED_SUCCESS</w:t>
            </w:r>
          </w:p>
        </w:tc>
        <w:tc>
          <w:tcPr>
            <w:tcW w:type="dxa" w:w="1504"/>
          </w:tcPr>
          <w:p>
            <w:pPr>
              <w:spacing w:line="360" w:lineRule="auto"/>
              <w:jc w:val="both"/>
            </w:pPr>
            <w:r/>
            <w:r>
              <w:rPr>
                <w:rFonts w:ascii="Arial" w:hAnsi="Arial"/>
                <w:b w:val="0"/>
                <w:i w:val="0"/>
                <w:color w:val="000000"/>
                <w:sz w:val="22"/>
              </w:rPr>
              <w:t>Verifikasi kode OTP berhasil melalui OTP Service dan token anti-bypass (`otp_verification_token`) diterbitkan.</w:t>
            </w:r>
          </w:p>
        </w:tc>
        <w:tc>
          <w:tcPr>
            <w:tcW w:type="dxa" w:w="1504"/>
          </w:tcPr>
          <w:p>
            <w:pPr>
              <w:spacing w:line="360" w:lineRule="auto"/>
              <w:jc w:val="both"/>
            </w:pPr>
            <w:r/>
            <w:r>
              <w:rPr>
                <w:rFonts w:ascii="Arial" w:hAnsi="Arial"/>
                <w:b w:val="0"/>
                <w:i w:val="0"/>
                <w:color w:val="000000"/>
                <w:sz w:val="22"/>
              </w:rPr>
              <w:t>Menampilkan form pengisian password baru.</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200XX02</w:t>
            </w:r>
          </w:p>
        </w:tc>
        <w:tc>
          <w:tcPr>
            <w:tcW w:type="dxa" w:w="1504"/>
          </w:tcPr>
          <w:p>
            <w:pPr>
              <w:spacing w:line="360" w:lineRule="auto"/>
              <w:jc w:val="both"/>
            </w:pPr>
            <w:r/>
            <w:r>
              <w:rPr>
                <w:rFonts w:ascii="Arial" w:hAnsi="Arial"/>
                <w:b w:val="0"/>
                <w:i w:val="0"/>
                <w:color w:val="000000"/>
                <w:sz w:val="22"/>
              </w:rPr>
              <w:t>POS_PASSWORD_EXPIRED_UPDATE_SUCCESS</w:t>
            </w:r>
          </w:p>
        </w:tc>
        <w:tc>
          <w:tcPr>
            <w:tcW w:type="dxa" w:w="1504"/>
          </w:tcPr>
          <w:p>
            <w:pPr>
              <w:spacing w:line="360" w:lineRule="auto"/>
              <w:jc w:val="both"/>
            </w:pPr>
            <w:r/>
            <w:r>
              <w:rPr>
                <w:rFonts w:ascii="Arial" w:hAnsi="Arial"/>
                <w:b w:val="0"/>
                <w:i w:val="0"/>
                <w:color w:val="000000"/>
                <w:sz w:val="22"/>
              </w:rPr>
              <w:t>Pembaruan password kedaluwarsa sukses, `password_expired_at` diperbarui 90 hari, dan token sesi dibuat di Redis Cache.</w:t>
            </w:r>
          </w:p>
        </w:tc>
        <w:tc>
          <w:tcPr>
            <w:tcW w:type="dxa" w:w="1504"/>
          </w:tcPr>
          <w:p>
            <w:pPr>
              <w:spacing w:line="360" w:lineRule="auto"/>
              <w:jc w:val="both"/>
            </w:pPr>
            <w:r/>
            <w:r>
              <w:rPr>
                <w:rFonts w:ascii="Arial" w:hAnsi="Arial"/>
                <w:b w:val="0"/>
                <w:i w:val="0"/>
                <w:color w:val="000000"/>
                <w:sz w:val="22"/>
              </w:rPr>
              <w:t>Mengarahkan Kasir ke Layar Transaksi Web POS.</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INVALID_OTP_CODE</w:t>
            </w:r>
          </w:p>
        </w:tc>
        <w:tc>
          <w:tcPr>
            <w:tcW w:type="dxa" w:w="1504"/>
          </w:tcPr>
          <w:p>
            <w:pPr>
              <w:spacing w:line="360" w:lineRule="auto"/>
              <w:jc w:val="both"/>
            </w:pPr>
            <w:r/>
            <w:r>
              <w:rPr>
                <w:rFonts w:ascii="Arial" w:hAnsi="Arial"/>
                <w:b w:val="0"/>
                <w:i w:val="0"/>
                <w:color w:val="000000"/>
                <w:sz w:val="22"/>
              </w:rPr>
              <w:t>Kode OTP yang dimasukkan tidak cocok atau masa berlaku 5 menit telah kedaluwarsa pada OTP Service.</w:t>
            </w:r>
          </w:p>
        </w:tc>
        <w:tc>
          <w:tcPr>
            <w:tcW w:type="dxa" w:w="1504"/>
          </w:tcPr>
          <w:p>
            <w:pPr>
              <w:spacing w:line="360" w:lineRule="auto"/>
              <w:jc w:val="both"/>
            </w:pPr>
            <w:r/>
            <w:r>
              <w:rPr>
                <w:rFonts w:ascii="Arial" w:hAnsi="Arial"/>
                <w:b w:val="0"/>
                <w:i w:val="0"/>
                <w:color w:val="000000"/>
                <w:sz w:val="22"/>
              </w:rPr>
              <w:t>Menampilkan pesan kesalahan OTP tidak valid.</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DEVICE_NOT_BOUND</w:t>
            </w:r>
          </w:p>
        </w:tc>
        <w:tc>
          <w:tcPr>
            <w:tcW w:type="dxa" w:w="1504"/>
          </w:tcPr>
          <w:p>
            <w:pPr>
              <w:spacing w:line="360" w:lineRule="auto"/>
              <w:jc w:val="both"/>
            </w:pPr>
            <w:r/>
            <w:r>
              <w:rPr>
                <w:rFonts w:ascii="Arial" w:hAnsi="Arial"/>
                <w:b w:val="0"/>
                <w:i w:val="0"/>
                <w:color w:val="000000"/>
                <w:sz w:val="22"/>
              </w:rPr>
              <w:t>Perangkat Web POS belum ter-binding atau ter-aktivasi untuk store_id terkait.</w:t>
            </w:r>
          </w:p>
        </w:tc>
        <w:tc>
          <w:tcPr>
            <w:tcW w:type="dxa" w:w="1504"/>
          </w:tcPr>
          <w:p>
            <w:pPr>
              <w:spacing w:line="360" w:lineRule="auto"/>
              <w:jc w:val="both"/>
            </w:pPr>
            <w:r/>
            <w:r>
              <w:rPr>
                <w:rFonts w:ascii="Arial" w:hAnsi="Arial"/>
                <w:b w:val="0"/>
                <w:i w:val="0"/>
                <w:color w:val="000000"/>
                <w:sz w:val="22"/>
              </w:rPr>
              <w:t>Menampilkan pesan error status binding perangkat.</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403XX01</w:t>
            </w:r>
          </w:p>
        </w:tc>
        <w:tc>
          <w:tcPr>
            <w:tcW w:type="dxa" w:w="1504"/>
          </w:tcPr>
          <w:p>
            <w:pPr>
              <w:spacing w:line="360" w:lineRule="auto"/>
              <w:jc w:val="both"/>
            </w:pPr>
            <w:r/>
            <w:r>
              <w:rPr>
                <w:rFonts w:ascii="Arial" w:hAnsi="Arial"/>
                <w:b w:val="0"/>
                <w:i w:val="0"/>
                <w:color w:val="000000"/>
                <w:sz w:val="22"/>
              </w:rPr>
              <w:t>ANTI_BYPASS_VIOLATION</w:t>
            </w:r>
          </w:p>
        </w:tc>
        <w:tc>
          <w:tcPr>
            <w:tcW w:type="dxa" w:w="1504"/>
          </w:tcPr>
          <w:p>
            <w:pPr>
              <w:spacing w:line="360" w:lineRule="auto"/>
              <w:jc w:val="both"/>
            </w:pPr>
            <w:r/>
            <w:r>
              <w:rPr>
                <w:rFonts w:ascii="Arial" w:hAnsi="Arial"/>
                <w:b w:val="0"/>
                <w:i w:val="0"/>
                <w:color w:val="000000"/>
                <w:sz w:val="22"/>
              </w:rPr>
              <w:t>Permintaan pembaruan password dikirim tanpa `otp_verification_token` yang sah/terverifikasi.</w:t>
            </w:r>
          </w:p>
        </w:tc>
        <w:tc>
          <w:tcPr>
            <w:tcW w:type="dxa" w:w="1504"/>
          </w:tcPr>
          <w:p>
            <w:pPr>
              <w:spacing w:line="360" w:lineRule="auto"/>
              <w:jc w:val="both"/>
            </w:pPr>
            <w:r/>
            <w:r>
              <w:rPr>
                <w:rFonts w:ascii="Arial" w:hAnsi="Arial"/>
                <w:b w:val="0"/>
                <w:i w:val="0"/>
                <w:color w:val="000000"/>
                <w:sz w:val="22"/>
              </w:rPr>
              <w:t>Menampilkan pesan akses ditolak dan mewajibkan verifikasi OTP ulang.</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403XX04</w:t>
            </w:r>
          </w:p>
        </w:tc>
        <w:tc>
          <w:tcPr>
            <w:tcW w:type="dxa" w:w="1504"/>
          </w:tcPr>
          <w:p>
            <w:pPr>
              <w:spacing w:line="360" w:lineRule="auto"/>
              <w:jc w:val="both"/>
            </w:pPr>
            <w:r/>
            <w:r>
              <w:rPr>
                <w:rFonts w:ascii="Arial" w:hAnsi="Arial"/>
                <w:b w:val="0"/>
                <w:i w:val="0"/>
                <w:color w:val="000000"/>
                <w:sz w:val="22"/>
              </w:rPr>
              <w:t>PASSWORD_EXPIRED_OTP_REQUIRED</w:t>
            </w:r>
          </w:p>
        </w:tc>
        <w:tc>
          <w:tcPr>
            <w:tcW w:type="dxa" w:w="1504"/>
          </w:tcPr>
          <w:p>
            <w:pPr>
              <w:spacing w:line="360" w:lineRule="auto"/>
              <w:jc w:val="both"/>
            </w:pPr>
            <w:r/>
            <w:r>
              <w:rPr>
                <w:rFonts w:ascii="Arial" w:hAnsi="Arial"/>
                <w:b w:val="0"/>
                <w:i w:val="0"/>
                <w:color w:val="000000"/>
                <w:sz w:val="22"/>
              </w:rPr>
              <w:t>Password Kasir telah kedaluwarsa (`password_expired_at &lt;= CURRENT_TIMESTAMP`), sistem mengirimkan OTP ke email.</w:t>
            </w:r>
          </w:p>
        </w:tc>
        <w:tc>
          <w:tcPr>
            <w:tcW w:type="dxa" w:w="1504"/>
          </w:tcPr>
          <w:p>
            <w:pPr>
              <w:spacing w:line="360" w:lineRule="auto"/>
              <w:jc w:val="both"/>
            </w:pPr>
            <w:r/>
            <w:r>
              <w:rPr>
                <w:rFonts w:ascii="Arial" w:hAnsi="Arial"/>
                <w:b w:val="0"/>
                <w:i w:val="0"/>
                <w:color w:val="000000"/>
                <w:sz w:val="22"/>
              </w:rPr>
              <w:t>Mengarahkan Front-End ke modal verifikasi OTP.</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PASSWORD_CRITERIA_INVALID</w:t>
            </w:r>
          </w:p>
        </w:tc>
        <w:tc>
          <w:tcPr>
            <w:tcW w:type="dxa" w:w="1504"/>
          </w:tcPr>
          <w:p>
            <w:pPr>
              <w:spacing w:line="360" w:lineRule="auto"/>
              <w:jc w:val="both"/>
            </w:pPr>
            <w:r/>
            <w:r>
              <w:rPr>
                <w:rFonts w:ascii="Arial" w:hAnsi="Arial"/>
                <w:b w:val="0"/>
                <w:i w:val="0"/>
                <w:color w:val="000000"/>
                <w:sz w:val="22"/>
              </w:rPr>
              <w:t>Password baru tidak memenuhi kriteria standar CITRA (min 8 karakter, 3/4 kombinasi dengan karakter spesial wajib, dilarang mengandung ID/nama).</w:t>
            </w:r>
          </w:p>
        </w:tc>
        <w:tc>
          <w:tcPr>
            <w:tcW w:type="dxa" w:w="1504"/>
          </w:tcPr>
          <w:p>
            <w:pPr>
              <w:spacing w:line="360" w:lineRule="auto"/>
              <w:jc w:val="both"/>
            </w:pPr>
            <w:r/>
            <w:r>
              <w:rPr>
                <w:rFonts w:ascii="Arial" w:hAnsi="Arial"/>
                <w:b w:val="0"/>
                <w:i w:val="0"/>
                <w:color w:val="000000"/>
                <w:sz w:val="22"/>
              </w:rPr>
              <w:t>Menampilkan pesan error kriteria password.</w:t>
            </w:r>
          </w:p>
        </w:tc>
      </w:tr>
      <w:tr>
        <w:trPr>
          <w:cantSplit/>
        </w:trPr>
        <w:tc>
          <w:tcPr>
            <w:tcW w:type="dxa" w:w="1504"/>
          </w:tcPr>
          <w:p>
            <w:pPr>
              <w:spacing w:line="360" w:lineRule="auto"/>
              <w:jc w:val="center"/>
            </w:pPr>
            <w:r/>
            <w:r>
              <w:rPr>
                <w:rFonts w:ascii="Arial" w:hAnsi="Arial"/>
                <w:b w:val="0"/>
                <w:i w:val="0"/>
                <w:color w:val="000000"/>
                <w:sz w:val="22"/>
              </w:rPr>
              <w:t>8</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422XX01</w:t>
            </w:r>
          </w:p>
        </w:tc>
        <w:tc>
          <w:tcPr>
            <w:tcW w:type="dxa" w:w="1504"/>
          </w:tcPr>
          <w:p>
            <w:pPr>
              <w:spacing w:line="360" w:lineRule="auto"/>
              <w:jc w:val="both"/>
            </w:pPr>
            <w:r/>
            <w:r>
              <w:rPr>
                <w:rFonts w:ascii="Arial" w:hAnsi="Arial"/>
                <w:b w:val="0"/>
                <w:i w:val="0"/>
                <w:color w:val="000000"/>
                <w:sz w:val="22"/>
              </w:rPr>
              <w:t>PASSWORD_HISTORY_VIOLATION</w:t>
            </w:r>
          </w:p>
        </w:tc>
        <w:tc>
          <w:tcPr>
            <w:tcW w:type="dxa" w:w="1504"/>
          </w:tcPr>
          <w:p>
            <w:pPr>
              <w:spacing w:line="360" w:lineRule="auto"/>
              <w:jc w:val="both"/>
            </w:pPr>
            <w:r/>
            <w:r>
              <w:rPr>
                <w:rFonts w:ascii="Arial" w:hAnsi="Arial"/>
                <w:b w:val="0"/>
                <w:i w:val="0"/>
                <w:color w:val="000000"/>
                <w:sz w:val="22"/>
              </w:rPr>
              <w:t>Password baru yang dimasukkan sama dengan salah satu dari 10 riwayat password terakhir.</w:t>
            </w:r>
          </w:p>
        </w:tc>
        <w:tc>
          <w:tcPr>
            <w:tcW w:type="dxa" w:w="1504"/>
          </w:tcPr>
          <w:p>
            <w:pPr>
              <w:spacing w:line="360" w:lineRule="auto"/>
              <w:jc w:val="both"/>
            </w:pPr>
            <w:r/>
            <w:r>
              <w:rPr>
                <w:rFonts w:ascii="Arial" w:hAnsi="Arial"/>
                <w:b w:val="0"/>
                <w:i w:val="0"/>
                <w:color w:val="000000"/>
                <w:sz w:val="22"/>
              </w:rPr>
              <w:t>Menampilkan pesan error riwayat password.</w:t>
            </w:r>
          </w:p>
        </w:tc>
      </w:tr>
      <w:tr>
        <w:trPr>
          <w:cantSplit/>
        </w:trPr>
        <w:tc>
          <w:tcPr>
            <w:tcW w:type="dxa" w:w="1504"/>
          </w:tcPr>
          <w:p>
            <w:pPr>
              <w:spacing w:line="360" w:lineRule="auto"/>
              <w:jc w:val="center"/>
            </w:pPr>
            <w:r/>
            <w:r>
              <w:rPr>
                <w:rFonts w:ascii="Arial" w:hAnsi="Arial"/>
                <w:b w:val="0"/>
                <w:i w:val="0"/>
                <w:color w:val="000000"/>
                <w:sz w:val="22"/>
              </w:rPr>
              <w:t>9</w:t>
            </w:r>
          </w:p>
        </w:tc>
        <w:tc>
          <w:tcPr>
            <w:tcW w:type="dxa" w:w="1504"/>
          </w:tcPr>
          <w:p>
            <w:pPr>
              <w:spacing w:line="360" w:lineRule="auto"/>
              <w:jc w:val="center"/>
            </w:pPr>
            <w:r/>
            <w:r>
              <w:rPr>
                <w:rFonts w:ascii="Arial" w:hAnsi="Arial"/>
                <w:b w:val="0"/>
                <w:i w:val="0"/>
                <w:color w:val="000000"/>
                <w:sz w:val="22"/>
              </w:rPr>
              <w:t>429</w:t>
            </w:r>
          </w:p>
        </w:tc>
        <w:tc>
          <w:tcPr>
            <w:tcW w:type="dxa" w:w="1504"/>
          </w:tcPr>
          <w:p>
            <w:pPr>
              <w:spacing w:line="360" w:lineRule="auto"/>
              <w:jc w:val="center"/>
            </w:pPr>
            <w:r/>
            <w:r>
              <w:rPr>
                <w:rFonts w:ascii="Arial" w:hAnsi="Arial"/>
                <w:b w:val="0"/>
                <w:i w:val="0"/>
                <w:color w:val="000000"/>
                <w:sz w:val="22"/>
              </w:rPr>
              <w:t>429XX00</w:t>
            </w:r>
          </w:p>
        </w:tc>
        <w:tc>
          <w:tcPr>
            <w:tcW w:type="dxa" w:w="1504"/>
          </w:tcPr>
          <w:p>
            <w:pPr>
              <w:spacing w:line="360" w:lineRule="auto"/>
              <w:jc w:val="both"/>
            </w:pPr>
            <w:r/>
            <w:r>
              <w:rPr>
                <w:rFonts w:ascii="Arial" w:hAnsi="Arial"/>
                <w:b w:val="0"/>
                <w:i w:val="0"/>
                <w:color w:val="000000"/>
                <w:sz w:val="22"/>
              </w:rPr>
              <w:t>OTP_RATE_LIMIT_EXCEEDED</w:t>
            </w:r>
          </w:p>
        </w:tc>
        <w:tc>
          <w:tcPr>
            <w:tcW w:type="dxa" w:w="1504"/>
          </w:tcPr>
          <w:p>
            <w:pPr>
              <w:spacing w:line="360" w:lineRule="auto"/>
              <w:jc w:val="both"/>
            </w:pPr>
            <w:r/>
            <w:r>
              <w:rPr>
                <w:rFonts w:ascii="Arial" w:hAnsi="Arial"/>
                <w:b w:val="0"/>
                <w:i w:val="0"/>
                <w:color w:val="000000"/>
                <w:sz w:val="22"/>
              </w:rPr>
              <w:t>Permintaan pengiriman ulang OTP melebihi batas 3 kali per menit pada OTP Service.</w:t>
            </w:r>
          </w:p>
        </w:tc>
        <w:tc>
          <w:tcPr>
            <w:tcW w:type="dxa" w:w="1504"/>
          </w:tcPr>
          <w:p>
            <w:pPr>
              <w:spacing w:line="360" w:lineRule="auto"/>
              <w:jc w:val="both"/>
            </w:pPr>
            <w:r/>
            <w:r>
              <w:rPr>
                <w:rFonts w:ascii="Arial" w:hAnsi="Arial"/>
                <w:b w:val="0"/>
                <w:i w:val="0"/>
                <w:color w:val="000000"/>
                <w:sz w:val="22"/>
              </w:rPr>
              <w:t>Menampilkan pesan peringatan rate limit OTP.</w:t>
            </w:r>
          </w:p>
        </w:tc>
      </w:tr>
      <w:tr>
        <w:trPr>
          <w:cantSplit/>
        </w:trPr>
        <w:tc>
          <w:tcPr>
            <w:tcW w:type="dxa" w:w="1504"/>
          </w:tcPr>
          <w:p>
            <w:pPr>
              <w:spacing w:line="360" w:lineRule="auto"/>
              <w:jc w:val="center"/>
            </w:pPr>
            <w:r/>
            <w:r>
              <w:rPr>
                <w:rFonts w:ascii="Arial" w:hAnsi="Arial"/>
                <w:b w:val="0"/>
                <w:i w:val="0"/>
                <w:color w:val="000000"/>
                <w:sz w:val="22"/>
              </w:rPr>
              <w:t>10</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INTERNAL_AUTH_ERROR</w:t>
            </w:r>
          </w:p>
        </w:tc>
        <w:tc>
          <w:tcPr>
            <w:tcW w:type="dxa" w:w="1504"/>
          </w:tcPr>
          <w:p>
            <w:pPr>
              <w:spacing w:line="360" w:lineRule="auto"/>
              <w:jc w:val="both"/>
            </w:pPr>
            <w:r/>
            <w:r>
              <w:rPr>
                <w:rFonts w:ascii="Arial" w:hAnsi="Arial"/>
                <w:b w:val="0"/>
                <w:i w:val="0"/>
                <w:color w:val="000000"/>
                <w:sz w:val="22"/>
              </w:rPr>
              <w:t>Gangguan internal pada layanan autentikasi / OTP Service / Email Service.</w:t>
            </w:r>
          </w:p>
        </w:tc>
        <w:tc>
          <w:tcPr>
            <w:tcW w:type="dxa" w:w="1504"/>
          </w:tcPr>
          <w:p>
            <w:pPr>
              <w:spacing w:line="360" w:lineRule="auto"/>
              <w:jc w:val="both"/>
            </w:pPr>
            <w:r/>
            <w:r>
              <w:rPr>
                <w:rFonts w:ascii="Arial" w:hAnsi="Arial"/>
                <w:b w:val="0"/>
                <w:i w:val="0"/>
                <w:color w:val="000000"/>
                <w:sz w:val="22"/>
              </w:rPr>
              <w:t>Menampilkan pesan kesalahan sistem internal.</w:t>
            </w:r>
          </w:p>
        </w:tc>
      </w:tr>
    </w:tbl>
    <w:p>
      <w:pPr>
        <w:spacing w:line="360" w:lineRule="auto"/>
        <w:jc w:val="both"/>
      </w:pP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99</w:t>
            </w:r>
          </w:p>
        </w:tc>
        <w:tc>
          <w:tcPr>
            <w:tcW w:type="dxa" w:w="1504"/>
            <w:shd w:val="clear" w:color="auto" w:fill="9BC2E6"/>
          </w:tcPr>
          <w:p>
            <w:pPr>
              <w:spacing w:line="360" w:lineRule="auto"/>
              <w:jc w:val="center"/>
            </w:pPr>
            <w:r/>
            <w:r>
              <w:rPr>
                <w:rFonts w:ascii="Arial" w:hAnsi="Arial"/>
                <w:b/>
                <w:i w:val="0"/>
                <w:color w:val="000000"/>
                <w:sz w:val="22"/>
              </w:rPr>
              <w:t>401</w:t>
            </w:r>
          </w:p>
        </w:tc>
        <w:tc>
          <w:tcPr>
            <w:tcW w:type="dxa" w:w="1504"/>
            <w:shd w:val="clear" w:color="auto" w:fill="9BC2E6"/>
          </w:tcPr>
          <w:p>
            <w:pPr>
              <w:spacing w:line="360" w:lineRule="auto"/>
              <w:jc w:val="center"/>
            </w:pPr>
            <w:r/>
            <w:r>
              <w:rPr>
                <w:rFonts w:ascii="Arial" w:hAnsi="Arial"/>
                <w:b/>
                <w:i w:val="0"/>
                <w:color w:val="000000"/>
                <w:sz w:val="22"/>
              </w:rPr>
              <w:t>401XX01</w:t>
            </w:r>
          </w:p>
        </w:tc>
        <w:tc>
          <w:tcPr>
            <w:tcW w:type="dxa" w:w="1504"/>
            <w:shd w:val="clear" w:color="auto" w:fill="9BC2E6"/>
          </w:tcPr>
          <w:p>
            <w:pPr>
              <w:spacing w:line="360" w:lineRule="auto"/>
              <w:jc w:val="center"/>
            </w:pPr>
            <w:r/>
            <w:r>
              <w:rPr>
                <w:rFonts w:ascii="Arial" w:hAnsi="Arial"/>
                <w:b/>
                <w:i w:val="0"/>
                <w:color w:val="000000"/>
                <w:sz w:val="22"/>
              </w:rPr>
              <w:t>INVALID_DEVICE_SIGNATURE</w:t>
            </w:r>
          </w:p>
        </w:tc>
        <w:tc>
          <w:tcPr>
            <w:tcW w:type="dxa" w:w="1504"/>
            <w:shd w:val="clear" w:color="auto" w:fill="9BC2E6"/>
          </w:tcPr>
          <w:p>
            <w:pPr>
              <w:spacing w:line="360" w:lineRule="auto"/>
              <w:jc w:val="center"/>
            </w:pPr>
            <w:r/>
            <w:r>
              <w:rPr>
                <w:rFonts w:ascii="Arial" w:hAnsi="Arial"/>
                <w:b/>
                <w:i w:val="0"/>
                <w:color w:val="000000"/>
                <w:sz w:val="22"/>
              </w:rPr>
              <w:t>Signature digital request Web POS (header X-Signature) tidak valid atau tidak cocok dengan web_pos_public_key pada mst_merchant_terminals.</w:t>
            </w:r>
          </w:p>
        </w:tc>
        <w:tc>
          <w:tcPr>
            <w:tcW w:type="dxa" w:w="1504"/>
            <w:shd w:val="clear" w:color="auto" w:fill="9BC2E6"/>
          </w:tcPr>
          <w:p>
            <w:pPr>
              <w:spacing w:line="360" w:lineRule="auto"/>
              <w:jc w:val="center"/>
            </w:pPr>
            <w:r/>
            <w:r>
              <w:rPr>
                <w:rFonts w:ascii="Arial" w:hAnsi="Arial"/>
                <w:b/>
                <w:i w:val="0"/>
                <w:color w:val="000000"/>
                <w:sz w:val="22"/>
              </w:rPr>
              <w:t>Menampilkan pesan kesalahan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Update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Login Web POS</w:t>
            </w:r>
          </w:p>
        </w:tc>
        <w:tc>
          <w:tcPr>
            <w:tcW w:type="dxa" w:w="4513"/>
          </w:tcPr>
          <w:p>
            <w:pPr>
              <w:spacing w:line="360" w:lineRule="auto"/>
              <w:jc w:val="both"/>
            </w:pPr>
            <w:r/>
            <w:r>
              <w:rPr>
                <w:rFonts w:ascii="Arial" w:hAnsi="Arial"/>
                <w:b w:val="0"/>
                <w:i w:val="0"/>
                <w:color w:val="000000"/>
                <w:sz w:val="22"/>
              </w:rPr>
              <w:t xml:space="preserve">- Label </w:t>
            </w:r>
            <w:r>
              <w:rPr>
                <w:rFonts w:ascii="Arial" w:hAnsi="Arial"/>
                <w:b/>
                <w:i w:val="0"/>
                <w:color w:val="000000"/>
                <w:sz w:val="22"/>
              </w:rPr>
              <w:t>Nama Store / Outlet &amp; Device ID</w:t>
            </w:r>
            <w:r>
              <w:rPr>
                <w:rFonts w:ascii="Arial" w:hAnsi="Arial"/>
                <w:b w:val="0"/>
                <w:i w:val="0"/>
                <w:color w:val="000000"/>
                <w:sz w:val="22"/>
              </w:rPr>
              <w:t xml:space="preserve"> (Binding Info).&lt;br&gt;- Form Input </w:t>
            </w:r>
            <w:r>
              <w:rPr>
                <w:rFonts w:ascii="Arial" w:hAnsi="Arial"/>
                <w:b/>
                <w:i w:val="0"/>
                <w:color w:val="000000"/>
                <w:sz w:val="22"/>
              </w:rPr>
              <w:t>Email</w:t>
            </w:r>
            <w:r>
              <w:rPr>
                <w:rFonts w:ascii="Arial" w:hAnsi="Arial"/>
                <w:b w:val="0"/>
                <w:i w:val="0"/>
                <w:color w:val="000000"/>
                <w:sz w:val="22"/>
              </w:rPr>
              <w:t xml:space="preserve"> &amp; </w:t>
            </w:r>
            <w:r>
              <w:rPr>
                <w:rFonts w:ascii="Arial" w:hAnsi="Arial"/>
                <w:b/>
                <w:i w:val="0"/>
                <w:color w:val="000000"/>
                <w:sz w:val="22"/>
              </w:rPr>
              <w:t>Password Lama</w:t>
            </w:r>
            <w:r>
              <w:rPr>
                <w:rFonts w:ascii="Arial" w:hAnsi="Arial"/>
                <w:b w:val="0"/>
                <w:i w:val="0"/>
                <w:color w:val="000000"/>
                <w:sz w:val="22"/>
              </w:rPr>
              <w:t xml:space="preserve"> (`IDLE` / `LOADING`).&lt;br&gt;- Tombol Utama </w:t>
            </w:r>
            <w:r>
              <w:rPr>
                <w:rFonts w:ascii="Arial" w:hAnsi="Arial"/>
                <w:b/>
                <w:i w:val="0"/>
                <w:color w:val="000000"/>
                <w:sz w:val="22"/>
              </w:rPr>
              <w:t>"Login"</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Modal Verifikasi OTP Password Expired</w:t>
            </w:r>
          </w:p>
        </w:tc>
        <w:tc>
          <w:tcPr>
            <w:tcW w:type="dxa" w:w="4513"/>
          </w:tcPr>
          <w:p>
            <w:pPr>
              <w:spacing w:line="360" w:lineRule="auto"/>
              <w:jc w:val="both"/>
            </w:pPr>
            <w:r/>
            <w:r>
              <w:rPr>
                <w:rFonts w:ascii="Arial" w:hAnsi="Arial"/>
                <w:b w:val="0"/>
                <w:i w:val="0"/>
                <w:color w:val="000000"/>
                <w:sz w:val="22"/>
              </w:rPr>
              <w:t xml:space="preserve">- Banner Peringatan Red: </w:t>
            </w:r>
            <w:r>
              <w:rPr>
                <w:rFonts w:ascii="Arial" w:hAnsi="Arial"/>
                <w:b/>
                <w:i w:val="0"/>
                <w:color w:val="000000"/>
                <w:sz w:val="22"/>
              </w:rPr>
              <w:t>"Password Kasir Anda telah kedaluwarsa (Hari ke-91). Masukkan kode OTP yang dikirim ke email."</w:t>
            </w:r>
            <w:r>
              <w:rPr>
                <w:rFonts w:ascii="Arial" w:hAnsi="Arial"/>
                <w:b w:val="0"/>
                <w:i w:val="0"/>
                <w:color w:val="000000"/>
                <w:sz w:val="22"/>
              </w:rPr>
              <w:t xml:space="preserve">.&lt;br&gt;- Form Input 6-Digit </w:t>
            </w:r>
            <w:r>
              <w:rPr>
                <w:rFonts w:ascii="Arial" w:hAnsi="Arial"/>
                <w:b/>
                <w:i w:val="0"/>
                <w:color w:val="000000"/>
                <w:sz w:val="22"/>
              </w:rPr>
              <w:t>Kode OTP</w:t>
            </w:r>
            <w:r>
              <w:rPr>
                <w:rFonts w:ascii="Arial" w:hAnsi="Arial"/>
                <w:b w:val="0"/>
                <w:i w:val="0"/>
                <w:color w:val="000000"/>
                <w:sz w:val="22"/>
              </w:rPr>
              <w:t xml:space="preserve"> (`OTP_VERIFICATION` / `ERROR`).&lt;br&gt;- Tombol </w:t>
            </w:r>
            <w:r>
              <w:rPr>
                <w:rFonts w:ascii="Arial" w:hAnsi="Arial"/>
                <w:b/>
                <w:i w:val="0"/>
                <w:color w:val="000000"/>
                <w:sz w:val="22"/>
              </w:rPr>
              <w:t>"Verifikasi OTP"</w:t>
            </w:r>
            <w:r>
              <w:rPr>
                <w:rFonts w:ascii="Arial" w:hAnsi="Arial"/>
                <w:b w:val="0"/>
                <w:i w:val="0"/>
                <w:color w:val="000000"/>
                <w:sz w:val="22"/>
              </w:rPr>
              <w:t xml:space="preserve"> &amp; Link </w:t>
            </w:r>
            <w:r>
              <w:rPr>
                <w:rFonts w:ascii="Arial" w:hAnsi="Arial"/>
                <w:b/>
                <w:i w:val="0"/>
                <w:color w:val="000000"/>
                <w:sz w:val="22"/>
              </w:rPr>
              <w:t>"Kirim Ulang OTP"</w:t>
            </w:r>
            <w:r>
              <w:rPr>
                <w:rFonts w:ascii="Arial" w:hAnsi="Arial"/>
                <w:b w:val="0"/>
                <w:i w:val="0"/>
                <w:color w:val="000000"/>
                <w:sz w:val="22"/>
              </w:rPr>
              <w:t xml:space="preserve"> (dengan Countdown Timer).</w:t>
            </w:r>
          </w:p>
        </w:tc>
      </w:tr>
      <w:tr>
        <w:trPr>
          <w:cantSplit/>
        </w:trPr>
        <w:tc>
          <w:tcPr>
            <w:tcW w:type="dxa" w:w="4513"/>
          </w:tcPr>
          <w:p>
            <w:pPr>
              <w:spacing w:line="360" w:lineRule="auto"/>
              <w:jc w:val="both"/>
            </w:pPr>
            <w:r/>
            <w:r>
              <w:rPr>
                <w:rFonts w:ascii="Arial" w:hAnsi="Arial"/>
                <w:b w:val="0"/>
                <w:i w:val="0"/>
                <w:color w:val="000000"/>
                <w:sz w:val="22"/>
              </w:rPr>
              <w:t>Form Pembaruan Password Baru</w:t>
            </w:r>
          </w:p>
        </w:tc>
        <w:tc>
          <w:tcPr>
            <w:tcW w:type="dxa" w:w="4513"/>
          </w:tcPr>
          <w:p>
            <w:pPr>
              <w:spacing w:line="360" w:lineRule="auto"/>
              <w:jc w:val="both"/>
            </w:pPr>
            <w:r/>
            <w:r>
              <w:rPr>
                <w:rFonts w:ascii="Arial" w:hAnsi="Arial"/>
                <w:b w:val="0"/>
                <w:i w:val="0"/>
                <w:color w:val="000000"/>
                <w:sz w:val="22"/>
              </w:rPr>
              <w:t xml:space="preserve">- Form Input </w:t>
            </w:r>
            <w:r>
              <w:rPr>
                <w:rFonts w:ascii="Arial" w:hAnsi="Arial"/>
                <w:b/>
                <w:i w:val="0"/>
                <w:color w:val="000000"/>
                <w:sz w:val="22"/>
              </w:rPr>
              <w:t>Password Baru</w:t>
            </w:r>
            <w:r>
              <w:rPr>
                <w:rFonts w:ascii="Arial" w:hAnsi="Arial"/>
                <w:b w:val="0"/>
                <w:i w:val="0"/>
                <w:color w:val="000000"/>
                <w:sz w:val="22"/>
              </w:rPr>
              <w:t xml:space="preserve"> &amp; </w:t>
            </w:r>
            <w:r>
              <w:rPr>
                <w:rFonts w:ascii="Arial" w:hAnsi="Arial"/>
                <w:b/>
                <w:i w:val="0"/>
                <w:color w:val="000000"/>
                <w:sz w:val="22"/>
              </w:rPr>
              <w:t>Konfirmasi Password</w:t>
            </w:r>
            <w:r>
              <w:rPr>
                <w:rFonts w:ascii="Arial" w:hAnsi="Arial"/>
                <w:b w:val="0"/>
                <w:i w:val="0"/>
                <w:color w:val="000000"/>
                <w:sz w:val="22"/>
              </w:rPr>
              <w:t xml:space="preserve"> (`CHANGE_PASSWORD`).&lt;br&gt;- Checklist Indikator Kriteria Password Standar CITRA.&lt;br&gt;- Tombol </w:t>
            </w:r>
            <w:r>
              <w:rPr>
                <w:rFonts w:ascii="Arial" w:hAnsi="Arial"/>
                <w:b/>
                <w:i w:val="0"/>
                <w:color w:val="000000"/>
                <w:sz w:val="22"/>
              </w:rPr>
              <w:t>"Simpan Password Baru"</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Layar Utama Transaksi Web POS</w:t>
            </w:r>
          </w:p>
        </w:tc>
        <w:tc>
          <w:tcPr>
            <w:tcW w:type="dxa" w:w="4513"/>
          </w:tcPr>
          <w:p>
            <w:pPr>
              <w:spacing w:line="360" w:lineRule="auto"/>
              <w:jc w:val="both"/>
            </w:pPr>
            <w:r/>
            <w:r>
              <w:rPr>
                <w:rFonts w:ascii="Arial" w:hAnsi="Arial"/>
                <w:b w:val="0"/>
                <w:i w:val="0"/>
                <w:color w:val="000000"/>
                <w:sz w:val="22"/>
              </w:rPr>
              <w:t>- Header Info Kasir &amp; Store (Menampilkan Nama Kasir, Email, `store_id`, `merchant_id`, &amp; `role_id`).&lt;br&gt;- Menu &amp; Fitur Transaksi Kasir (Dikelola berdasarkan `mst_role_menus` dan `mst_role_permissions`).</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