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Menampilkan Riwayat Transaksi Web POS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Menampilkan Riwayat Transaksi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UC-WPOS-008</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Menampilkan Riwayat Transaksi Web POS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Aplikasi Web POS yang memfasilitasi Kasir untuk melihat daftar seluruh riwayat transaksi penjualan yang telah dibuat/diproses pada perangkat terminal Web POS dari tabel `transaction_pos` melalui `transaction_service`.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Kasir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Transaction Service (`transaction_service`)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Kasir melakukan otentikasi login ke Aplikasi Web POS. Pada halaman utama navigasi Web POS, Kasir mengklik menu </w:t>
            </w:r>
            <w:r>
              <w:rPr>
                <w:rFonts w:ascii="Arial" w:hAnsi="Arial"/>
                <w:b/>
                <w:i w:val="0"/>
                <w:color w:val="000000"/>
                <w:sz w:val="22"/>
              </w:rPr>
              <w:t>Riwayat Transaksi</w:t>
            </w:r>
            <w:r>
              <w:rPr>
                <w:rFonts w:ascii="Arial" w:hAnsi="Arial"/>
                <w:b w:val="0"/>
                <w:i w:val="0"/>
                <w:color w:val="000000"/>
                <w:sz w:val="22"/>
              </w:rPr>
              <w:t xml:space="preserve"> (atau Transaction History). Sistem menampilkan halaman riwayat transaksi yang memuat daftar seluruh transaksi penjualan kasir dari tabel </w:t>
            </w:r>
            <w:r>
              <w:rPr>
                <w:rFonts w:ascii="Arial" w:hAnsi="Arial"/>
                <w:b/>
                <w:i w:val="0"/>
                <w:color w:val="000000"/>
                <w:sz w:val="22"/>
              </w:rPr>
              <w:t>`transaction_pos`</w:t>
            </w:r>
            <w:r>
              <w:rPr>
                <w:rFonts w:ascii="Arial" w:hAnsi="Arial"/>
                <w:b w:val="0"/>
                <w:i w:val="0"/>
                <w:color w:val="000000"/>
                <w:sz w:val="22"/>
              </w:rPr>
              <w:t xml:space="preserve">. Kasir dapat menyaring riwayat berdasarkan rentang tanggal (*date range*), status transaksi (`SUCCESS`, `FAILED`, `CANCELLED`, `PENDING`), atau mencari berdasarkan Nomor Resi / ID Transaksi. Front-End Web POS mengirim request kueri ke API Gateway. </w:t>
            </w:r>
            <w:r>
              <w:rPr>
                <w:rFonts w:ascii="Arial" w:hAnsi="Arial"/>
                <w:b/>
                <w:i w:val="0"/>
                <w:color w:val="000000"/>
                <w:sz w:val="22"/>
              </w:rPr>
              <w:t>`transaction_service`</w:t>
            </w:r>
            <w:r>
              <w:rPr>
                <w:rFonts w:ascii="Arial" w:hAnsi="Arial"/>
                <w:b w:val="0"/>
                <w:i w:val="0"/>
                <w:color w:val="000000"/>
                <w:sz w:val="22"/>
              </w:rPr>
              <w:t xml:space="preserve"> mengambil daftar data transaksi dari tabel </w:t>
            </w:r>
            <w:r>
              <w:rPr>
                <w:rFonts w:ascii="Arial" w:hAnsi="Arial"/>
                <w:b/>
                <w:i w:val="0"/>
                <w:color w:val="000000"/>
                <w:sz w:val="22"/>
              </w:rPr>
              <w:t>`transaction_pos`</w:t>
            </w:r>
            <w:r>
              <w:rPr>
                <w:rFonts w:ascii="Arial" w:hAnsi="Arial"/>
                <w:b w:val="0"/>
                <w:i w:val="0"/>
                <w:color w:val="000000"/>
                <w:sz w:val="22"/>
              </w:rPr>
              <w:t xml:space="preserve"> yang diisolasi khusus untuk entitas merchant (`merchant_id`), toko (`store_id`), dan terminal Web POS (`terminal_id`) terkait. Sistem menampilkan daftar transaksi secara terurut (*latest first*) yang memuat Nomor Resi, Tanggal &amp; Waktu, Metode Pembayaran (QRIS, Tunai, dll.), Total Nominal, dan Status Badge. Kasir dapat mengklik salah satu baris transaksi untuk melihat rincian detail struk/penjualan.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Perangkat Web POS telah ter-binding dan berstatus aktif.</w:t>
            </w:r>
          </w:p>
          <w:p>
            <w:pPr>
              <w:numPr>
                <w:ilvl w:val="0"/>
                <w:numId w:val="24"/>
              </w:numPr>
              <w:spacing w:line="360" w:lineRule="auto"/>
              <w:jc w:val="both"/>
            </w:pPr>
            <w:r>
              <w:rPr>
                <w:rFonts w:ascii="Arial" w:hAnsi="Arial"/>
                <w:b w:val="0"/>
                <w:i w:val="0"/>
                <w:color w:val="000000"/>
                <w:sz w:val="22"/>
              </w:rPr>
              <w:t>Kasir telah berhasil login ke Aplikasi Web POS dengan status akun aktif (`login_status = 'ACTIVE'`).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Sistem menyajikan daftar lengkap riwayat transaksi kasir dari tabel `transaction_pos` secara akurat.</w:t>
            </w:r>
          </w:p>
          <w:p>
            <w:pPr>
              <w:numPr>
                <w:ilvl w:val="0"/>
                <w:numId w:val="25"/>
              </w:numPr>
              <w:spacing w:line="360" w:lineRule="auto"/>
              <w:jc w:val="both"/>
            </w:pPr>
            <w:r>
              <w:rPr>
                <w:rFonts w:ascii="Arial" w:hAnsi="Arial"/>
                <w:b w:val="0"/>
                <w:i w:val="0"/>
                <w:color w:val="000000"/>
                <w:sz w:val="22"/>
              </w:rPr>
              <w:t>Kasir dapat melihat rincian detail struk penjualan untuk setiap transaksi yang dipilih.</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Kasir mengklik menu </w:t>
            </w:r>
            <w:r>
              <w:rPr>
                <w:rFonts w:ascii="Arial" w:hAnsi="Arial"/>
                <w:b/>
                <w:i w:val="0"/>
                <w:color w:val="000000"/>
                <w:sz w:val="22"/>
              </w:rPr>
              <w:t>Riwayat Transaksi</w:t>
            </w:r>
            <w:r>
              <w:rPr>
                <w:rFonts w:ascii="Arial" w:hAnsi="Arial"/>
                <w:b w:val="0"/>
                <w:i w:val="0"/>
                <w:color w:val="000000"/>
                <w:sz w:val="22"/>
              </w:rPr>
              <w:t xml:space="preserve"> pada aplikasi Web POS.</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transaction_pos,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POS Front-End App:</w:t>
            </w:r>
            <w:r>
              <w:rPr>
                <w:rFonts w:ascii="Arial" w:hAnsi="Arial"/>
                <w:b w:val="0"/>
                <w:i w:val="0"/>
                <w:color w:val="000000"/>
                <w:sz w:val="22"/>
              </w:rPr>
              <w:t xml:space="preserve"> Antarmuka aplikasi kasir POS, menu Riwayat Transaksi, pencarian resi, dan modal detail struk.</w:t>
            </w:r>
          </w:p>
          <w:p>
            <w:pPr>
              <w:numPr>
                <w:ilvl w:val="0"/>
                <w:numId w:val="26"/>
              </w:numPr>
              <w:spacing w:line="360" w:lineRule="auto"/>
              <w:jc w:val="both"/>
            </w:pPr>
            <w:r>
              <w:rPr>
                <w:rFonts w:ascii="Arial" w:hAnsi="Arial"/>
                <w:b/>
                <w:i w:val="0"/>
                <w:color w:val="000000"/>
                <w:sz w:val="22"/>
              </w:rPr>
              <w:t>Transaction Service (`transaction_service`):</w:t>
            </w:r>
            <w:r>
              <w:rPr>
                <w:rFonts w:ascii="Arial" w:hAnsi="Arial"/>
                <w:b w:val="0"/>
                <w:i w:val="0"/>
                <w:color w:val="000000"/>
                <w:sz w:val="22"/>
              </w:rPr>
              <w:t xml:space="preserve"> Microservice backend pengelola kueri riwayat transaksi POS, otorisasi sesi kasir, dan isolasi data per toko/terminal.</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Setiap transaksi yang berhasil dieksekusi oleh kasir tersimpan pada tabel `transaction_pos` dengan terasosiasi pada `merchant_id`, `store_id`, dan `terminal_id`.</w:t>
            </w:r>
          </w:p>
          <w:p>
            <w:pPr>
              <w:numPr>
                <w:ilvl w:val="0"/>
                <w:numId w:val="27"/>
              </w:numPr>
              <w:spacing w:line="360" w:lineRule="auto"/>
              <w:jc w:val="both"/>
            </w:pPr>
            <w:r>
              <w:rPr>
                <w:rFonts w:ascii="Arial" w:hAnsi="Arial"/>
                <w:b w:val="0"/>
                <w:i w:val="0"/>
                <w:color w:val="000000"/>
                <w:sz w:val="22"/>
              </w:rPr>
              <w:t>Kasir hanya dapat melihat riwayat transaksi sesuai toko/terminal tempat kasir bertugas atau sesuai wewenang akun kasir.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Fitur ini bersifat *read-only* untuk kebutuhan pemantauan dan pencetakan ulang struk transaksi.</w:t>
            </w:r>
          </w:p>
          <w:p>
            <w:pPr>
              <w:numPr>
                <w:ilvl w:val="0"/>
                <w:numId w:val="28"/>
              </w:numPr>
              <w:spacing w:line="360" w:lineRule="auto"/>
              <w:jc w:val="both"/>
            </w:pPr>
            <w:r>
              <w:rPr>
                <w:rFonts w:ascii="Arial" w:hAnsi="Arial"/>
                <w:b w:val="0"/>
                <w:i w:val="0"/>
                <w:color w:val="000000"/>
                <w:sz w:val="22"/>
              </w:rPr>
              <w:t>Kueri data riwayat transaksi secara otomatis dibatasi pada entitas merchant dan toko terkait.</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Terminal Data Isolation Standard:</w:t>
            </w:r>
            <w:r>
              <w:rPr>
                <w:rFonts w:ascii="Arial" w:hAnsi="Arial"/>
                <w:b w:val="0"/>
                <w:i w:val="0"/>
                <w:color w:val="000000"/>
                <w:sz w:val="22"/>
              </w:rPr>
              <w:t xml:space="preserve"> Kueri prapemrosesan riwayat transaksi WAJIB mengisolasi data transaksi dari tabel `transaction_pos` berdasarkan `merchant_id`, `store_id`, dan `terminal_id` kasir yang sedang login.</w:t>
            </w:r>
          </w:p>
          <w:p>
            <w:pPr>
              <w:numPr>
                <w:ilvl w:val="0"/>
                <w:numId w:val="29"/>
              </w:numPr>
              <w:spacing w:line="360" w:lineRule="auto"/>
              <w:jc w:val="both"/>
            </w:pPr>
            <w:r>
              <w:rPr>
                <w:rFonts w:ascii="Arial" w:hAnsi="Arial"/>
                <w:b/>
                <w:i w:val="0"/>
                <w:color w:val="000000"/>
                <w:sz w:val="22"/>
              </w:rPr>
              <w:t>Default Sorting Standard:</w:t>
            </w:r>
            <w:r>
              <w:rPr>
                <w:rFonts w:ascii="Arial" w:hAnsi="Arial"/>
                <w:b w:val="0"/>
                <w:i w:val="0"/>
                <w:color w:val="000000"/>
                <w:sz w:val="22"/>
              </w:rPr>
              <w:t xml:space="preserve"> Daftar riwayat transaksi WAJIB disajikan secara terurut berdasarkan waktu transaksi terbaru (*ORDER BY created_at DESC*).</w:t>
            </w:r>
          </w:p>
          <w:p>
            <w:pPr>
              <w:numPr>
                <w:ilvl w:val="0"/>
                <w:numId w:val="29"/>
              </w:numPr>
              <w:spacing w:line="360" w:lineRule="auto"/>
              <w:jc w:val="both"/>
            </w:pPr>
            <w:r>
              <w:rPr>
                <w:rFonts w:ascii="Arial" w:hAnsi="Arial"/>
                <w:b/>
                <w:i w:val="0"/>
                <w:color w:val="000000"/>
                <w:sz w:val="22"/>
              </w:rPr>
              <w:t>Supported Transaction Status:</w:t>
            </w:r>
            <w:r>
              <w:rPr>
                <w:rFonts w:ascii="Arial" w:hAnsi="Arial"/>
                <w:b w:val="0"/>
                <w:i w:val="0"/>
                <w:color w:val="000000"/>
                <w:sz w:val="22"/>
              </w:rPr>
              <w:t xml:space="preserve"> Status transaksi yang ditampilkan pada daftar meliputi </w:t>
            </w:r>
            <w:r>
              <w:rPr>
                <w:rFonts w:ascii="Arial" w:hAnsi="Arial"/>
                <w:b/>
                <w:i w:val="0"/>
                <w:color w:val="000000"/>
                <w:sz w:val="22"/>
              </w:rPr>
              <w:t>SUCCESS</w:t>
            </w:r>
            <w:r>
              <w:rPr>
                <w:rFonts w:ascii="Arial" w:hAnsi="Arial"/>
                <w:b w:val="0"/>
                <w:i w:val="0"/>
                <w:color w:val="000000"/>
                <w:sz w:val="22"/>
              </w:rPr>
              <w:t xml:space="preserve">, </w:t>
            </w:r>
            <w:r>
              <w:rPr>
                <w:rFonts w:ascii="Arial" w:hAnsi="Arial"/>
                <w:b/>
                <w:i w:val="0"/>
                <w:color w:val="000000"/>
                <w:sz w:val="22"/>
              </w:rPr>
              <w:t>PENDING</w:t>
            </w:r>
            <w:r>
              <w:rPr>
                <w:rFonts w:ascii="Arial" w:hAnsi="Arial"/>
                <w:b w:val="0"/>
                <w:i w:val="0"/>
                <w:color w:val="000000"/>
                <w:sz w:val="22"/>
              </w:rPr>
              <w:t xml:space="preserve">, </w:t>
            </w:r>
            <w:r>
              <w:rPr>
                <w:rFonts w:ascii="Arial" w:hAnsi="Arial"/>
                <w:b/>
                <w:i w:val="0"/>
                <w:color w:val="000000"/>
                <w:sz w:val="22"/>
              </w:rPr>
              <w:t>FAILED</w:t>
            </w:r>
            <w:r>
              <w:rPr>
                <w:rFonts w:ascii="Arial" w:hAnsi="Arial"/>
                <w:b w:val="0"/>
                <w:i w:val="0"/>
                <w:color w:val="000000"/>
                <w:sz w:val="22"/>
              </w:rPr>
              <w:t xml:space="preserve">, dan </w:t>
            </w:r>
            <w:r>
              <w:rPr>
                <w:rFonts w:ascii="Arial" w:hAnsi="Arial"/>
                <w:b/>
                <w:i w:val="0"/>
                <w:color w:val="000000"/>
                <w:sz w:val="22"/>
              </w:rPr>
              <w:t>CANCELLED</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pengaksesan menu riwayat transaksi mencatat `user_id`, `terminal_id`, `store_id`, dan timestamp pada `audit_logs`.</w:t>
            </w:r>
          </w:p>
          <w:p>
            <w:pPr>
              <w:numPr>
                <w:ilvl w:val="0"/>
                <w:numId w:val="29"/>
              </w:numPr>
              <w:spacing w:line="360" w:lineRule="auto"/>
              <w:jc w:val="both"/>
            </w:pPr>
            <w:r>
              <w:rPr>
                <w:rFonts w:ascii="Arial" w:hAnsi="Arial"/>
                <w:b/>
                <w:i w:val="0"/>
                <w:color w:val="000000"/>
                <w:sz w:val="22"/>
              </w:rPr>
              <w:t>Web POS Request Signature Verification Standard:</w:t>
            </w:r>
            <w:r>
              <w:rPr>
                <w:rFonts w:ascii="Arial" w:hAnsi="Arial"/>
                <w:b w:val="0"/>
                <w:i w:val="0"/>
                <w:color w:val="000000"/>
                <w:sz w:val="22"/>
              </w:rPr>
              <w:t xml:space="preserve"> Selain permintaan Aktivasi (UC-WPOS-001), seluruh permintaan API yang dikirimkan oleh peramban Web POS WAJIB ditandatangani secara digital (*digital signature* - header X-Signature) menggunakan Private Key yang tersimpan pada *Local Device Storage* peramban (*IndexedDB / Hardware TPM*). API Gateway WAJIB memverifikasi signature tersebut menggunakan web_pos_public_key yang tersimpan pada tabel mst_merchant_terminals (atau Redis Cache). Apabila signature tidak valid, kedaluwarsa, atau missing, API Gateway WAJIB menolak request secara langsung (HTTP Status 401 INVALID_DEVICE_SIGNATURE).</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Menampilkan Riwayat Transaksi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Riwayat Transaksi</w:t>
            </w:r>
          </w:p>
        </w:tc>
        <w:tc>
          <w:tcPr>
            <w:tcW w:type="dxa" w:w="3009"/>
          </w:tcPr>
          <w:p>
            <w:pPr>
              <w:spacing w:line="360" w:lineRule="auto"/>
              <w:jc w:val="both"/>
            </w:pPr>
            <w:r/>
            <w:r>
              <w:rPr>
                <w:rFonts w:ascii="Arial" w:hAnsi="Arial"/>
                <w:b w:val="0"/>
                <w:i w:val="0"/>
                <w:color w:val="000000"/>
                <w:sz w:val="22"/>
              </w:rPr>
              <w:t xml:space="preserve">Kasir melakukan login dan mengklik menu </w:t>
            </w:r>
            <w:r>
              <w:rPr>
                <w:rFonts w:ascii="Arial" w:hAnsi="Arial"/>
                <w:b/>
                <w:i w:val="0"/>
                <w:color w:val="000000"/>
                <w:sz w:val="22"/>
              </w:rPr>
              <w:t>Riwayat Transaksi</w:t>
            </w:r>
            <w:r>
              <w:rPr>
                <w:rFonts w:ascii="Arial" w:hAnsi="Arial"/>
                <w:b w:val="0"/>
                <w:i w:val="0"/>
                <w:color w:val="000000"/>
                <w:sz w:val="22"/>
              </w:rPr>
              <w:t xml:space="preserve"> pada navigasi Web POS.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Riwayat Transaksi</w:t>
            </w:r>
          </w:p>
        </w:tc>
        <w:tc>
          <w:tcPr>
            <w:tcW w:type="dxa" w:w="3009"/>
          </w:tcPr>
          <w:p>
            <w:pPr>
              <w:spacing w:line="360" w:lineRule="auto"/>
              <w:jc w:val="both"/>
            </w:pPr>
            <w:r/>
            <w:r>
              <w:rPr>
                <w:rFonts w:ascii="Arial" w:hAnsi="Arial"/>
                <w:b w:val="0"/>
                <w:i w:val="0"/>
                <w:color w:val="000000"/>
                <w:sz w:val="22"/>
              </w:rPr>
              <w:t>Front-End mengirim request pengambilan data ke API Gateway. `transaction_service` mengambil daftar transaksi dari `transaction_pos` dan mengembalikannya ke Front-End.</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Menyajikan Tabel Riwayat</w:t>
            </w:r>
          </w:p>
        </w:tc>
        <w:tc>
          <w:tcPr>
            <w:tcW w:type="dxa" w:w="3009"/>
          </w:tcPr>
          <w:p>
            <w:pPr>
              <w:spacing w:line="360" w:lineRule="auto"/>
              <w:jc w:val="both"/>
            </w:pPr>
            <w:r/>
            <w:r>
              <w:rPr>
                <w:rFonts w:ascii="Arial" w:hAnsi="Arial"/>
                <w:b w:val="0"/>
                <w:i w:val="0"/>
                <w:color w:val="000000"/>
                <w:sz w:val="22"/>
              </w:rPr>
              <w:t>Sistem menampilkan daftar riwayat transaksi yang memuat Nomor Resi, Tanggal/Waktu, Metode Pembayaran, Nominal Total, dan Status Badge.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Memfilter / Mencari Transaksi (Opsional)</w:t>
            </w:r>
          </w:p>
        </w:tc>
        <w:tc>
          <w:tcPr>
            <w:tcW w:type="dxa" w:w="3009"/>
          </w:tcPr>
          <w:p>
            <w:pPr>
              <w:spacing w:line="360" w:lineRule="auto"/>
              <w:jc w:val="both"/>
            </w:pPr>
            <w:r/>
            <w:r>
              <w:rPr>
                <w:rFonts w:ascii="Arial" w:hAnsi="Arial"/>
                <w:b w:val="0"/>
                <w:i w:val="0"/>
                <w:color w:val="000000"/>
                <w:sz w:val="22"/>
              </w:rPr>
              <w:t>Kasir memasukkan kata kunci Nomor Resi atau memilih filter rentang tanggal/status transaksi.</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Baris Transaksi</w:t>
            </w:r>
          </w:p>
        </w:tc>
        <w:tc>
          <w:tcPr>
            <w:tcW w:type="dxa" w:w="3009"/>
          </w:tcPr>
          <w:p>
            <w:pPr>
              <w:spacing w:line="360" w:lineRule="auto"/>
              <w:jc w:val="both"/>
            </w:pPr>
            <w:r/>
            <w:r>
              <w:rPr>
                <w:rFonts w:ascii="Arial" w:hAnsi="Arial"/>
                <w:b w:val="0"/>
                <w:i w:val="0"/>
                <w:color w:val="000000"/>
                <w:sz w:val="22"/>
              </w:rPr>
              <w:t>Kasir mengklik salah satu baris transaksi untuk melihat rincian detail.</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Detail Struk Transaksi</w:t>
            </w:r>
          </w:p>
        </w:tc>
        <w:tc>
          <w:tcPr>
            <w:tcW w:type="dxa" w:w="3009"/>
          </w:tcPr>
          <w:p>
            <w:pPr>
              <w:spacing w:line="360" w:lineRule="auto"/>
              <w:jc w:val="both"/>
            </w:pPr>
            <w:r/>
            <w:r>
              <w:rPr>
                <w:rFonts w:ascii="Arial" w:hAnsi="Arial"/>
                <w:b w:val="0"/>
                <w:i w:val="0"/>
                <w:color w:val="000000"/>
                <w:sz w:val="22"/>
              </w:rPr>
              <w:t>Sistem menampilkan modal detail transaksi yang memuat rincian item barang, harga, metode pembayaran, nominal bayar, kembalian, dan tombol Cetak Struk.</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menampilkan riwayat transaksi kasir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Menampilkan Riwayat Transaksi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Riwayat Transaksi Kosong</w:t>
            </w:r>
          </w:p>
        </w:tc>
        <w:tc>
          <w:tcPr>
            <w:tcW w:type="dxa" w:w="3009"/>
          </w:tcPr>
          <w:p>
            <w:pPr>
              <w:spacing w:line="360" w:lineRule="auto"/>
              <w:jc w:val="both"/>
            </w:pPr>
            <w:r/>
            <w:r>
              <w:rPr>
                <w:rFonts w:ascii="Arial" w:hAnsi="Arial"/>
                <w:b w:val="0"/>
                <w:i w:val="0"/>
                <w:color w:val="000000"/>
                <w:sz w:val="22"/>
              </w:rPr>
              <w:t>Pada langkah 2-3, apabila belum ada transaksi yang dilakukan pada terminal tersebut, Sistem menampilkan pesan `Belum ada riwayat transaksi`.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Hasil Pencarian Resi Tidak Ditemukan</w:t>
            </w:r>
          </w:p>
        </w:tc>
        <w:tc>
          <w:tcPr>
            <w:tcW w:type="dxa" w:w="3009"/>
          </w:tcPr>
          <w:p>
            <w:pPr>
              <w:spacing w:line="360" w:lineRule="auto"/>
              <w:jc w:val="both"/>
            </w:pPr>
            <w:r/>
            <w:r>
              <w:rPr>
                <w:rFonts w:ascii="Arial" w:hAnsi="Arial"/>
                <w:b w:val="0"/>
                <w:i w:val="0"/>
                <w:color w:val="000000"/>
                <w:sz w:val="22"/>
              </w:rPr>
              <w:t>Pada langkah 4, apabila Nomor Resi / ID Transaksi yang dicari tidak ditemukan, Sistem menampilkan pesan `Transaksi tidak ditemukan`.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2, apabila koneksi ke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Menampilkan Riwayat Transaksi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Halaman Riwayat Transaksi menyajikan daftar transaksi kasir terurut terbaru.</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saat data riwayat transaksi sedang diunduh dari `transaction_service`.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Antarmuka menampilkan tabel daftar riwayat transaksi dan modal rincian detail struk secara lengkap.</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kendala jaringan atau server.</w:t>
            </w:r>
          </w:p>
        </w:tc>
      </w:tr>
    </w:tbl>
    <w:p>
      <w:pPr>
        <w:spacing w:line="360" w:lineRule="auto"/>
        <w:jc w:val="both"/>
      </w:pPr>
    </w:p>
    <w:p>
      <w:pPr>
        <w:pStyle w:val="Heading5"/>
      </w:pPr>
      <w:r>
        <w:rPr>
          <w:rFonts w:ascii="Arial" w:hAnsi="Arial"/>
          <w:b w:val="0"/>
          <w:i w:val="0"/>
          <w:color w:val="000000"/>
          <w:sz w:val="22"/>
        </w:rPr>
        <w:t>Activity Diagram Menampilkan Riwayat Transaksi Web POS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723845"/>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723845"/>
                    </a:xfrm>
                    <a:prstGeom prst="rect"/>
                  </pic:spPr>
                </pic:pic>
              </a:graphicData>
            </a:graphic>
          </wp:inline>
        </w:drawing>
      </w:r>
    </w:p>
    <w:p>
      <w:pPr>
        <w:pStyle w:val="Heading5"/>
      </w:pPr>
      <w:r>
        <w:rPr>
          <w:rFonts w:ascii="Arial" w:hAnsi="Arial"/>
          <w:b w:val="0"/>
          <w:i w:val="0"/>
          <w:color w:val="000000"/>
          <w:sz w:val="22"/>
        </w:rPr>
        <w:t>Sequence Diagram Menampilkan Riwayat Transaksi Web POS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606908"/>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606908"/>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Menampilkan Riwayat Transaksi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SUCCESS_GET_TRANSACTION_HISTORY</w:t>
            </w:r>
          </w:p>
        </w:tc>
        <w:tc>
          <w:tcPr>
            <w:tcW w:type="dxa" w:w="1504"/>
          </w:tcPr>
          <w:p>
            <w:pPr>
              <w:spacing w:line="360" w:lineRule="auto"/>
              <w:jc w:val="both"/>
            </w:pPr>
            <w:r/>
            <w:r>
              <w:rPr>
                <w:rFonts w:ascii="Arial" w:hAnsi="Arial"/>
                <w:b w:val="0"/>
                <w:i w:val="0"/>
                <w:color w:val="000000"/>
                <w:sz w:val="22"/>
              </w:rPr>
              <w:t>Daftar riwayat transaksi kasir berhasil diambil dari tabel `transaction_pos`.</w:t>
            </w:r>
          </w:p>
        </w:tc>
        <w:tc>
          <w:tcPr>
            <w:tcW w:type="dxa" w:w="1504"/>
          </w:tcPr>
          <w:p>
            <w:pPr>
              <w:spacing w:line="360" w:lineRule="auto"/>
              <w:jc w:val="both"/>
            </w:pPr>
            <w:r/>
            <w:r>
              <w:rPr>
                <w:rFonts w:ascii="Arial" w:hAnsi="Arial"/>
                <w:b w:val="0"/>
                <w:i w:val="0"/>
                <w:color w:val="000000"/>
                <w:sz w:val="22"/>
              </w:rPr>
              <w:t>Menampilkan tabel daftar riwayat transaksi kasir.</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SUCCESS_GET_TRANSACTION_DETAIL</w:t>
            </w:r>
          </w:p>
        </w:tc>
        <w:tc>
          <w:tcPr>
            <w:tcW w:type="dxa" w:w="1504"/>
          </w:tcPr>
          <w:p>
            <w:pPr>
              <w:spacing w:line="360" w:lineRule="auto"/>
              <w:jc w:val="both"/>
            </w:pPr>
            <w:r/>
            <w:r>
              <w:rPr>
                <w:rFonts w:ascii="Arial" w:hAnsi="Arial"/>
                <w:b w:val="0"/>
                <w:i w:val="0"/>
                <w:color w:val="000000"/>
                <w:sz w:val="22"/>
              </w:rPr>
              <w:t>Rincian detail transaksi kasir berhasil diambil dari tabel `transaction_pos`.</w:t>
            </w:r>
          </w:p>
        </w:tc>
        <w:tc>
          <w:tcPr>
            <w:tcW w:type="dxa" w:w="1504"/>
          </w:tcPr>
          <w:p>
            <w:pPr>
              <w:spacing w:line="360" w:lineRule="auto"/>
              <w:jc w:val="both"/>
            </w:pPr>
            <w:r/>
            <w:r>
              <w:rPr>
                <w:rFonts w:ascii="Arial" w:hAnsi="Arial"/>
                <w:b w:val="0"/>
                <w:i w:val="0"/>
                <w:color w:val="000000"/>
                <w:sz w:val="22"/>
              </w:rPr>
              <w:t>Menampilkan modal rincian detail struk transaksi.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TRANSACTION_NOT_FOUND</w:t>
            </w:r>
          </w:p>
        </w:tc>
        <w:tc>
          <w:tcPr>
            <w:tcW w:type="dxa" w:w="1504"/>
          </w:tcPr>
          <w:p>
            <w:pPr>
              <w:spacing w:line="360" w:lineRule="auto"/>
              <w:jc w:val="both"/>
            </w:pPr>
            <w:r/>
            <w:r>
              <w:rPr>
                <w:rFonts w:ascii="Arial" w:hAnsi="Arial"/>
                <w:b w:val="0"/>
                <w:i w:val="0"/>
                <w:color w:val="000000"/>
                <w:sz w:val="22"/>
              </w:rPr>
              <w:t>Data riwayat transaksi tidak ditemukan pada database `transaction_pos`.</w:t>
            </w:r>
          </w:p>
        </w:tc>
        <w:tc>
          <w:tcPr>
            <w:tcW w:type="dxa" w:w="1504"/>
          </w:tcPr>
          <w:p>
            <w:pPr>
              <w:spacing w:line="360" w:lineRule="auto"/>
              <w:jc w:val="both"/>
            </w:pPr>
            <w:r/>
            <w:r>
              <w:rPr>
                <w:rFonts w:ascii="Arial" w:hAnsi="Arial"/>
                <w:b w:val="0"/>
                <w:i w:val="0"/>
                <w:color w:val="000000"/>
                <w:sz w:val="22"/>
              </w:rPr>
              <w:t>Menampilkan pesan kesalahan `Transaksi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kueri riwayat transaksi.</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99</w:t>
            </w:r>
          </w:p>
        </w:tc>
        <w:tc>
          <w:tcPr>
            <w:tcW w:type="dxa" w:w="1504"/>
            <w:shd w:val="clear" w:color="auto" w:fill="9BC2E6"/>
          </w:tcPr>
          <w:p>
            <w:pPr>
              <w:spacing w:line="360" w:lineRule="auto"/>
              <w:jc w:val="center"/>
            </w:pPr>
            <w:r/>
            <w:r>
              <w:rPr>
                <w:rFonts w:ascii="Arial" w:hAnsi="Arial"/>
                <w:b/>
                <w:i w:val="0"/>
                <w:color w:val="000000"/>
                <w:sz w:val="22"/>
              </w:rPr>
              <w:t>401</w:t>
            </w:r>
          </w:p>
        </w:tc>
        <w:tc>
          <w:tcPr>
            <w:tcW w:type="dxa" w:w="1504"/>
            <w:shd w:val="clear" w:color="auto" w:fill="9BC2E6"/>
          </w:tcPr>
          <w:p>
            <w:pPr>
              <w:spacing w:line="360" w:lineRule="auto"/>
              <w:jc w:val="center"/>
            </w:pPr>
            <w:r/>
            <w:r>
              <w:rPr>
                <w:rFonts w:ascii="Arial" w:hAnsi="Arial"/>
                <w:b/>
                <w:i w:val="0"/>
                <w:color w:val="000000"/>
                <w:sz w:val="22"/>
              </w:rPr>
              <w:t>401XX01</w:t>
            </w:r>
          </w:p>
        </w:tc>
        <w:tc>
          <w:tcPr>
            <w:tcW w:type="dxa" w:w="1504"/>
            <w:shd w:val="clear" w:color="auto" w:fill="9BC2E6"/>
          </w:tcPr>
          <w:p>
            <w:pPr>
              <w:spacing w:line="360" w:lineRule="auto"/>
              <w:jc w:val="center"/>
            </w:pPr>
            <w:r/>
            <w:r>
              <w:rPr>
                <w:rFonts w:ascii="Arial" w:hAnsi="Arial"/>
                <w:b/>
                <w:i w:val="0"/>
                <w:color w:val="000000"/>
                <w:sz w:val="22"/>
              </w:rPr>
              <w:t>INVALID_DEVICE_SIGNATURE</w:t>
            </w:r>
          </w:p>
        </w:tc>
        <w:tc>
          <w:tcPr>
            <w:tcW w:type="dxa" w:w="1504"/>
            <w:shd w:val="clear" w:color="auto" w:fill="9BC2E6"/>
          </w:tcPr>
          <w:p>
            <w:pPr>
              <w:spacing w:line="360" w:lineRule="auto"/>
              <w:jc w:val="center"/>
            </w:pPr>
            <w:r/>
            <w:r>
              <w:rPr>
                <w:rFonts w:ascii="Arial" w:hAnsi="Arial"/>
                <w:b/>
                <w:i w:val="0"/>
                <w:color w:val="000000"/>
                <w:sz w:val="22"/>
              </w:rPr>
              <w:t>Signature digital request Web POS (header X-Signature) tidak valid atau tidak cocok dengan web_pos_public_key pada mst_merchant_terminals.</w:t>
            </w:r>
          </w:p>
        </w:tc>
        <w:tc>
          <w:tcPr>
            <w:tcW w:type="dxa" w:w="1504"/>
            <w:shd w:val="clear" w:color="auto" w:fill="9BC2E6"/>
          </w:tcPr>
          <w:p>
            <w:pPr>
              <w:spacing w:line="360" w:lineRule="auto"/>
              <w:jc w:val="center"/>
            </w:pPr>
            <w:r/>
            <w:r>
              <w:rPr>
                <w:rFonts w:ascii="Arial" w:hAnsi="Arial"/>
                <w:b/>
                <w:i w:val="0"/>
                <w:color w:val="000000"/>
                <w:sz w:val="22"/>
              </w:rPr>
              <w:t>Menampilkan pesan kesalahan Signature digital perangkat Web POS tidak valid atau tidak terverifikasi.</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Menampilkan Riwayat Transaksi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Riwayat Transaksi Web POS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Search &amp; Filter:</w:t>
            </w:r>
            <w:r>
              <w:rPr>
                <w:rFonts w:ascii="Arial" w:hAnsi="Arial"/>
                <w:b w:val="0"/>
                <w:i w:val="0"/>
                <w:color w:val="000000"/>
                <w:sz w:val="22"/>
              </w:rPr>
              <w:t xml:space="preserve"> Input pencarian No. Resi, Filter Tanggal, Filter Status (`SUCCESS`, `PENDING`, `FAILED`).&lt;br&gt;2. </w:t>
            </w:r>
            <w:r>
              <w:rPr>
                <w:rFonts w:ascii="Arial" w:hAnsi="Arial"/>
                <w:b/>
                <w:i w:val="0"/>
                <w:color w:val="000000"/>
                <w:sz w:val="22"/>
              </w:rPr>
              <w:t>Tabel Riwayat Transaksi:</w:t>
            </w:r>
            <w:r>
              <w:rPr>
                <w:rFonts w:ascii="Arial" w:hAnsi="Arial"/>
                <w:b w:val="0"/>
                <w:i w:val="0"/>
                <w:color w:val="000000"/>
                <w:sz w:val="22"/>
              </w:rPr>
              <w:t xml:space="preserve"> Kolom No, Waktu Transaksi, No. Resi, Metode Pembayaran, Total Nominal, Status Badge (`SUCCESS`), dan Tombol Aksi Detail.&lt;br&gt;3. </w:t>
            </w:r>
            <w:r>
              <w:rPr>
                <w:rFonts w:ascii="Arial" w:hAnsi="Arial"/>
                <w:b/>
                <w:i w:val="0"/>
                <w:color w:val="000000"/>
                <w:sz w:val="22"/>
              </w:rPr>
              <w:t>Navigasi Pagination:</w:t>
            </w:r>
            <w:r>
              <w:rPr>
                <w:rFonts w:ascii="Arial" w:hAnsi="Arial"/>
                <w:b w:val="0"/>
                <w:i w:val="0"/>
                <w:color w:val="000000"/>
                <w:sz w:val="22"/>
              </w:rPr>
              <w:t xml:space="preserve"> Paginasi halaman daftar riwayat.</w:t>
            </w:r>
          </w:p>
        </w:tc>
      </w:tr>
      <w:tr>
        <w:trPr>
          <w:cantSplit/>
        </w:trPr>
        <w:tc>
          <w:tcPr>
            <w:tcW w:type="dxa" w:w="4513"/>
          </w:tcPr>
          <w:p>
            <w:pPr>
              <w:spacing w:line="360" w:lineRule="auto"/>
              <w:jc w:val="both"/>
            </w:pPr>
            <w:r/>
            <w:r>
              <w:rPr>
                <w:rFonts w:ascii="Arial" w:hAnsi="Arial"/>
                <w:b w:val="0"/>
                <w:i w:val="0"/>
                <w:color w:val="000000"/>
                <w:sz w:val="22"/>
              </w:rPr>
              <w:t>Modal Detail Struk Transaksi</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Struk:</w:t>
            </w:r>
            <w:r>
              <w:rPr>
                <w:rFonts w:ascii="Arial" w:hAnsi="Arial"/>
                <w:b w:val="0"/>
                <w:i w:val="0"/>
                <w:color w:val="000000"/>
                <w:sz w:val="22"/>
              </w:rPr>
              <w:t xml:space="preserve"> Nama Merchant, Nama Store, Alamat Store, No. Resi, Kasir Bertugas.&lt;br&gt;2. </w:t>
            </w:r>
            <w:r>
              <w:rPr>
                <w:rFonts w:ascii="Arial" w:hAnsi="Arial"/>
                <w:b/>
                <w:i w:val="0"/>
                <w:color w:val="000000"/>
                <w:sz w:val="22"/>
              </w:rPr>
              <w:t>Daftar Item Barang:</w:t>
            </w:r>
            <w:r>
              <w:rPr>
                <w:rFonts w:ascii="Arial" w:hAnsi="Arial"/>
                <w:b w:val="0"/>
                <w:i w:val="0"/>
                <w:color w:val="000000"/>
                <w:sz w:val="22"/>
              </w:rPr>
              <w:t xml:space="preserve"> Nama Produk, Qty, Harga Satuan, Total Harga Item.&lt;br&gt;3. </w:t>
            </w:r>
            <w:r>
              <w:rPr>
                <w:rFonts w:ascii="Arial" w:hAnsi="Arial"/>
                <w:b/>
                <w:i w:val="0"/>
                <w:color w:val="000000"/>
                <w:sz w:val="22"/>
              </w:rPr>
              <w:t>Rincian Pembayaran:</w:t>
            </w:r>
            <w:r>
              <w:rPr>
                <w:rFonts w:ascii="Arial" w:hAnsi="Arial"/>
                <w:b w:val="0"/>
                <w:i w:val="0"/>
                <w:color w:val="000000"/>
                <w:sz w:val="22"/>
              </w:rPr>
              <w:t xml:space="preserve"> Subtotal, Diskon/Pajak, Total Bayar, Metode Pembayaran, Cash/Nominal Diterima, Kembalian.&lt;br&gt;4.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"Cetak Struk"</w:t>
            </w:r>
            <w:r>
              <w:rPr>
                <w:rFonts w:ascii="Arial" w:hAnsi="Arial"/>
                <w:b w:val="0"/>
                <w:i w:val="0"/>
                <w:color w:val="000000"/>
                <w:sz w:val="22"/>
              </w:rPr>
              <w:t xml:space="preserve"> (Primary Button) dan </w:t>
            </w:r>
            <w:r>
              <w:rPr>
                <w:rFonts w:ascii="Arial" w:hAnsi="Arial"/>
                <w:b/>
                <w:i w:val="0"/>
                <w:color w:val="000000"/>
                <w:sz w:val="22"/>
              </w:rPr>
              <w:t>"Tutup"</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