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4F13" w14:textId="77777777" w:rsidR="007C4FEB" w:rsidRDefault="001E2B74">
      <w:pPr>
        <w:spacing w:after="520"/>
        <w:jc w:val="center"/>
      </w:pPr>
      <w:r>
        <w:rPr>
          <w:b/>
          <w:sz w:val="28"/>
        </w:rPr>
        <w:t>UNINASSAU</w:t>
      </w:r>
    </w:p>
    <w:p w14:paraId="31AC54FF" w14:textId="77777777" w:rsidR="007C4FEB" w:rsidRDefault="001E2B74">
      <w:pPr>
        <w:spacing w:after="1360"/>
        <w:jc w:val="center"/>
      </w:pPr>
      <w:r>
        <w:t>Fábrica de Software e Tópicos Avançados em Ciência da Computação</w:t>
      </w:r>
      <w:r>
        <w:br/>
        <w:t>Turma 8NA  |  Semestre 2026.2</w:t>
      </w:r>
    </w:p>
    <w:p w14:paraId="3B458890" w14:textId="77777777" w:rsidR="007C4FEB" w:rsidRDefault="001E2B74">
      <w:pPr>
        <w:pStyle w:val="Ttulo"/>
        <w:spacing w:after="240"/>
        <w:jc w:val="center"/>
      </w:pPr>
      <w:r>
        <w:t>RotaCerta</w:t>
      </w:r>
    </w:p>
    <w:p w14:paraId="7594D28D" w14:textId="77777777" w:rsidR="007C4FEB" w:rsidRDefault="001E2B74">
      <w:pPr>
        <w:spacing w:after="160"/>
        <w:jc w:val="center"/>
      </w:pPr>
      <w:r>
        <w:rPr>
          <w:b/>
          <w:sz w:val="34"/>
        </w:rPr>
        <w:t>Documento Técnico Cumulativo das Sprints 01 e 02</w:t>
      </w:r>
    </w:p>
    <w:p w14:paraId="695E6E0C" w14:textId="780AF308" w:rsidR="007C4FEB" w:rsidRDefault="00682C43">
      <w:pPr>
        <w:spacing w:after="1280"/>
        <w:jc w:val="center"/>
      </w:pPr>
      <w:r>
        <w:rPr>
          <w:b/>
          <w:sz w:val="28"/>
        </w:rPr>
        <w:t>Grupo 04</w:t>
      </w:r>
    </w:p>
    <w:p w14:paraId="66B0A1E4" w14:textId="77777777" w:rsidR="007C4FEB" w:rsidRDefault="001E2B74">
      <w:pPr>
        <w:spacing w:after="100"/>
        <w:jc w:val="center"/>
      </w:pPr>
      <w:r>
        <w:t>Álvaro Jordão  |  01748200</w:t>
      </w:r>
    </w:p>
    <w:p w14:paraId="213F985F" w14:textId="77777777" w:rsidR="007C4FEB" w:rsidRDefault="001E2B74">
      <w:pPr>
        <w:spacing w:after="100"/>
        <w:jc w:val="center"/>
      </w:pPr>
      <w:r>
        <w:t>Arthur Sales  |  01593811</w:t>
      </w:r>
    </w:p>
    <w:p w14:paraId="1FC5479C" w14:textId="77777777" w:rsidR="007C4FEB" w:rsidRDefault="001E2B74">
      <w:pPr>
        <w:spacing w:after="100"/>
        <w:jc w:val="center"/>
      </w:pPr>
      <w:r>
        <w:t>Vinícius Trigueiro  |  01794959</w:t>
      </w:r>
    </w:p>
    <w:p w14:paraId="6E58F001" w14:textId="77777777" w:rsidR="007C4FEB" w:rsidRDefault="001E2B74">
      <w:pPr>
        <w:spacing w:before="1400"/>
        <w:jc w:val="center"/>
      </w:pPr>
      <w:r>
        <w:t>2026</w:t>
      </w:r>
    </w:p>
    <w:p w14:paraId="64FC4960" w14:textId="77777777" w:rsidR="007C4FEB" w:rsidRDefault="001E2B74">
      <w:r>
        <w:br w:type="page"/>
      </w:r>
    </w:p>
    <w:p w14:paraId="3D97E12F" w14:textId="77777777" w:rsidR="007C4FEB" w:rsidRDefault="001E2B74">
      <w:pPr>
        <w:pStyle w:val="Ttulo1"/>
        <w:spacing w:before="240" w:after="100"/>
      </w:pPr>
      <w:r>
        <w:lastRenderedPageBreak/>
        <w:t>Apresentação</w:t>
      </w:r>
    </w:p>
    <w:p w14:paraId="06A6A4D7" w14:textId="77777777" w:rsidR="007C4FEB" w:rsidRDefault="001E2B74">
      <w:pPr>
        <w:spacing w:after="120"/>
        <w:jc w:val="both"/>
      </w:pPr>
      <w:r>
        <w:t>Este documento reúne as entregas da Sprint 01 e da Sprint 02 do projeto RotaCerta. A primeira parte registra o problema, os objetivos, os requisitos e o planejamento inicial. A segunda parte apresenta a arquitetura, os modelos de software e dados, os protótipos, a estrutura inicial do banco de dados e a organização do repositório que servirão de base para a implementação.</w:t>
      </w:r>
    </w:p>
    <w:p w14:paraId="420E7AA3" w14:textId="77777777" w:rsidR="007C4FEB" w:rsidRDefault="001E2B74">
      <w:pPr>
        <w:spacing w:after="120"/>
        <w:jc w:val="both"/>
      </w:pPr>
      <w:r>
        <w:t>A revisão incorpora as orientações recebidas após a Sprint 01. O cronograma passa a adotar cadência semanal, com exceção do período estendido da Sprint 02 informado pela professora. A comparação entre as versões sequencial e paralela do motor de otimização passa a ter métricas, protocolo de medição e uma primeira implementação executável com testes automatizados.</w:t>
      </w:r>
    </w:p>
    <w:p w14:paraId="40839156" w14:textId="77777777" w:rsidR="007C4FEB" w:rsidRDefault="001E2B74">
      <w:pPr>
        <w:pStyle w:val="Ttulo1"/>
        <w:spacing w:before="240" w:after="100"/>
      </w:pPr>
      <w:r>
        <w:t>Sumário</w:t>
      </w:r>
    </w:p>
    <w:p w14:paraId="126B6D15" w14:textId="77777777" w:rsidR="007C4FEB" w:rsidRDefault="001E2B74">
      <w:pPr>
        <w:spacing w:after="60"/>
        <w:ind w:left="198"/>
      </w:pPr>
      <w:r>
        <w:t>Parte I  Sprint 01 Planejamento do projeto</w:t>
      </w:r>
    </w:p>
    <w:p w14:paraId="3E447421" w14:textId="77777777" w:rsidR="007C4FEB" w:rsidRDefault="001E2B74">
      <w:pPr>
        <w:spacing w:after="60"/>
        <w:ind w:left="198"/>
      </w:pPr>
      <w:r>
        <w:t>1  Identificação da equipe</w:t>
      </w:r>
    </w:p>
    <w:p w14:paraId="6327E3FD" w14:textId="77777777" w:rsidR="007C4FEB" w:rsidRDefault="001E2B74">
      <w:pPr>
        <w:spacing w:after="60"/>
        <w:ind w:left="198"/>
      </w:pPr>
      <w:r>
        <w:t>2  Tema, problema, objetivos e público alvo</w:t>
      </w:r>
    </w:p>
    <w:p w14:paraId="0C623E20" w14:textId="77777777" w:rsidR="007C4FEB" w:rsidRDefault="001E2B74">
      <w:pPr>
        <w:spacing w:after="60"/>
        <w:ind w:left="198"/>
      </w:pPr>
      <w:r>
        <w:t>3  Requisitos funcionais e não funcionais</w:t>
      </w:r>
    </w:p>
    <w:p w14:paraId="2FF6039A" w14:textId="77777777" w:rsidR="007C4FEB" w:rsidRDefault="001E2B74">
      <w:pPr>
        <w:spacing w:after="60"/>
        <w:ind w:left="198"/>
      </w:pPr>
      <w:r>
        <w:t>4  Casos de uso e Product Backlog</w:t>
      </w:r>
    </w:p>
    <w:p w14:paraId="0BF50AB5" w14:textId="77777777" w:rsidR="007C4FEB" w:rsidRDefault="001E2B74">
      <w:pPr>
        <w:spacing w:after="60"/>
        <w:ind w:left="198"/>
      </w:pPr>
      <w:r>
        <w:t>5  Cronograma semanal revisado</w:t>
      </w:r>
    </w:p>
    <w:p w14:paraId="52A87A79" w14:textId="77777777" w:rsidR="007C4FEB" w:rsidRDefault="001E2B74">
      <w:pPr>
        <w:spacing w:after="60"/>
        <w:ind w:left="198"/>
      </w:pPr>
      <w:r>
        <w:t>Parte II  Sprint 02 Arquitetura e modelagem</w:t>
      </w:r>
    </w:p>
    <w:p w14:paraId="246F610E" w14:textId="77777777" w:rsidR="007C4FEB" w:rsidRDefault="001E2B74">
      <w:pPr>
        <w:spacing w:after="60"/>
        <w:ind w:left="198"/>
      </w:pPr>
      <w:r>
        <w:t>6  Arquitetura do sistema</w:t>
      </w:r>
    </w:p>
    <w:p w14:paraId="5FEB1B8B" w14:textId="77777777" w:rsidR="007C4FEB" w:rsidRDefault="001E2B74">
      <w:pPr>
        <w:spacing w:after="60"/>
        <w:ind w:left="198"/>
      </w:pPr>
      <w:r>
        <w:t>7  Diagrama de classes</w:t>
      </w:r>
    </w:p>
    <w:p w14:paraId="598C8BF2" w14:textId="77777777" w:rsidR="007C4FEB" w:rsidRDefault="001E2B74">
      <w:pPr>
        <w:spacing w:after="60"/>
        <w:ind w:left="198"/>
      </w:pPr>
      <w:r>
        <w:t>8  Modelo Entidade Relacionamento</w:t>
      </w:r>
    </w:p>
    <w:p w14:paraId="7FE1A4B1" w14:textId="77777777" w:rsidR="007C4FEB" w:rsidRDefault="001E2B74">
      <w:pPr>
        <w:spacing w:after="60"/>
        <w:ind w:left="198"/>
      </w:pPr>
      <w:r>
        <w:t>9  Modelo relacional</w:t>
      </w:r>
    </w:p>
    <w:p w14:paraId="0E781C14" w14:textId="77777777" w:rsidR="007C4FEB" w:rsidRDefault="001E2B74">
      <w:pPr>
        <w:spacing w:after="60"/>
        <w:ind w:left="198"/>
      </w:pPr>
      <w:r>
        <w:t>10  Protótipos das telas</w:t>
      </w:r>
    </w:p>
    <w:p w14:paraId="30D9F5D2" w14:textId="77777777" w:rsidR="007C4FEB" w:rsidRDefault="001E2B74">
      <w:pPr>
        <w:spacing w:after="60"/>
        <w:ind w:left="198"/>
      </w:pPr>
      <w:r>
        <w:t>11  Banco de dados e projeto no GitHub</w:t>
      </w:r>
    </w:p>
    <w:p w14:paraId="34B848DD" w14:textId="77777777" w:rsidR="007C4FEB" w:rsidRDefault="001E2B74">
      <w:pPr>
        <w:spacing w:after="60"/>
        <w:ind w:left="198"/>
      </w:pPr>
      <w:r>
        <w:t>12  Avaliação sequencial e paralela</w:t>
      </w:r>
    </w:p>
    <w:p w14:paraId="1CD01C61" w14:textId="77777777" w:rsidR="007C4FEB" w:rsidRDefault="001E2B74">
      <w:pPr>
        <w:spacing w:after="60"/>
        <w:ind w:left="198"/>
      </w:pPr>
      <w:r>
        <w:t>13  Aderência às orientações da disciplina</w:t>
      </w:r>
    </w:p>
    <w:p w14:paraId="76DD83C3" w14:textId="77777777" w:rsidR="007C4FEB" w:rsidRDefault="001E2B74">
      <w:r>
        <w:br w:type="page"/>
      </w:r>
    </w:p>
    <w:p w14:paraId="2B14B778" w14:textId="77777777" w:rsidR="007C4FEB" w:rsidRDefault="001E2B74">
      <w:pPr>
        <w:pStyle w:val="Ttulo1"/>
        <w:spacing w:before="240" w:after="100"/>
      </w:pPr>
      <w:r>
        <w:lastRenderedPageBreak/>
        <w:t>Parte I  Sprint 01 Planejamento do projeto</w:t>
      </w:r>
    </w:p>
    <w:p w14:paraId="54CF3229" w14:textId="77777777" w:rsidR="007C4FEB" w:rsidRDefault="001E2B74">
      <w:pPr>
        <w:pStyle w:val="Ttulo2"/>
        <w:spacing w:before="160" w:after="100"/>
      </w:pPr>
      <w:r>
        <w:t>1  Identificação da equipe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587"/>
        <w:gridCol w:w="5783"/>
      </w:tblGrid>
      <w:tr w:rsidR="007C4FEB" w14:paraId="7E7DC13E" w14:textId="77777777">
        <w:trPr>
          <w:tblHeader/>
          <w:jc w:val="center"/>
        </w:trPr>
        <w:tc>
          <w:tcPr>
            <w:tcW w:w="2381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4383F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1587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E8B33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Matrícula</w:t>
            </w:r>
          </w:p>
        </w:tc>
        <w:tc>
          <w:tcPr>
            <w:tcW w:w="5783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EF3DA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Responsabilidade inicial</w:t>
            </w:r>
          </w:p>
        </w:tc>
      </w:tr>
      <w:tr w:rsidR="007C4FEB" w14:paraId="01D32FB2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B5991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Álvaro Jordão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7D4D5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01748200</w:t>
            </w:r>
          </w:p>
        </w:tc>
        <w:tc>
          <w:tcPr>
            <w:tcW w:w="57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CE251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Scrum Master e Product Owner; organização, requisitos e priorização</w:t>
            </w:r>
          </w:p>
        </w:tc>
      </w:tr>
      <w:tr w:rsidR="007C4FEB" w14:paraId="6ACB63CD" w14:textId="77777777">
        <w:trPr>
          <w:jc w:val="center"/>
        </w:trPr>
        <w:tc>
          <w:tcPr>
            <w:tcW w:w="2381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97338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Arthur Sales</w:t>
            </w:r>
          </w:p>
        </w:tc>
        <w:tc>
          <w:tcPr>
            <w:tcW w:w="158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5DDA0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01593811</w:t>
            </w:r>
          </w:p>
        </w:tc>
        <w:tc>
          <w:tcPr>
            <w:tcW w:w="5783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40908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Backend e núcleo de otimização e paralelização</w:t>
            </w:r>
          </w:p>
        </w:tc>
      </w:tr>
      <w:tr w:rsidR="007C4FEB" w14:paraId="49470E73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09EE5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Vinícius Trigueiro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C6E90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01794959</w:t>
            </w:r>
          </w:p>
        </w:tc>
        <w:tc>
          <w:tcPr>
            <w:tcW w:w="57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A6D12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Frontend, banco de dados e documentação</w:t>
            </w:r>
          </w:p>
        </w:tc>
      </w:tr>
    </w:tbl>
    <w:p w14:paraId="4602337C" w14:textId="77777777" w:rsidR="007C4FEB" w:rsidRDefault="007C4FEB">
      <w:pPr>
        <w:spacing w:after="40"/>
      </w:pPr>
    </w:p>
    <w:p w14:paraId="5D7DF07D" w14:textId="77777777" w:rsidR="007C4FEB" w:rsidRDefault="001E2B74">
      <w:pPr>
        <w:spacing w:after="120"/>
        <w:jc w:val="both"/>
      </w:pPr>
      <w:r>
        <w:t>Projeto RotaCerta. Turma 8NA. As responsabilidades organizam o trabalho, mas todos os integrantes participam das decisões, implementação, testes e documentação.</w:t>
      </w:r>
    </w:p>
    <w:p w14:paraId="437FE073" w14:textId="77777777" w:rsidR="007C4FEB" w:rsidRDefault="001E2B74">
      <w:pPr>
        <w:pStyle w:val="Ttulo2"/>
        <w:spacing w:before="160" w:after="100"/>
      </w:pPr>
      <w:r>
        <w:t>2  Tema, problema, objetivos e público alvo</w:t>
      </w:r>
    </w:p>
    <w:p w14:paraId="1BD26AFB" w14:textId="77777777" w:rsidR="007C4FEB" w:rsidRDefault="001E2B74">
      <w:pPr>
        <w:spacing w:after="120"/>
        <w:jc w:val="both"/>
      </w:pPr>
      <w:r>
        <w:rPr>
          <w:b/>
        </w:rPr>
        <w:t>Tema.</w:t>
      </w:r>
      <w:r>
        <w:t xml:space="preserve"> Logística e otimização de processos para pequenos negócios com operação própria de entrega.</w:t>
      </w:r>
    </w:p>
    <w:p w14:paraId="725ED26F" w14:textId="77777777" w:rsidR="007C4FEB" w:rsidRDefault="001E2B74">
      <w:pPr>
        <w:spacing w:after="120"/>
        <w:jc w:val="both"/>
      </w:pPr>
      <w:r>
        <w:rPr>
          <w:b/>
        </w:rPr>
        <w:t>Problema.</w:t>
      </w:r>
      <w:r>
        <w:t xml:space="preserve"> Farmácias, mercados, restaurantes e pequenas distribuidoras frequentemente planejam entregas de forma manual. Essa prática aumenta a distância percorrida, o consumo de combustível e a possibilidade de atraso quando o volume de pedidos cresce.</w:t>
      </w:r>
    </w:p>
    <w:p w14:paraId="3ABBCF74" w14:textId="77777777" w:rsidR="007C4FEB" w:rsidRDefault="001E2B74">
      <w:pPr>
        <w:spacing w:after="120"/>
        <w:jc w:val="both"/>
      </w:pPr>
      <w:r>
        <w:rPr>
          <w:b/>
        </w:rPr>
        <w:t>Objetivo geral.</w:t>
      </w:r>
      <w:r>
        <w:t xml:space="preserve"> Desenvolver um sistema web que distribua pedidos entre entregadores e determine uma sequência de paradas que reduza a distância e o tempo total das rotas.</w:t>
      </w:r>
    </w:p>
    <w:p w14:paraId="52127AF8" w14:textId="77777777" w:rsidR="007C4FEB" w:rsidRDefault="001E2B74">
      <w:pPr>
        <w:spacing w:after="120"/>
        <w:jc w:val="both"/>
      </w:pPr>
      <w:r>
        <w:rPr>
          <w:b/>
        </w:rPr>
        <w:t>Resultados esperados.</w:t>
      </w:r>
      <w:r>
        <w:t xml:space="preserve"> Centralizar pedidos e entregadores, reduzir distância e tempo em relação à alocação manual, calcular rotas para vários entregadores e disponibilizar uma interface responsiva para a operação diária.</w:t>
      </w:r>
    </w:p>
    <w:p w14:paraId="2A04502A" w14:textId="77777777" w:rsidR="007C4FEB" w:rsidRDefault="001E2B74">
      <w:pPr>
        <w:spacing w:after="120"/>
        <w:jc w:val="both"/>
      </w:pPr>
      <w:r>
        <w:rPr>
          <w:b/>
        </w:rPr>
        <w:t>Público alvo.</w:t>
      </w:r>
      <w:r>
        <w:t xml:space="preserve"> Administradores, atendentes e entregadores de pequenos negócios locais. Os clientes finais são beneficiados por entregas mais previsíveis.</w:t>
      </w:r>
    </w:p>
    <w:p w14:paraId="02842D75" w14:textId="77777777" w:rsidR="007C4FEB" w:rsidRDefault="001E2B74">
      <w:pPr>
        <w:pStyle w:val="Ttulo2"/>
        <w:spacing w:before="160" w:after="100"/>
      </w:pPr>
      <w:r>
        <w:t>3  Requisitos funcionais e não funcionais</w:t>
      </w:r>
    </w:p>
    <w:p w14:paraId="23D09EF2" w14:textId="77777777" w:rsidR="007C4FEB" w:rsidRDefault="001E2B74">
      <w:pPr>
        <w:pStyle w:val="Ttulo3"/>
        <w:spacing w:before="160" w:after="100"/>
      </w:pPr>
      <w:r>
        <w:t>Requisitos funcionais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617"/>
      </w:tblGrid>
      <w:tr w:rsidR="007C4FEB" w14:paraId="469D5FC4" w14:textId="77777777">
        <w:trPr>
          <w:tblHeader/>
          <w:jc w:val="center"/>
        </w:trPr>
        <w:tc>
          <w:tcPr>
            <w:tcW w:w="1134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E81A9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617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0EF69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C4FEB" w14:paraId="734E9F94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FCD21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RF01</w:t>
            </w:r>
          </w:p>
        </w:tc>
        <w:tc>
          <w:tcPr>
            <w:tcW w:w="86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D262F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Cadastrar e autenticar usuários com perfis de administrador, atendente e entregador.</w:t>
            </w:r>
          </w:p>
        </w:tc>
      </w:tr>
      <w:tr w:rsidR="007C4FEB" w14:paraId="2E72B5DC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CEE0C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RF02</w:t>
            </w:r>
          </w:p>
        </w:tc>
        <w:tc>
          <w:tcPr>
            <w:tcW w:w="861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510CF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Cadastrar pedidos com cliente, endereço, prioridade e horário desejado.</w:t>
            </w:r>
          </w:p>
        </w:tc>
      </w:tr>
      <w:tr w:rsidR="007C4FEB" w14:paraId="4088F940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7788A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RF03</w:t>
            </w:r>
          </w:p>
        </w:tc>
        <w:tc>
          <w:tcPr>
            <w:tcW w:w="86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801C6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Cadastrar entregadores com disponibilidade e capacidade de carga.</w:t>
            </w:r>
          </w:p>
        </w:tc>
      </w:tr>
      <w:tr w:rsidR="007C4FEB" w14:paraId="4A418AB6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EE171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RF04</w:t>
            </w:r>
          </w:p>
        </w:tc>
        <w:tc>
          <w:tcPr>
            <w:tcW w:w="861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B9A0B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Gerar automaticamente uma rota otimizada para cada entregador.</w:t>
            </w:r>
          </w:p>
        </w:tc>
      </w:tr>
      <w:tr w:rsidR="007C4FEB" w14:paraId="0CBDA81A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3457A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RF05</w:t>
            </w:r>
          </w:p>
        </w:tc>
        <w:tc>
          <w:tcPr>
            <w:tcW w:w="86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D3F9A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Atribuir pedidos a entregadores de forma manual ou automática.</w:t>
            </w:r>
          </w:p>
        </w:tc>
      </w:tr>
      <w:tr w:rsidR="007C4FEB" w14:paraId="63CC396C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6A6EA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RF06</w:t>
            </w:r>
          </w:p>
        </w:tc>
        <w:tc>
          <w:tcPr>
            <w:tcW w:w="861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E450F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Exibir a rota como lista ordenada de paradas e mapa.</w:t>
            </w:r>
          </w:p>
        </w:tc>
      </w:tr>
      <w:tr w:rsidR="007C4FEB" w14:paraId="37692801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3D06F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RF07</w:t>
            </w:r>
          </w:p>
        </w:tc>
        <w:tc>
          <w:tcPr>
            <w:tcW w:w="86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FF0E3" w14:textId="051DEFF7" w:rsidR="007C4FEB" w:rsidRDefault="001E2B74">
            <w:pPr>
              <w:spacing w:after="0" w:line="252" w:lineRule="auto"/>
            </w:pPr>
            <w:r>
              <w:rPr>
                <w:sz w:val="18"/>
              </w:rPr>
              <w:t xml:space="preserve">Atualizar o status do pedido entre </w:t>
            </w:r>
            <w:r w:rsidR="00E155FF">
              <w:rPr>
                <w:sz w:val="18"/>
              </w:rPr>
              <w:t>Concluído</w:t>
            </w:r>
            <w:r>
              <w:rPr>
                <w:sz w:val="18"/>
              </w:rPr>
              <w:t>, atribuído, em rota e entregue.</w:t>
            </w:r>
          </w:p>
        </w:tc>
      </w:tr>
      <w:tr w:rsidR="007C4FEB" w14:paraId="387DBC74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08BCC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RF08</w:t>
            </w:r>
          </w:p>
        </w:tc>
        <w:tc>
          <w:tcPr>
            <w:tcW w:w="861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FFE5B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Manter o histórico de entregas realizadas.</w:t>
            </w:r>
          </w:p>
        </w:tc>
      </w:tr>
      <w:tr w:rsidR="007C4FEB" w14:paraId="00D4C8A9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38E59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RF09</w:t>
            </w:r>
          </w:p>
        </w:tc>
        <w:tc>
          <w:tcPr>
            <w:tcW w:w="86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8CEDC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Gerar relatório com tempo, distância e comparação da otimização.</w:t>
            </w:r>
          </w:p>
        </w:tc>
      </w:tr>
      <w:tr w:rsidR="007C4FEB" w14:paraId="0EFB6EF7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29CBC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RF10</w:t>
            </w:r>
          </w:p>
        </w:tc>
        <w:tc>
          <w:tcPr>
            <w:tcW w:w="861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3D1FC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Disponibilizar painel administrativo da operação do dia.</w:t>
            </w:r>
          </w:p>
        </w:tc>
      </w:tr>
    </w:tbl>
    <w:p w14:paraId="5EDCB8F8" w14:textId="77777777" w:rsidR="007C4FEB" w:rsidRDefault="007C4FEB">
      <w:pPr>
        <w:spacing w:after="40"/>
      </w:pPr>
    </w:p>
    <w:p w14:paraId="54B0E79F" w14:textId="77777777" w:rsidR="007C4FEB" w:rsidRDefault="001E2B74">
      <w:pPr>
        <w:pStyle w:val="Ttulo3"/>
        <w:spacing w:before="160" w:after="100"/>
      </w:pPr>
      <w:r>
        <w:t>Requisitos não funcionais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814"/>
        <w:gridCol w:w="6917"/>
      </w:tblGrid>
      <w:tr w:rsidR="007C4FEB" w14:paraId="54984362" w14:textId="77777777">
        <w:trPr>
          <w:tblHeader/>
          <w:jc w:val="center"/>
        </w:trPr>
        <w:tc>
          <w:tcPr>
            <w:tcW w:w="1020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29D53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814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A3578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w="6917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21EE7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7C4FEB" w14:paraId="2A8CA611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DDAAB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RNF01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ACAAE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Desempenho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E5917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Executar o cálculo em tempo aceitável para vários entregadores e permitir processamento paralelo.</w:t>
            </w:r>
          </w:p>
        </w:tc>
      </w:tr>
      <w:tr w:rsidR="007C4FEB" w14:paraId="101B753F" w14:textId="77777777">
        <w:trPr>
          <w:jc w:val="center"/>
        </w:trPr>
        <w:tc>
          <w:tcPr>
            <w:tcW w:w="102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BA46D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RNF02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FEA06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Segurança</w:t>
            </w:r>
          </w:p>
        </w:tc>
        <w:tc>
          <w:tcPr>
            <w:tcW w:w="691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1CEE9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Autenticar usuários, autorizar por perfil e armazenar senhas com hash seguro.</w:t>
            </w:r>
          </w:p>
        </w:tc>
      </w:tr>
      <w:tr w:rsidR="007C4FEB" w14:paraId="3143339E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DB8FF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RNF03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ED092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Usabilidade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46B3F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Manter a interface simples para usuários com diferentes níveis de letramento técnico.</w:t>
            </w:r>
          </w:p>
        </w:tc>
      </w:tr>
      <w:tr w:rsidR="007C4FEB" w14:paraId="50745233" w14:textId="77777777">
        <w:trPr>
          <w:jc w:val="center"/>
        </w:trPr>
        <w:tc>
          <w:tcPr>
            <w:tcW w:w="102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0053E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RNF04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61B5A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Portabilidade</w:t>
            </w:r>
          </w:p>
        </w:tc>
        <w:tc>
          <w:tcPr>
            <w:tcW w:w="691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4210B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Funcionar em navegadores e adaptar o layout para celulares.</w:t>
            </w:r>
          </w:p>
        </w:tc>
      </w:tr>
      <w:tr w:rsidR="007C4FEB" w14:paraId="465A9EE2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25901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RNF05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D4A1D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Escalabilidade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110B5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Suportar o crescimento de pedidos e entregadores sem degradação significativa.</w:t>
            </w:r>
          </w:p>
        </w:tc>
      </w:tr>
      <w:tr w:rsidR="007C4FEB" w14:paraId="146F839E" w14:textId="77777777">
        <w:trPr>
          <w:jc w:val="center"/>
        </w:trPr>
        <w:tc>
          <w:tcPr>
            <w:tcW w:w="102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E279C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RNF06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24789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Confiabilidade</w:t>
            </w:r>
          </w:p>
        </w:tc>
        <w:tc>
          <w:tcPr>
            <w:tcW w:w="691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F57FF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Preservar pedidos, rotas e histórico com integridade referencial.</w:t>
            </w:r>
          </w:p>
        </w:tc>
      </w:tr>
      <w:tr w:rsidR="007C4FEB" w14:paraId="137DD2FF" w14:textId="77777777">
        <w:trPr>
          <w:jc w:val="center"/>
        </w:trPr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8FDCC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RNF07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D33D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Manutenibilidade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A391D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Manter código organizado, documentado, testável e versionado.</w:t>
            </w:r>
          </w:p>
        </w:tc>
      </w:tr>
    </w:tbl>
    <w:p w14:paraId="5D1442B9" w14:textId="77777777" w:rsidR="007C4FEB" w:rsidRDefault="007C4FEB">
      <w:pPr>
        <w:spacing w:after="40"/>
      </w:pPr>
    </w:p>
    <w:p w14:paraId="6D5094FC" w14:textId="77777777" w:rsidR="007C4FEB" w:rsidRDefault="001E2B74">
      <w:pPr>
        <w:pStyle w:val="Ttulo2"/>
        <w:spacing w:before="160" w:after="100"/>
      </w:pPr>
      <w:r>
        <w:t>4  Casos de uso e Product Backlog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5499"/>
      </w:tblGrid>
      <w:tr w:rsidR="007C4FEB" w14:paraId="4DF0769C" w14:textId="77777777">
        <w:trPr>
          <w:tblHeader/>
          <w:jc w:val="center"/>
        </w:trPr>
        <w:tc>
          <w:tcPr>
            <w:tcW w:w="1134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08953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118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0FFB5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Ator</w:t>
            </w:r>
          </w:p>
        </w:tc>
        <w:tc>
          <w:tcPr>
            <w:tcW w:w="5499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E9255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</w:tr>
      <w:tr w:rsidR="007C4FEB" w14:paraId="3858BF8B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30D33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UC01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E1ECB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Atendente ou administrador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00D3E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Cadastrar pedido</w:t>
            </w:r>
          </w:p>
        </w:tc>
      </w:tr>
      <w:tr w:rsidR="007C4FEB" w14:paraId="26029DC4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8FDEE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UC02</w:t>
            </w:r>
          </w:p>
        </w:tc>
        <w:tc>
          <w:tcPr>
            <w:tcW w:w="311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26369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Administrador</w:t>
            </w:r>
          </w:p>
        </w:tc>
        <w:tc>
          <w:tcPr>
            <w:tcW w:w="549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C85B8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Cadastrar entregador</w:t>
            </w:r>
          </w:p>
        </w:tc>
      </w:tr>
      <w:tr w:rsidR="007C4FEB" w14:paraId="309C3061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B2B57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UC03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A78DB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Administrador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B31A4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Gerar rotas para os pedidos do dia</w:t>
            </w:r>
          </w:p>
        </w:tc>
      </w:tr>
      <w:tr w:rsidR="007C4FEB" w14:paraId="3E13317B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8BDDF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UC04</w:t>
            </w:r>
          </w:p>
        </w:tc>
        <w:tc>
          <w:tcPr>
            <w:tcW w:w="311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8FC89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Entregador</w:t>
            </w:r>
          </w:p>
        </w:tc>
        <w:tc>
          <w:tcPr>
            <w:tcW w:w="549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CFC98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Visualizar a rota atribuída</w:t>
            </w:r>
          </w:p>
        </w:tc>
      </w:tr>
      <w:tr w:rsidR="007C4FEB" w14:paraId="1D8ECF38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E027F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UC05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26834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Entregador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450DC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Atualizar o status da entrega</w:t>
            </w:r>
          </w:p>
        </w:tc>
      </w:tr>
      <w:tr w:rsidR="007C4FEB" w14:paraId="382FDC12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05786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UC06</w:t>
            </w:r>
          </w:p>
        </w:tc>
        <w:tc>
          <w:tcPr>
            <w:tcW w:w="311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A660B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Administrador</w:t>
            </w:r>
          </w:p>
        </w:tc>
        <w:tc>
          <w:tcPr>
            <w:tcW w:w="549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97239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Consultar métricas das rotas</w:t>
            </w:r>
          </w:p>
        </w:tc>
      </w:tr>
      <w:tr w:rsidR="007C4FEB" w14:paraId="5DB7F4FF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A7B27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UC07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34E20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Todos os perfis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8FBFC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Autenticar-se no sistema</w:t>
            </w:r>
          </w:p>
        </w:tc>
      </w:tr>
    </w:tbl>
    <w:p w14:paraId="753EBD9D" w14:textId="77777777" w:rsidR="007C4FEB" w:rsidRDefault="007C4FEB">
      <w:pPr>
        <w:spacing w:after="40"/>
      </w:pPr>
    </w:p>
    <w:p w14:paraId="02FD2E38" w14:textId="77777777" w:rsidR="007C4FEB" w:rsidRDefault="001E2B74">
      <w:pPr>
        <w:pStyle w:val="Ttulo3"/>
        <w:spacing w:before="160" w:after="100"/>
      </w:pPr>
      <w:r>
        <w:t>Product Backlog inicial</w:t>
      </w:r>
    </w:p>
    <w:p w14:paraId="45E2C953" w14:textId="77777777" w:rsidR="007C4FEB" w:rsidRDefault="001E2B74">
      <w:pPr>
        <w:spacing w:after="120"/>
        <w:jc w:val="both"/>
      </w:pPr>
      <w:r>
        <w:rPr>
          <w:b/>
        </w:rPr>
        <w:t>Alta prioridade.</w:t>
      </w:r>
      <w:r>
        <w:t xml:space="preserve"> Autenticação e perfis, CRUD de pedidos, CRUD de entregadores, banco de dados e motor sequencial com vizinho mais próximo e 2-opt.</w:t>
      </w:r>
    </w:p>
    <w:p w14:paraId="28524AB9" w14:textId="77777777" w:rsidR="007C4FEB" w:rsidRDefault="001E2B74">
      <w:pPr>
        <w:spacing w:after="120"/>
        <w:jc w:val="both"/>
      </w:pPr>
      <w:r>
        <w:rPr>
          <w:b/>
        </w:rPr>
        <w:t>Média prioridade.</w:t>
      </w:r>
      <w:r>
        <w:t xml:space="preserve"> Visualização das rotas, atualização de status e paralelização para múltiplos entregadores.</w:t>
      </w:r>
    </w:p>
    <w:p w14:paraId="78097651" w14:textId="77777777" w:rsidR="007C4FEB" w:rsidRDefault="001E2B74">
      <w:pPr>
        <w:spacing w:after="120"/>
        <w:jc w:val="both"/>
      </w:pPr>
      <w:r>
        <w:rPr>
          <w:b/>
        </w:rPr>
        <w:t>Evolução.</w:t>
      </w:r>
      <w:r>
        <w:t xml:space="preserve"> Relatórios, painel consolidado, notificações e avaliação futura de C++ com OpenMP ou CUDA.</w:t>
      </w:r>
    </w:p>
    <w:p w14:paraId="1E0CFCD6" w14:textId="77777777" w:rsidR="007C4FEB" w:rsidRDefault="001E2B74">
      <w:r>
        <w:br w:type="page"/>
      </w:r>
    </w:p>
    <w:p w14:paraId="734C5782" w14:textId="77777777" w:rsidR="007C4FEB" w:rsidRDefault="001E2B74">
      <w:pPr>
        <w:pStyle w:val="Ttulo2"/>
        <w:spacing w:before="160" w:after="100"/>
      </w:pPr>
      <w:r>
        <w:t>5  Cronograma semanal revisado</w:t>
      </w:r>
    </w:p>
    <w:p w14:paraId="52C61827" w14:textId="77777777" w:rsidR="007C4FEB" w:rsidRDefault="001E2B74">
      <w:pPr>
        <w:spacing w:after="120"/>
        <w:jc w:val="both"/>
      </w:pPr>
      <w:r>
        <w:t>O cronograma abaixo substitui a periodicidade quinzenal apresentada inicialmente. A Sprint 02 mantém o prazo excepcional de 19 de setembro comunicado pela professora; as etapas seguintes usam ciclos semanais.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6633"/>
      </w:tblGrid>
      <w:tr w:rsidR="007C4FEB" w14:paraId="5ADEDA65" w14:textId="77777777">
        <w:trPr>
          <w:tblHeader/>
          <w:jc w:val="center"/>
        </w:trPr>
        <w:tc>
          <w:tcPr>
            <w:tcW w:w="1134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968D0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1984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6A277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Período</w:t>
            </w:r>
          </w:p>
        </w:tc>
        <w:tc>
          <w:tcPr>
            <w:tcW w:w="6633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3A433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Entrega principal</w:t>
            </w:r>
          </w:p>
        </w:tc>
      </w:tr>
      <w:tr w:rsidR="007C4FEB" w14:paraId="42B2AB3C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D326E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4795C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03/09 a 05/09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0784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Planejamento, requisitos e backlog</w:t>
            </w:r>
          </w:p>
        </w:tc>
      </w:tr>
      <w:tr w:rsidR="007C4FEB" w14:paraId="135285FC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FF12A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3C655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06/09 a 19/09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C57D6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Arquitetura, modelos, protótipos, banco e estrutura do projeto</w:t>
            </w:r>
          </w:p>
        </w:tc>
      </w:tr>
      <w:tr w:rsidR="007C4FEB" w14:paraId="7AF36663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AD4D5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3E9BC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20/09 a 26/09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AC2E2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Ambiente executável e contrato inicial da API</w:t>
            </w:r>
          </w:p>
        </w:tc>
      </w:tr>
      <w:tr w:rsidR="007C4FEB" w14:paraId="39F7ABFE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BE1C4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11B81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27/09 a 03/10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91502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Autenticação e autorização por perfil</w:t>
            </w:r>
          </w:p>
        </w:tc>
      </w:tr>
      <w:tr w:rsidR="007C4FEB" w14:paraId="7056DB3B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E06F0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D12F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04/10 a 10/10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D1EE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CRUD de clientes e pedidos</w:t>
            </w:r>
          </w:p>
        </w:tc>
      </w:tr>
      <w:tr w:rsidR="007C4FEB" w14:paraId="2D27634B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54E6F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ED6A8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11/10 a 17/10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DDF2C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CRUD de entregadores e disponibilidade</w:t>
            </w:r>
          </w:p>
        </w:tc>
      </w:tr>
      <w:tr w:rsidR="007C4FEB" w14:paraId="1A66B79E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8F296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F4320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18/10 a 24/10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F0C46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Atribuição de pedidos e visualização de rotas</w:t>
            </w:r>
          </w:p>
        </w:tc>
      </w:tr>
      <w:tr w:rsidR="007C4FEB" w14:paraId="03E11862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EE83C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03CB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25/10 a 31/10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5CFC8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Vizinho mais próximo em modo sequencial</w:t>
            </w:r>
          </w:p>
        </w:tc>
      </w:tr>
      <w:tr w:rsidR="007C4FEB" w14:paraId="31F6C53D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10A37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1DD0A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01/11 a 07/11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8240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2-opt e linha de base de desempenho</w:t>
            </w:r>
          </w:p>
        </w:tc>
      </w:tr>
      <w:tr w:rsidR="007C4FEB" w14:paraId="4931D941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995E4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838C7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08/11 a 14/11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6E1D1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Paralelização para múltiplos entregadores</w:t>
            </w:r>
          </w:p>
        </w:tc>
      </w:tr>
      <w:tr w:rsidR="007C4FEB" w14:paraId="752C0D67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873A6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96365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15/11 a 21/11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70D75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Experimentos sequencial versus paralelo</w:t>
            </w:r>
          </w:p>
        </w:tc>
      </w:tr>
      <w:tr w:rsidR="007C4FEB" w14:paraId="0E7A8EE9" w14:textId="77777777">
        <w:trPr>
          <w:jc w:val="center"/>
        </w:trPr>
        <w:tc>
          <w:tcPr>
            <w:tcW w:w="113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B28B2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50D4D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22/11 a 28/11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C3E9A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Relatórios, testes e documentação</w:t>
            </w:r>
          </w:p>
        </w:tc>
      </w:tr>
      <w:tr w:rsidR="007C4FEB" w14:paraId="4BF3405F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948E1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Final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D971C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29/11 a 05/12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AEFED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Correções, vídeos e preparação para a banca</w:t>
            </w:r>
          </w:p>
        </w:tc>
      </w:tr>
    </w:tbl>
    <w:p w14:paraId="4DF95E38" w14:textId="77777777" w:rsidR="007C4FEB" w:rsidRDefault="007C4FEB">
      <w:pPr>
        <w:spacing w:after="40"/>
      </w:pPr>
    </w:p>
    <w:p w14:paraId="72A05EC9" w14:textId="77777777" w:rsidR="007C4FEB" w:rsidRDefault="001E2B74">
      <w:r>
        <w:br w:type="page"/>
      </w:r>
    </w:p>
    <w:p w14:paraId="0D613A10" w14:textId="77777777" w:rsidR="007C4FEB" w:rsidRDefault="001E2B74">
      <w:pPr>
        <w:pStyle w:val="Ttulo1"/>
        <w:spacing w:before="240" w:after="100"/>
      </w:pPr>
      <w:r>
        <w:t>Parte II  Sprint 02 Arquitetura e modelagem</w:t>
      </w:r>
    </w:p>
    <w:p w14:paraId="65FD20CC" w14:textId="77777777" w:rsidR="007C4FEB" w:rsidRDefault="001E2B74">
      <w:pPr>
        <w:spacing w:after="120"/>
        <w:jc w:val="both"/>
      </w:pPr>
      <w:r>
        <w:t>A Sprint 02 transforma os requisitos em uma base técnica verificável. A solução adota uma arquitetura web modular, um modelo de dados relacional e um componente de otimização isolado, permitindo implementar e medir versões sequencial e paralela sem duplicar regras de negócio.</w:t>
      </w:r>
    </w:p>
    <w:p w14:paraId="3AE019A9" w14:textId="77777777" w:rsidR="007C4FEB" w:rsidRDefault="001E2B74">
      <w:pPr>
        <w:pStyle w:val="Ttulo2"/>
        <w:spacing w:before="160" w:after="100"/>
      </w:pPr>
      <w:r>
        <w:t>6  Arquitetura do sistema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5499"/>
      </w:tblGrid>
      <w:tr w:rsidR="007C4FEB" w14:paraId="52E6C9AF" w14:textId="77777777">
        <w:trPr>
          <w:tblHeader/>
          <w:jc w:val="center"/>
        </w:trPr>
        <w:tc>
          <w:tcPr>
            <w:tcW w:w="1701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54348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w="2551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307A8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Tecnologia</w:t>
            </w:r>
          </w:p>
        </w:tc>
        <w:tc>
          <w:tcPr>
            <w:tcW w:w="5499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9A474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 w:rsidR="007C4FEB" w14:paraId="048E4C7F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42CB7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Interface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46922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React, TypeScript e Vite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2128B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Aplicação responsiva para administração e operação móvel</w:t>
            </w:r>
          </w:p>
        </w:tc>
      </w:tr>
      <w:tr w:rsidR="007C4FEB" w14:paraId="4DDD353E" w14:textId="77777777">
        <w:trPr>
          <w:jc w:val="center"/>
        </w:trPr>
        <w:tc>
          <w:tcPr>
            <w:tcW w:w="1701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94A20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API</w:t>
            </w:r>
          </w:p>
        </w:tc>
        <w:tc>
          <w:tcPr>
            <w:tcW w:w="2551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D8AFB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FastAPI e Python 3.12</w:t>
            </w:r>
          </w:p>
        </w:tc>
        <w:tc>
          <w:tcPr>
            <w:tcW w:w="549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9CBD2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Endpoints REST, validação, OpenAPI e integração com o otimizador</w:t>
            </w:r>
          </w:p>
        </w:tc>
      </w:tr>
      <w:tr w:rsidR="007C4FEB" w14:paraId="6E7561B2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07267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Persistência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19BF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PostgreSQL 16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8C4DE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Integridade, índices, histórico e métricas de execução</w:t>
            </w:r>
          </w:p>
        </w:tc>
      </w:tr>
      <w:tr w:rsidR="007C4FEB" w14:paraId="783E238B" w14:textId="77777777">
        <w:trPr>
          <w:jc w:val="center"/>
        </w:trPr>
        <w:tc>
          <w:tcPr>
            <w:tcW w:w="1701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1DCD5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Mapa</w:t>
            </w:r>
          </w:p>
        </w:tc>
        <w:tc>
          <w:tcPr>
            <w:tcW w:w="2551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191E7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Leaflet, OpenStreetMap e adaptador OSRM</w:t>
            </w:r>
          </w:p>
        </w:tc>
        <w:tc>
          <w:tcPr>
            <w:tcW w:w="549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6F91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Exibição de rotas e matriz de distâncias sem prender o domínio a um provedor</w:t>
            </w:r>
          </w:p>
        </w:tc>
      </w:tr>
      <w:tr w:rsidR="007C4FEB" w14:paraId="5D2E00EF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67CF1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Otimização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3DD53" w14:textId="45261FE0" w:rsidR="007C4FEB" w:rsidRDefault="001E2B74">
            <w:pPr>
              <w:spacing w:after="0" w:line="252" w:lineRule="auto"/>
            </w:pPr>
            <w:r>
              <w:rPr>
                <w:sz w:val="17"/>
              </w:rPr>
              <w:t xml:space="preserve">Python, 2-opt e processos </w:t>
            </w:r>
            <w:r w:rsidR="00EC7AB9">
              <w:rPr>
                <w:sz w:val="17"/>
              </w:rPr>
              <w:t>independentes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EA6B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Linha de base sequencial e cálculo paralelo por entregador</w:t>
            </w:r>
          </w:p>
        </w:tc>
      </w:tr>
      <w:tr w:rsidR="007C4FEB" w14:paraId="667194D4" w14:textId="77777777">
        <w:trPr>
          <w:jc w:val="center"/>
        </w:trPr>
        <w:tc>
          <w:tcPr>
            <w:tcW w:w="1701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6BDD8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Ambiente</w:t>
            </w:r>
          </w:p>
        </w:tc>
        <w:tc>
          <w:tcPr>
            <w:tcW w:w="2551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DEC52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Docker Compose</w:t>
            </w:r>
          </w:p>
        </w:tc>
        <w:tc>
          <w:tcPr>
            <w:tcW w:w="549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FF25C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Inicialização reproduzível de frontend, API e banco</w:t>
            </w:r>
          </w:p>
        </w:tc>
      </w:tr>
    </w:tbl>
    <w:p w14:paraId="2E6767F3" w14:textId="77777777" w:rsidR="007C4FEB" w:rsidRDefault="007C4FEB">
      <w:pPr>
        <w:spacing w:after="40"/>
      </w:pPr>
    </w:p>
    <w:p w14:paraId="500BB470" w14:textId="77777777" w:rsidR="007C4FEB" w:rsidRDefault="001E2B74">
      <w:pPr>
        <w:keepNext/>
        <w:jc w:val="center"/>
      </w:pPr>
      <w:r>
        <w:rPr>
          <w:noProof/>
        </w:rPr>
        <w:drawing>
          <wp:inline distT="0" distB="0" distL="0" distR="0" wp14:anchorId="6D54C808" wp14:editId="688ACCA5">
            <wp:extent cx="61722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FA63" w14:textId="77777777" w:rsidR="007C4FEB" w:rsidRDefault="001E2B74">
      <w:pPr>
        <w:spacing w:after="160"/>
        <w:jc w:val="center"/>
      </w:pPr>
      <w:r>
        <w:rPr>
          <w:i/>
          <w:color w:val="58606E"/>
          <w:sz w:val="18"/>
        </w:rPr>
        <w:t>Figura 1  Arquitetura lógica e comunicação entre os componentes</w:t>
      </w:r>
    </w:p>
    <w:p w14:paraId="22338FAB" w14:textId="77777777" w:rsidR="007C4FEB" w:rsidRDefault="001E2B74">
      <w:pPr>
        <w:spacing w:after="120"/>
        <w:jc w:val="both"/>
      </w:pPr>
      <w:r>
        <w:t>O navegador envia requisições HTTPS em JSON para a API. A API executa regras de negócio, persiste dados no PostgreSQL e aciona o motor de otimização. O motor recebe pedidos, entregadores e uma matriz de distâncias por meio de uma interface estável. A mesma interface atende aos modos sequencial e paralelo, o que permite comparar desempenho sem alterar os dados de entrada.</w:t>
      </w:r>
    </w:p>
    <w:p w14:paraId="2F1B5595" w14:textId="77777777" w:rsidR="007C4FEB" w:rsidRDefault="001E2B74">
      <w:pPr>
        <w:spacing w:after="120"/>
        <w:jc w:val="both"/>
      </w:pPr>
      <w:r>
        <w:t>A escolha de Python não pressupõe o uso de inteligência artificial. As orientações da disciplina aceitam inteligência artificial e/ou otimização de processamento, paralelização e alto desempenho. No RotaCerta, o componente avançado é a otimização de rotas integrada ao fluxo principal. React e TypeScript permanecem restritos à interface, enquanto Python executa o núcleo computacional.</w:t>
      </w:r>
    </w:p>
    <w:p w14:paraId="46AF1363" w14:textId="77777777" w:rsidR="007C4FEB" w:rsidRDefault="001E2B74">
      <w:pPr>
        <w:pStyle w:val="Ttulo2"/>
        <w:spacing w:before="160" w:after="100"/>
      </w:pPr>
      <w:r>
        <w:t>7  Diagrama de classes</w:t>
      </w:r>
    </w:p>
    <w:p w14:paraId="4587AA23" w14:textId="77777777" w:rsidR="007C4FEB" w:rsidRDefault="001E2B74">
      <w:pPr>
        <w:keepNext/>
        <w:jc w:val="center"/>
      </w:pPr>
      <w:r>
        <w:rPr>
          <w:noProof/>
        </w:rPr>
        <w:drawing>
          <wp:inline distT="0" distB="0" distL="0" distR="0" wp14:anchorId="2FD9CBF4" wp14:editId="51722CB3">
            <wp:extent cx="6172200" cy="43855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CD25" w14:textId="77777777" w:rsidR="007C4FEB" w:rsidRDefault="001E2B74">
      <w:pPr>
        <w:spacing w:after="160"/>
        <w:jc w:val="center"/>
      </w:pPr>
      <w:r>
        <w:rPr>
          <w:i/>
          <w:color w:val="58606E"/>
          <w:sz w:val="18"/>
        </w:rPr>
        <w:t>Figura 2  Classes de domínio e serviço previstas</w:t>
      </w:r>
    </w:p>
    <w:p w14:paraId="3448C268" w14:textId="77777777" w:rsidR="007C4FEB" w:rsidRDefault="001E2B74">
      <w:pPr>
        <w:spacing w:after="120"/>
        <w:jc w:val="both"/>
      </w:pPr>
      <w:r>
        <w:t>Estabelecimento delimita os dados de cada negócio. Usuario representa autenticação e perfil; Entregador complementa um usuário operacional com capacidade e disponibilidade. Pedido registra destino, prioridade, janela de horário e status. Rota agrega paradas ordenadas. OtimizadorRotas executa o mesmo algoritmo nos modos sequencial e paralelo e registra cada ExecucaoOtimizacao.</w:t>
      </w:r>
    </w:p>
    <w:p w14:paraId="6656F1F0" w14:textId="77777777" w:rsidR="007C4FEB" w:rsidRDefault="001E2B74">
      <w:pPr>
        <w:pStyle w:val="Ttulo2"/>
        <w:spacing w:before="160" w:after="100"/>
      </w:pPr>
      <w:r>
        <w:t>8  Modelo Entidade Relacionamento</w:t>
      </w:r>
    </w:p>
    <w:p w14:paraId="308C6795" w14:textId="77777777" w:rsidR="007C4FEB" w:rsidRDefault="001E2B74">
      <w:pPr>
        <w:keepNext/>
        <w:jc w:val="center"/>
      </w:pPr>
      <w:r>
        <w:rPr>
          <w:noProof/>
        </w:rPr>
        <w:drawing>
          <wp:inline distT="0" distB="0" distL="0" distR="0" wp14:anchorId="2429BFCC" wp14:editId="70AFB6BE">
            <wp:extent cx="6172200" cy="48727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entidade_relaciona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7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83C4" w14:textId="77777777" w:rsidR="007C4FEB" w:rsidRDefault="001E2B74">
      <w:pPr>
        <w:spacing w:after="160"/>
        <w:jc w:val="center"/>
      </w:pPr>
      <w:r>
        <w:rPr>
          <w:i/>
          <w:color w:val="58606E"/>
          <w:sz w:val="18"/>
        </w:rPr>
        <w:t>Figura 3  Modelo conceitual com chaves e cardinalidades</w:t>
      </w:r>
    </w:p>
    <w:p w14:paraId="4BC1B85D" w14:textId="77777777" w:rsidR="007C4FEB" w:rsidRDefault="001E2B74">
      <w:pPr>
        <w:spacing w:after="120"/>
        <w:jc w:val="both"/>
      </w:pPr>
      <w:r>
        <w:t>O modelo mantém o estabelecimento como limite organizacional. Um usuário pode possuir um cadastro de entregador. Cada pedido pertence a um cliente e pode ser atribuído a um entregador. Uma rota contém paradas ordenadas; cada parada referencia um pedido. As execuções de otimização registram quantidade de pedidos, entregadores, workers, tempo e distância total.</w:t>
      </w:r>
    </w:p>
    <w:p w14:paraId="61CAB088" w14:textId="77777777" w:rsidR="007C4FEB" w:rsidRDefault="001E2B74">
      <w:pPr>
        <w:pStyle w:val="Ttulo2"/>
        <w:spacing w:before="160" w:after="100"/>
      </w:pPr>
      <w:r>
        <w:t>9  Modelo relacional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907"/>
        <w:gridCol w:w="2948"/>
        <w:gridCol w:w="4025"/>
      </w:tblGrid>
      <w:tr w:rsidR="007C4FEB" w14:paraId="76E31882" w14:textId="77777777">
        <w:trPr>
          <w:tblHeader/>
          <w:jc w:val="center"/>
        </w:trPr>
        <w:tc>
          <w:tcPr>
            <w:tcW w:w="1871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34F10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w="907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CE3BE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2948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9BC13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4025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10CC1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6"/>
              </w:rPr>
              <w:t>Finalidade</w:t>
            </w:r>
          </w:p>
        </w:tc>
      </w:tr>
      <w:tr w:rsidR="007C4FEB" w14:paraId="21CDE1DF" w14:textId="77777777">
        <w:trPr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02F9D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6"/>
              </w:rPr>
              <w:t>establishments</w:t>
            </w:r>
          </w:p>
        </w:tc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F3B3B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00BD1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23DE8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Negócio, endereço e coordenadas do depósito</w:t>
            </w:r>
          </w:p>
        </w:tc>
      </w:tr>
      <w:tr w:rsidR="007C4FEB" w14:paraId="5052323C" w14:textId="77777777">
        <w:trPr>
          <w:jc w:val="center"/>
        </w:trPr>
        <w:tc>
          <w:tcPr>
            <w:tcW w:w="1871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EF3C3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6"/>
              </w:rPr>
              <w:t>users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A722E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  <w:tc>
          <w:tcPr>
            <w:tcW w:w="29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B2FBE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establishment_id</w:t>
            </w:r>
          </w:p>
        </w:tc>
        <w:tc>
          <w:tcPr>
            <w:tcW w:w="4025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36E7B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Credenciais, perfil e situação do usuário</w:t>
            </w:r>
          </w:p>
        </w:tc>
      </w:tr>
      <w:tr w:rsidR="007C4FEB" w14:paraId="3141CC4C" w14:textId="77777777">
        <w:trPr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E018F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6"/>
              </w:rPr>
              <w:t>couriers</w:t>
            </w:r>
          </w:p>
        </w:tc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EBC04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FC30A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establishment_id, user_id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A2B74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Capacidade e disponibilidade do entregador</w:t>
            </w:r>
          </w:p>
        </w:tc>
      </w:tr>
      <w:tr w:rsidR="007C4FEB" w14:paraId="7772C9C9" w14:textId="77777777">
        <w:trPr>
          <w:jc w:val="center"/>
        </w:trPr>
        <w:tc>
          <w:tcPr>
            <w:tcW w:w="1871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73A34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6"/>
              </w:rPr>
              <w:t>customers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0B860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  <w:tc>
          <w:tcPr>
            <w:tcW w:w="29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E32C2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establishment_id</w:t>
            </w:r>
          </w:p>
        </w:tc>
        <w:tc>
          <w:tcPr>
            <w:tcW w:w="4025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E2E4B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Cliente associado ao estabelecimento</w:t>
            </w:r>
          </w:p>
        </w:tc>
      </w:tr>
      <w:tr w:rsidR="007C4FEB" w14:paraId="51391AE5" w14:textId="77777777">
        <w:trPr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41C5C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6"/>
              </w:rPr>
              <w:t>orders</w:t>
            </w:r>
          </w:p>
        </w:tc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09E1B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E63D9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establishment_id, customer_id, assigned_courier_id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96734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Destino, peso, prioridade, janela e status</w:t>
            </w:r>
          </w:p>
        </w:tc>
      </w:tr>
      <w:tr w:rsidR="007C4FEB" w14:paraId="465BCA2F" w14:textId="77777777">
        <w:trPr>
          <w:jc w:val="center"/>
        </w:trPr>
        <w:tc>
          <w:tcPr>
            <w:tcW w:w="1871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99757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6"/>
              </w:rPr>
              <w:t>routes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F9768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  <w:tc>
          <w:tcPr>
            <w:tcW w:w="29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05077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establishment_id, courier_id</w:t>
            </w:r>
          </w:p>
        </w:tc>
        <w:tc>
          <w:tcPr>
            <w:tcW w:w="4025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BBD59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Rota diária, algoritmo, modo e totais</w:t>
            </w:r>
          </w:p>
        </w:tc>
      </w:tr>
      <w:tr w:rsidR="007C4FEB" w14:paraId="2BE40D87" w14:textId="77777777">
        <w:trPr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85885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6"/>
              </w:rPr>
              <w:t>route_stops</w:t>
            </w:r>
          </w:p>
        </w:tc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8D24A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830E7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route_id, order_id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90DD2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Sequência e acompanhamento de cada parada</w:t>
            </w:r>
          </w:p>
        </w:tc>
      </w:tr>
      <w:tr w:rsidR="007C4FEB" w14:paraId="75DCDBA2" w14:textId="77777777">
        <w:trPr>
          <w:jc w:val="center"/>
        </w:trPr>
        <w:tc>
          <w:tcPr>
            <w:tcW w:w="1871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7BE85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6"/>
              </w:rPr>
              <w:t>optimization_runs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4E349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id</w:t>
            </w:r>
          </w:p>
        </w:tc>
        <w:tc>
          <w:tcPr>
            <w:tcW w:w="294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041BB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establishment_id</w:t>
            </w:r>
          </w:p>
        </w:tc>
        <w:tc>
          <w:tcPr>
            <w:tcW w:w="4025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69773" w14:textId="77777777" w:rsidR="007C4FEB" w:rsidRDefault="001E2B74">
            <w:pPr>
              <w:spacing w:after="0" w:line="252" w:lineRule="auto"/>
            </w:pPr>
            <w:r>
              <w:rPr>
                <w:sz w:val="16"/>
              </w:rPr>
              <w:t>Métricas de execuções sequenciais e paralelas</w:t>
            </w:r>
          </w:p>
        </w:tc>
      </w:tr>
    </w:tbl>
    <w:p w14:paraId="34E2D348" w14:textId="77777777" w:rsidR="007C4FEB" w:rsidRDefault="007C4FEB">
      <w:pPr>
        <w:spacing w:after="40"/>
      </w:pPr>
    </w:p>
    <w:p w14:paraId="7CD04DB0" w14:textId="77777777" w:rsidR="007C4FEB" w:rsidRDefault="001E2B74">
      <w:pPr>
        <w:spacing w:after="120"/>
        <w:jc w:val="both"/>
      </w:pPr>
      <w:r>
        <w:t>As restrições CHECK limitam perfis, estados e modos de execução. As chaves estrangeiras preservam a integridade entre usuários, pedidos, entregadores e rotas. Índices cobrem as consultas mais frequentes por estabelecimento, status, entregador, data e modo de execução.</w:t>
      </w:r>
    </w:p>
    <w:p w14:paraId="5E4165A7" w14:textId="77777777" w:rsidR="007C4FEB" w:rsidRDefault="001E2B74">
      <w:pPr>
        <w:pStyle w:val="Ttulo2"/>
        <w:spacing w:before="160" w:after="100"/>
      </w:pPr>
      <w:r>
        <w:t>10  Protótipos das telas principais</w:t>
      </w:r>
    </w:p>
    <w:p w14:paraId="0DE5964E" w14:textId="77777777" w:rsidR="007C4FEB" w:rsidRDefault="001E2B74">
      <w:pPr>
        <w:spacing w:after="120"/>
        <w:jc w:val="both"/>
      </w:pPr>
      <w:r>
        <w:t>Os wireframes priorizam navegação direta e leitura em dispositivos móveis. A primeira sequência cobre autenticação, painel diário e cadastro de pedido. A segunda cobre geração de rotas, consulta da rota pelo entregador e atualização de status.</w:t>
      </w:r>
    </w:p>
    <w:p w14:paraId="3BC3F19F" w14:textId="77777777" w:rsidR="007C4FEB" w:rsidRDefault="001E2B74">
      <w:pPr>
        <w:keepNext/>
        <w:jc w:val="center"/>
      </w:pPr>
      <w:r>
        <w:rPr>
          <w:noProof/>
        </w:rPr>
        <w:drawing>
          <wp:inline distT="0" distB="0" distL="0" distR="0" wp14:anchorId="20029BB9" wp14:editId="1F1CD60F">
            <wp:extent cx="6172200" cy="36415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ipos_administr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3EF2" w14:textId="77777777" w:rsidR="007C4FEB" w:rsidRDefault="001E2B74">
      <w:pPr>
        <w:spacing w:after="160"/>
        <w:jc w:val="center"/>
      </w:pPr>
      <w:r>
        <w:rPr>
          <w:i/>
          <w:color w:val="58606E"/>
          <w:sz w:val="18"/>
        </w:rPr>
        <w:t>Figura 4  Acesso, painel administrativo e cadastro de pedido</w:t>
      </w:r>
    </w:p>
    <w:p w14:paraId="4E90B01E" w14:textId="77777777" w:rsidR="007C4FEB" w:rsidRDefault="001E2B74">
      <w:pPr>
        <w:keepNext/>
        <w:jc w:val="center"/>
      </w:pPr>
      <w:r>
        <w:rPr>
          <w:noProof/>
        </w:rPr>
        <w:drawing>
          <wp:inline distT="0" distB="0" distL="0" distR="0" wp14:anchorId="304CCCBA" wp14:editId="0D56B5CB">
            <wp:extent cx="6172200" cy="36415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ipos_ro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3F73" w14:textId="77777777" w:rsidR="007C4FEB" w:rsidRDefault="001E2B74">
      <w:pPr>
        <w:spacing w:after="160"/>
        <w:jc w:val="center"/>
      </w:pPr>
      <w:r>
        <w:rPr>
          <w:i/>
          <w:color w:val="58606E"/>
          <w:sz w:val="18"/>
        </w:rPr>
        <w:t>Figura 5  Planejamento de rotas e fluxo móvel do entregador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14"/>
        <w:gridCol w:w="5669"/>
      </w:tblGrid>
      <w:tr w:rsidR="007C4FEB" w14:paraId="499C6A3F" w14:textId="77777777">
        <w:trPr>
          <w:tblHeader/>
          <w:jc w:val="center"/>
        </w:trPr>
        <w:tc>
          <w:tcPr>
            <w:tcW w:w="2268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BDC5E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Tela</w:t>
            </w:r>
          </w:p>
        </w:tc>
        <w:tc>
          <w:tcPr>
            <w:tcW w:w="1814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1E7D5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5669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77626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</w:tr>
      <w:tr w:rsidR="007C4FEB" w14:paraId="5032DA9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4C696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Acesso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317D9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UC07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6B1E1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Login e identificação do perfil</w:t>
            </w:r>
          </w:p>
        </w:tc>
      </w:tr>
      <w:tr w:rsidR="007C4FEB" w14:paraId="2E9CFB0C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94C4B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Painel do dia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0A6DE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RF10</w:t>
            </w:r>
          </w:p>
        </w:tc>
        <w:tc>
          <w:tcPr>
            <w:tcW w:w="566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E99BE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Pedidos, situação operacional e atalhos</w:t>
            </w:r>
          </w:p>
        </w:tc>
      </w:tr>
      <w:tr w:rsidR="007C4FEB" w14:paraId="12AEE39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7B9D9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Novo pedido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1A667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UC01 / RF02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99ED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Cliente, destino, carga, prioridade e janela</w:t>
            </w:r>
          </w:p>
        </w:tc>
      </w:tr>
      <w:tr w:rsidR="007C4FEB" w14:paraId="5E15DAA8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DD0A6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Planejamento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A645E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UC03 / RF04</w:t>
            </w:r>
          </w:p>
        </w:tc>
        <w:tc>
          <w:tcPr>
            <w:tcW w:w="566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951D9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Mapa, totais e comando de otimização</w:t>
            </w:r>
          </w:p>
        </w:tc>
      </w:tr>
      <w:tr w:rsidR="007C4FEB" w14:paraId="51865C1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23D5F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Minha rota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90CED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UC04 / RF06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1A868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Sequência, mapa e próxima parada</w:t>
            </w:r>
          </w:p>
        </w:tc>
      </w:tr>
      <w:tr w:rsidR="007C4FEB" w14:paraId="74083015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8EFE6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Atualizar entrega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80DD7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UC05 / RF07</w:t>
            </w:r>
          </w:p>
        </w:tc>
        <w:tc>
          <w:tcPr>
            <w:tcW w:w="566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7CF4A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Transição de status e observação</w:t>
            </w:r>
          </w:p>
        </w:tc>
      </w:tr>
    </w:tbl>
    <w:p w14:paraId="79298C89" w14:textId="77777777" w:rsidR="007C4FEB" w:rsidRDefault="007C4FEB">
      <w:pPr>
        <w:spacing w:after="40"/>
      </w:pPr>
    </w:p>
    <w:p w14:paraId="4A016E29" w14:textId="77777777" w:rsidR="007C4FEB" w:rsidRDefault="001E2B74">
      <w:r>
        <w:br w:type="page"/>
      </w:r>
    </w:p>
    <w:p w14:paraId="33EC079E" w14:textId="77777777" w:rsidR="007C4FEB" w:rsidRDefault="001E2B74">
      <w:pPr>
        <w:pStyle w:val="Ttulo2"/>
        <w:spacing w:before="160" w:after="100"/>
      </w:pPr>
      <w:r>
        <w:t>11  Banco de dados e projeto no GitHub</w:t>
      </w:r>
    </w:p>
    <w:p w14:paraId="00ED0162" w14:textId="77777777" w:rsidR="007C4FEB" w:rsidRDefault="001E2B74">
      <w:pPr>
        <w:pStyle w:val="Ttulo3"/>
        <w:spacing w:before="160" w:after="100"/>
      </w:pPr>
      <w:r>
        <w:t>Banco de dados criado</w:t>
      </w:r>
    </w:p>
    <w:p w14:paraId="1F5ABCEF" w14:textId="77777777" w:rsidR="007C4FEB" w:rsidRDefault="001E2B74">
      <w:pPr>
        <w:spacing w:after="120"/>
        <w:jc w:val="both"/>
      </w:pPr>
      <w:r>
        <w:t>A estrutura inicial está implementada no arquivo database/schema.sql para PostgreSQL 16. O serviço db do arquivo compose.yaml executa o esquema automaticamente na primeira inicialização do volume. O modelo inclui oito tabelas, restrições de integridade e cinco índices iniciais.</w:t>
      </w:r>
    </w:p>
    <w:p w14:paraId="770ED65E" w14:textId="77777777" w:rsidR="007C4FEB" w:rsidRDefault="001E2B74">
      <w:pPr>
        <w:spacing w:after="60"/>
        <w:ind w:left="312" w:hanging="227"/>
      </w:pPr>
      <w:r>
        <w:t>1. Copiar .env.example para .env.</w:t>
      </w:r>
    </w:p>
    <w:p w14:paraId="0F42CCAD" w14:textId="77777777" w:rsidR="007C4FEB" w:rsidRDefault="001E2B74">
      <w:pPr>
        <w:spacing w:after="60"/>
        <w:ind w:left="312" w:hanging="227"/>
      </w:pPr>
      <w:r>
        <w:t>2. Executar docker compose up --build.</w:t>
      </w:r>
    </w:p>
    <w:p w14:paraId="10B2AFBD" w14:textId="77777777" w:rsidR="007C4FEB" w:rsidRDefault="001E2B74">
      <w:pPr>
        <w:spacing w:after="60"/>
        <w:ind w:left="312" w:hanging="227"/>
      </w:pPr>
      <w:r>
        <w:t>3. Aguardar o health check do PostgreSQL.</w:t>
      </w:r>
    </w:p>
    <w:p w14:paraId="320CA38D" w14:textId="77777777" w:rsidR="007C4FEB" w:rsidRDefault="001E2B74">
      <w:pPr>
        <w:spacing w:after="60"/>
        <w:ind w:left="312" w:hanging="227"/>
      </w:pPr>
      <w:r>
        <w:t>4. Consultar a API em http://localhost:8000/health e a documentação em http://localhost:8000/docs.</w:t>
      </w:r>
    </w:p>
    <w:p w14:paraId="29EB3369" w14:textId="77777777" w:rsidR="007C4FEB" w:rsidRDefault="001E2B74">
      <w:pPr>
        <w:pStyle w:val="Ttulo3"/>
        <w:spacing w:before="160" w:after="100"/>
      </w:pPr>
      <w:r>
        <w:t>Estrutura do repositório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350"/>
      </w:tblGrid>
      <w:tr w:rsidR="007C4FEB" w14:paraId="256F5990" w14:textId="77777777">
        <w:trPr>
          <w:tblHeader/>
          <w:jc w:val="center"/>
        </w:trPr>
        <w:tc>
          <w:tcPr>
            <w:tcW w:w="3402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01F28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Caminho</w:t>
            </w:r>
          </w:p>
        </w:tc>
        <w:tc>
          <w:tcPr>
            <w:tcW w:w="6350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81D78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</w:tr>
      <w:tr w:rsidR="007C4FEB" w14:paraId="463D6E97" w14:textId="77777777"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BC267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backend/</w:t>
            </w:r>
          </w:p>
        </w:tc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DC223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API FastAPI e limite do módulo de otimização</w:t>
            </w:r>
          </w:p>
        </w:tc>
      </w:tr>
      <w:tr w:rsidR="007C4FEB" w14:paraId="13D3A70C" w14:textId="77777777">
        <w:trPr>
          <w:jc w:val="center"/>
        </w:trPr>
        <w:tc>
          <w:tcPr>
            <w:tcW w:w="3402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86156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backend/app/optimizer/</w:t>
            </w:r>
          </w:p>
        </w:tc>
        <w:tc>
          <w:tcPr>
            <w:tcW w:w="635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AE8D9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Vizinho mais próximo, 2-opt e execução sequencial ou paralela</w:t>
            </w:r>
          </w:p>
        </w:tc>
      </w:tr>
      <w:tr w:rsidR="007C4FEB" w14:paraId="13C76DFA" w14:textId="77777777"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C4583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backend/tests/</w:t>
            </w:r>
          </w:p>
        </w:tc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37761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Testes automatizados do núcleo de roteirização</w:t>
            </w:r>
          </w:p>
        </w:tc>
      </w:tr>
      <w:tr w:rsidR="007C4FEB" w14:paraId="21ADCFD1" w14:textId="77777777">
        <w:trPr>
          <w:jc w:val="center"/>
        </w:trPr>
        <w:tc>
          <w:tcPr>
            <w:tcW w:w="3402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2C9F6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frontend/</w:t>
            </w:r>
          </w:p>
        </w:tc>
        <w:tc>
          <w:tcPr>
            <w:tcW w:w="635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AE0C6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Aplicação React e TypeScript</w:t>
            </w:r>
          </w:p>
        </w:tc>
      </w:tr>
      <w:tr w:rsidR="007C4FEB" w14:paraId="311BD50A" w14:textId="77777777"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A4E22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database/</w:t>
            </w:r>
          </w:p>
        </w:tc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43396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DDL, instruções e inicialização do PostgreSQL</w:t>
            </w:r>
          </w:p>
        </w:tc>
      </w:tr>
      <w:tr w:rsidR="007C4FEB" w14:paraId="3D179B3A" w14:textId="77777777">
        <w:trPr>
          <w:jc w:val="center"/>
        </w:trPr>
        <w:tc>
          <w:tcPr>
            <w:tcW w:w="3402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8A86B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docs/sprint-02/assets/</w:t>
            </w:r>
          </w:p>
        </w:tc>
        <w:tc>
          <w:tcPr>
            <w:tcW w:w="635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1C4CD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Diagramas e protótipos incorporados ao documento</w:t>
            </w:r>
          </w:p>
        </w:tc>
      </w:tr>
      <w:tr w:rsidR="007C4FEB" w14:paraId="661A7692" w14:textId="77777777"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AE719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tools/documentation/</w:t>
            </w:r>
          </w:p>
        </w:tc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07A8E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Geração reproduzível dos materiais técnicos</w:t>
            </w:r>
          </w:p>
        </w:tc>
      </w:tr>
      <w:tr w:rsidR="007C4FEB" w14:paraId="483ACD3F" w14:textId="77777777">
        <w:trPr>
          <w:jc w:val="center"/>
        </w:trPr>
        <w:tc>
          <w:tcPr>
            <w:tcW w:w="3402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3A8D7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compose.yaml</w:t>
            </w:r>
          </w:p>
        </w:tc>
        <w:tc>
          <w:tcPr>
            <w:tcW w:w="635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105DD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Orquestração local dos três serviços</w:t>
            </w:r>
          </w:p>
        </w:tc>
      </w:tr>
      <w:tr w:rsidR="007C4FEB" w14:paraId="27396461" w14:textId="77777777"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0BB30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CONTRIBUTING.md</w:t>
            </w:r>
          </w:p>
        </w:tc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9D6FC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Padrões de branch, commit e revisão</w:t>
            </w:r>
          </w:p>
        </w:tc>
      </w:tr>
    </w:tbl>
    <w:p w14:paraId="5FCCA71E" w14:textId="77777777" w:rsidR="007C4FEB" w:rsidRDefault="007C4FEB">
      <w:pPr>
        <w:spacing w:after="40"/>
      </w:pPr>
    </w:p>
    <w:p w14:paraId="4934077C" w14:textId="77777777" w:rsidR="007C4FEB" w:rsidRDefault="001E2B74">
      <w:pPr>
        <w:spacing w:after="120"/>
        <w:jc w:val="both"/>
      </w:pPr>
      <w:r>
        <w:rPr>
          <w:b/>
        </w:rPr>
        <w:t>Repositório oficial.</w:t>
      </w:r>
      <w:r>
        <w:t xml:space="preserve"> https://github.com/alvccpj/rota-certa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783"/>
      </w:tblGrid>
      <w:tr w:rsidR="007C4FEB" w14:paraId="7CCBA080" w14:textId="77777777">
        <w:trPr>
          <w:tblHeader/>
          <w:jc w:val="center"/>
        </w:trPr>
        <w:tc>
          <w:tcPr>
            <w:tcW w:w="3969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FF4DD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w="5783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1B3CD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 w:rsidR="007C4FEB" w14:paraId="2F818D5F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95752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master</w:t>
            </w:r>
          </w:p>
        </w:tc>
        <w:tc>
          <w:tcPr>
            <w:tcW w:w="57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7B256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Versão estável e entregas aprovadas</w:t>
            </w:r>
          </w:p>
        </w:tc>
      </w:tr>
      <w:tr w:rsidR="007C4FEB" w14:paraId="406C9268" w14:textId="77777777">
        <w:trPr>
          <w:jc w:val="center"/>
        </w:trPr>
        <w:tc>
          <w:tcPr>
            <w:tcW w:w="396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9405E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sprint/02-arquitetura-modelagem</w:t>
            </w:r>
          </w:p>
        </w:tc>
        <w:tc>
          <w:tcPr>
            <w:tcW w:w="5783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71B3C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Integração da Sprint 02</w:t>
            </w:r>
          </w:p>
        </w:tc>
      </w:tr>
      <w:tr w:rsidR="007C4FEB" w14:paraId="7C583E09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96FCF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dev/alvaro</w:t>
            </w:r>
          </w:p>
        </w:tc>
        <w:tc>
          <w:tcPr>
            <w:tcW w:w="57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30B60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Ambiente pessoal de Álvaro</w:t>
            </w:r>
          </w:p>
        </w:tc>
      </w:tr>
      <w:tr w:rsidR="007C4FEB" w14:paraId="64A2F454" w14:textId="77777777">
        <w:trPr>
          <w:jc w:val="center"/>
        </w:trPr>
        <w:tc>
          <w:tcPr>
            <w:tcW w:w="396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0C924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dev/arthur</w:t>
            </w:r>
          </w:p>
        </w:tc>
        <w:tc>
          <w:tcPr>
            <w:tcW w:w="5783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15D3F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Ambiente pessoal de Arthur</w:t>
            </w:r>
          </w:p>
        </w:tc>
      </w:tr>
      <w:tr w:rsidR="007C4FEB" w14:paraId="492CA946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42E6E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8"/>
              </w:rPr>
              <w:t>dev/vinicius</w:t>
            </w:r>
          </w:p>
        </w:tc>
        <w:tc>
          <w:tcPr>
            <w:tcW w:w="57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60BBA" w14:textId="77777777" w:rsidR="007C4FEB" w:rsidRDefault="001E2B74">
            <w:pPr>
              <w:spacing w:after="0" w:line="252" w:lineRule="auto"/>
            </w:pPr>
            <w:r>
              <w:rPr>
                <w:sz w:val="18"/>
              </w:rPr>
              <w:t>Ambiente pessoal de Vinícius</w:t>
            </w:r>
          </w:p>
        </w:tc>
      </w:tr>
    </w:tbl>
    <w:p w14:paraId="5166BFF1" w14:textId="77777777" w:rsidR="007C4FEB" w:rsidRDefault="007C4FEB">
      <w:pPr>
        <w:spacing w:after="40"/>
      </w:pPr>
    </w:p>
    <w:p w14:paraId="6DDE4E66" w14:textId="77777777" w:rsidR="007C4FEB" w:rsidRDefault="001E2B74">
      <w:pPr>
        <w:spacing w:after="120"/>
        <w:jc w:val="both"/>
      </w:pPr>
      <w:r>
        <w:t>O fluxo recomendado usa branches curtas por tarefa, pull request e revisão de outro integrante. As branches pessoais identificam ambientes acadêmicos, mas não substituem branches de feature, correção ou documentação.</w:t>
      </w:r>
    </w:p>
    <w:p w14:paraId="047294B2" w14:textId="77777777" w:rsidR="007C4FEB" w:rsidRDefault="001E2B74">
      <w:r>
        <w:br w:type="page"/>
      </w:r>
    </w:p>
    <w:p w14:paraId="3ABF2B09" w14:textId="77777777" w:rsidR="007C4FEB" w:rsidRDefault="001E2B74">
      <w:pPr>
        <w:pStyle w:val="Ttulo2"/>
        <w:spacing w:before="160" w:after="100"/>
      </w:pPr>
      <w:r>
        <w:t>12  Avaliação sequencial e paralela</w:t>
      </w:r>
    </w:p>
    <w:p w14:paraId="52E2BEDA" w14:textId="77777777" w:rsidR="007C4FEB" w:rsidRDefault="001E2B74">
      <w:pPr>
        <w:spacing w:after="120"/>
        <w:jc w:val="both"/>
      </w:pPr>
      <w:r>
        <w:t>A orientação da Sprint 01 exige manter a comparação entre as versões sequencial e paralela. A primeira implementação já executa vizinho mais próximo e refinamento 2-opt nos dois modos. As versões usam os mesmos pedidos, entregadores e coordenadas; a única variável controlada é o modo de execução.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5216"/>
      </w:tblGrid>
      <w:tr w:rsidR="007C4FEB" w14:paraId="5812E5CD" w14:textId="77777777">
        <w:trPr>
          <w:tblHeader/>
          <w:jc w:val="center"/>
        </w:trPr>
        <w:tc>
          <w:tcPr>
            <w:tcW w:w="2268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08F14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w="2268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DE2F4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Cálculo ou unidade</w:t>
            </w:r>
          </w:p>
        </w:tc>
        <w:tc>
          <w:tcPr>
            <w:tcW w:w="5216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8B209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Critério</w:t>
            </w:r>
          </w:p>
        </w:tc>
      </w:tr>
      <w:tr w:rsidR="007C4FEB" w14:paraId="7112AD5C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6BDD7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Tempo de execução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DCF2C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Milissegundos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1C4AB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Média, mediana e percentil 95 de dez repetições</w:t>
            </w:r>
          </w:p>
        </w:tc>
      </w:tr>
      <w:tr w:rsidR="007C4FEB" w14:paraId="65DB473B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18912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Distância total</w:t>
            </w:r>
          </w:p>
        </w:tc>
        <w:tc>
          <w:tcPr>
            <w:tcW w:w="226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4720D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Quilômetros</w:t>
            </w:r>
          </w:p>
        </w:tc>
        <w:tc>
          <w:tcPr>
            <w:tcW w:w="521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80F99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Confirma que a paralelização não altera a qualidade da rota</w:t>
            </w:r>
          </w:p>
        </w:tc>
      </w:tr>
      <w:tr w:rsidR="007C4FEB" w14:paraId="1458F16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89CF1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Speedup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9A2B8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Tseq / Tpar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4262A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Ganho obtido com a execução paralela</w:t>
            </w:r>
          </w:p>
        </w:tc>
      </w:tr>
      <w:tr w:rsidR="007C4FEB" w14:paraId="35EE7BB2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0BABB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Eficiência</w:t>
            </w:r>
          </w:p>
        </w:tc>
        <w:tc>
          <w:tcPr>
            <w:tcW w:w="226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85D0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Speedup / workers</w:t>
            </w:r>
          </w:p>
        </w:tc>
        <w:tc>
          <w:tcPr>
            <w:tcW w:w="521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54E6C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Uso relativo dos processos disponíveis</w:t>
            </w:r>
          </w:p>
        </w:tc>
      </w:tr>
      <w:tr w:rsidR="007C4FEB" w14:paraId="2B5E415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C3C40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Escala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01BE6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Pedidos e entregadores</w:t>
            </w:r>
          </w:p>
        </w:tc>
        <w:tc>
          <w:tcPr>
            <w:tcW w:w="52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B0652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Cenários de 50, 100, 250 e 500 pedidos com 2, 4 e 8 entregadores</w:t>
            </w:r>
          </w:p>
        </w:tc>
      </w:tr>
    </w:tbl>
    <w:p w14:paraId="59FE9B39" w14:textId="77777777" w:rsidR="007C4FEB" w:rsidRDefault="007C4FEB">
      <w:pPr>
        <w:spacing w:after="40"/>
      </w:pPr>
    </w:p>
    <w:p w14:paraId="1795BF03" w14:textId="77777777" w:rsidR="007C4FEB" w:rsidRDefault="001E2B74">
      <w:pPr>
        <w:spacing w:after="120"/>
        <w:jc w:val="both"/>
      </w:pPr>
      <w:r>
        <w:t>Cada cenário terá uma execução de aquecimento e dez repetições válidas. O relatório registrará processador, memória, sistema operacional, versão do código, número de workers e semente dos dados. A tabela optimization_runs armazenará cada medição para permitir auditoria e reprodução.</w:t>
      </w:r>
    </w:p>
    <w:p w14:paraId="66CD9FBE" w14:textId="77777777" w:rsidR="007C4FEB" w:rsidRDefault="001E2B74">
      <w:pPr>
        <w:pStyle w:val="Ttulo3"/>
        <w:spacing w:before="160" w:after="100"/>
      </w:pPr>
      <w:r>
        <w:t>Evidência prática</w:t>
      </w:r>
    </w:p>
    <w:p w14:paraId="79762B10" w14:textId="6F7467D9" w:rsidR="007C4FEB" w:rsidRDefault="001E2B74">
      <w:pPr>
        <w:spacing w:after="120"/>
        <w:jc w:val="both"/>
      </w:pPr>
      <w:r>
        <w:t xml:space="preserve">O arquivo backend/app/optimizer/routing.py contém a heurística determinística, o cálculo de distância geodésica, o refinamento 2-opt e a execução com processos </w:t>
      </w:r>
      <w:r w:rsidR="00EC7AB9">
        <w:t>independentes</w:t>
      </w:r>
      <w:r>
        <w:t>. O endpoint POST /optimizer/compare retorna rotas, distâncias, tempos, workers, speedup e a confirmação de equivalência entre os modos. Cinco testes automatizados validam rota vazia, preservação das paradas, melhoria do 2-opt, resultado da otimização e equivalência sequencial/paralela.</w:t>
      </w:r>
    </w:p>
    <w:p w14:paraId="455F0C5C" w14:textId="77777777" w:rsidR="007C4FEB" w:rsidRDefault="001E2B74">
      <w:r>
        <w:br w:type="page"/>
      </w:r>
    </w:p>
    <w:p w14:paraId="6A69EF86" w14:textId="77777777" w:rsidR="007C4FEB" w:rsidRDefault="001E2B74">
      <w:pPr>
        <w:pStyle w:val="Ttulo2"/>
        <w:spacing w:before="160" w:after="100"/>
      </w:pPr>
      <w:r>
        <w:t>13  Aderência às orientações da disciplina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87"/>
        <w:gridCol w:w="5839"/>
      </w:tblGrid>
      <w:tr w:rsidR="007C4FEB" w14:paraId="0883DDDB" w14:textId="77777777">
        <w:trPr>
          <w:tblHeader/>
          <w:jc w:val="center"/>
        </w:trPr>
        <w:tc>
          <w:tcPr>
            <w:tcW w:w="2324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6DA2B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Orientação</w:t>
            </w:r>
          </w:p>
        </w:tc>
        <w:tc>
          <w:tcPr>
            <w:tcW w:w="1587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C9270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w="5839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AC568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Evidência</w:t>
            </w:r>
          </w:p>
        </w:tc>
      </w:tr>
      <w:tr w:rsidR="007C4FEB" w14:paraId="78326E4A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2E171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Projeto integrado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F7F73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Atendido</w:t>
            </w:r>
          </w:p>
        </w:tc>
        <w:tc>
          <w:tcPr>
            <w:tcW w:w="58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918A0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Um único sistema reúne interface, API, banco e otimização</w:t>
            </w:r>
          </w:p>
        </w:tc>
      </w:tr>
      <w:tr w:rsidR="007C4FEB" w14:paraId="5608A202" w14:textId="77777777">
        <w:trPr>
          <w:jc w:val="center"/>
        </w:trPr>
        <w:tc>
          <w:tcPr>
            <w:tcW w:w="232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E079E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Componente avançado</w:t>
            </w:r>
          </w:p>
        </w:tc>
        <w:tc>
          <w:tcPr>
            <w:tcW w:w="158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70041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Atendido</w:t>
            </w:r>
          </w:p>
        </w:tc>
        <w:tc>
          <w:tcPr>
            <w:tcW w:w="583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19EE0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Otimização e paralelização fazem parte da geração de rotas</w:t>
            </w:r>
          </w:p>
        </w:tc>
      </w:tr>
      <w:tr w:rsidR="007C4FEB" w14:paraId="42B33791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C0E22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Tecnologia prioritária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6EBF2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Atendido</w:t>
            </w:r>
          </w:p>
        </w:tc>
        <w:tc>
          <w:tcPr>
            <w:tcW w:w="58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6623A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Python no núcleo; JavaScript e TypeScript apenas na interface</w:t>
            </w:r>
          </w:p>
        </w:tc>
      </w:tr>
      <w:tr w:rsidR="007C4FEB" w14:paraId="04866A8C" w14:textId="77777777">
        <w:trPr>
          <w:jc w:val="center"/>
        </w:trPr>
        <w:tc>
          <w:tcPr>
            <w:tcW w:w="232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7901D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Integração não superficial</w:t>
            </w:r>
          </w:p>
        </w:tc>
        <w:tc>
          <w:tcPr>
            <w:tcW w:w="158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08B97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Atendido</w:t>
            </w:r>
          </w:p>
        </w:tc>
        <w:tc>
          <w:tcPr>
            <w:tcW w:w="583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7FECB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O endpoint compara os modos sobre os mesmos dados</w:t>
            </w:r>
          </w:p>
        </w:tc>
      </w:tr>
      <w:tr w:rsidR="007C4FEB" w14:paraId="57029C6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22433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Evolução prática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379DD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Atendido</w:t>
            </w:r>
          </w:p>
        </w:tc>
        <w:tc>
          <w:tcPr>
            <w:tcW w:w="58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6FC1B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Código executável e cinco testes automatizados no repositório</w:t>
            </w:r>
          </w:p>
        </w:tc>
      </w:tr>
      <w:tr w:rsidR="007C4FEB" w14:paraId="0C25E167" w14:textId="77777777">
        <w:trPr>
          <w:jc w:val="center"/>
        </w:trPr>
        <w:tc>
          <w:tcPr>
            <w:tcW w:w="232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81549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GitHub atualizado</w:t>
            </w:r>
          </w:p>
        </w:tc>
        <w:tc>
          <w:tcPr>
            <w:tcW w:w="158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5458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Atendido</w:t>
            </w:r>
          </w:p>
        </w:tc>
        <w:tc>
          <w:tcPr>
            <w:tcW w:w="5839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8DB68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Branch da Sprint 02 e Pull Request número 1</w:t>
            </w:r>
          </w:p>
        </w:tc>
      </w:tr>
      <w:tr w:rsidR="007C4FEB" w14:paraId="47230D99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4DDDF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Participação da equipe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0895C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Contínuo</w:t>
            </w:r>
          </w:p>
        </w:tc>
        <w:tc>
          <w:tcPr>
            <w:tcW w:w="58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23DA1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Cada integrante deve registrar contribuições próprias nas próximas tarefas</w:t>
            </w:r>
          </w:p>
        </w:tc>
      </w:tr>
    </w:tbl>
    <w:p w14:paraId="26CD9032" w14:textId="77777777" w:rsidR="007C4FEB" w:rsidRDefault="007C4FEB">
      <w:pPr>
        <w:spacing w:after="40"/>
      </w:pPr>
    </w:p>
    <w:p w14:paraId="372195A6" w14:textId="77777777" w:rsidR="007C4FEB" w:rsidRDefault="001E2B74">
      <w:pPr>
        <w:spacing w:after="120"/>
        <w:jc w:val="both"/>
      </w:pPr>
      <w:r>
        <w:t>Os requisitos de software completo, autenticação, perfis, funcionalidades integradas e demonstração final pertencem à evolução do semestre. A Sprint 02 estabelece a base verificável para essas implementações sem declarar como concluído o produto final.</w:t>
      </w:r>
    </w:p>
    <w:p w14:paraId="1E76BFB9" w14:textId="77777777" w:rsidR="007C4FEB" w:rsidRDefault="001E2B74">
      <w:pPr>
        <w:pStyle w:val="Ttulo2"/>
        <w:spacing w:before="160" w:after="100"/>
      </w:pPr>
      <w:r>
        <w:t>Situação da Sprint 02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587"/>
        <w:gridCol w:w="5896"/>
      </w:tblGrid>
      <w:tr w:rsidR="007C4FEB" w14:paraId="46B531DA" w14:textId="77777777">
        <w:trPr>
          <w:tblHeader/>
          <w:jc w:val="center"/>
        </w:trPr>
        <w:tc>
          <w:tcPr>
            <w:tcW w:w="2268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5DB72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Entrega</w:t>
            </w:r>
          </w:p>
        </w:tc>
        <w:tc>
          <w:tcPr>
            <w:tcW w:w="1587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089F2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w="5896" w:type="dxa"/>
            <w:shd w:val="clear" w:color="auto" w:fill="173B6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8C11C" w14:textId="77777777" w:rsidR="007C4FEB" w:rsidRDefault="001E2B74">
            <w:pPr>
              <w:jc w:val="center"/>
            </w:pPr>
            <w:r>
              <w:rPr>
                <w:b/>
                <w:color w:val="FFFFFF"/>
                <w:sz w:val="17"/>
              </w:rPr>
              <w:t>Evidência</w:t>
            </w:r>
          </w:p>
        </w:tc>
      </w:tr>
      <w:tr w:rsidR="007C4FEB" w14:paraId="390A94E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65A94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Arquitetura do sistema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DA633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Concluído</w:t>
            </w:r>
          </w:p>
        </w:tc>
        <w:tc>
          <w:tcPr>
            <w:tcW w:w="5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DC27A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Tecnologias, responsabilidades, comunicação e componente avançado definidos</w:t>
            </w:r>
          </w:p>
        </w:tc>
      </w:tr>
      <w:tr w:rsidR="007C4FEB" w14:paraId="6580B073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ECF1C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Diagrama de classes</w:t>
            </w:r>
          </w:p>
        </w:tc>
        <w:tc>
          <w:tcPr>
            <w:tcW w:w="158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C4EAB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Concluído</w:t>
            </w:r>
          </w:p>
        </w:tc>
        <w:tc>
          <w:tcPr>
            <w:tcW w:w="589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2ECBC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Classes, atributos, métodos e relacionamentos apresentados</w:t>
            </w:r>
          </w:p>
        </w:tc>
      </w:tr>
      <w:tr w:rsidR="007C4FEB" w14:paraId="4E285730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E28E9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MER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43328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Concluído</w:t>
            </w:r>
          </w:p>
        </w:tc>
        <w:tc>
          <w:tcPr>
            <w:tcW w:w="5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B6E6F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Entidades, chaves e cardinalidades apresentadas</w:t>
            </w:r>
          </w:p>
        </w:tc>
      </w:tr>
      <w:tr w:rsidR="007C4FEB" w14:paraId="2D5C6C18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5B57C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Modelo relacional</w:t>
            </w:r>
          </w:p>
        </w:tc>
        <w:tc>
          <w:tcPr>
            <w:tcW w:w="158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04935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Concluído</w:t>
            </w:r>
          </w:p>
        </w:tc>
        <w:tc>
          <w:tcPr>
            <w:tcW w:w="589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57D7F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Tabelas, PKs, FKs e finalidade documentadas</w:t>
            </w:r>
          </w:p>
        </w:tc>
      </w:tr>
      <w:tr w:rsidR="007C4FEB" w14:paraId="08CBF3E6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BB154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Protótipos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ED0D6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Concluído</w:t>
            </w:r>
          </w:p>
        </w:tc>
        <w:tc>
          <w:tcPr>
            <w:tcW w:w="5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E7C1C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Seis telas principais em baixa fidelidade</w:t>
            </w:r>
          </w:p>
        </w:tc>
      </w:tr>
      <w:tr w:rsidR="007C4FEB" w14:paraId="3BA79E4B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87B1A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Banco de dados</w:t>
            </w:r>
          </w:p>
        </w:tc>
        <w:tc>
          <w:tcPr>
            <w:tcW w:w="158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73EEE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Concluído</w:t>
            </w:r>
          </w:p>
        </w:tc>
        <w:tc>
          <w:tcPr>
            <w:tcW w:w="589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609ED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DDL PostgreSQL e inicialização via Compose</w:t>
            </w:r>
          </w:p>
        </w:tc>
      </w:tr>
      <w:tr w:rsidR="007C4FEB" w14:paraId="01CABBE9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06AE1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Motor de otimização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10616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Concluído</w:t>
            </w:r>
          </w:p>
        </w:tc>
        <w:tc>
          <w:tcPr>
            <w:tcW w:w="5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37DB8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Primeira versão sequencial/paralela com cinco testes</w:t>
            </w:r>
          </w:p>
        </w:tc>
      </w:tr>
      <w:tr w:rsidR="007C4FEB" w14:paraId="43973CEE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798BC" w14:textId="77777777" w:rsidR="007C4FEB" w:rsidRDefault="001E2B74">
            <w:pPr>
              <w:spacing w:after="0" w:line="252" w:lineRule="auto"/>
              <w:jc w:val="center"/>
            </w:pPr>
            <w:r>
              <w:rPr>
                <w:sz w:val="17"/>
              </w:rPr>
              <w:t>GitHub</w:t>
            </w:r>
          </w:p>
        </w:tc>
        <w:tc>
          <w:tcPr>
            <w:tcW w:w="1587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B3BE4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Concluído</w:t>
            </w:r>
          </w:p>
        </w:tc>
        <w:tc>
          <w:tcPr>
            <w:tcW w:w="5896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57145" w14:textId="77777777" w:rsidR="007C4FEB" w:rsidRDefault="001E2B74">
            <w:pPr>
              <w:spacing w:after="0" w:line="252" w:lineRule="auto"/>
            </w:pPr>
            <w:r>
              <w:rPr>
                <w:sz w:val="17"/>
              </w:rPr>
              <w:t>Estrutura, padrões, branch da Sprint e Pull Request número 1</w:t>
            </w:r>
          </w:p>
        </w:tc>
      </w:tr>
      <w:tr w:rsidR="007C4FEB" w14:paraId="438B414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960A3" w14:textId="2DC2B63C" w:rsidR="007C4FEB" w:rsidRDefault="00682C43">
            <w:pPr>
              <w:spacing w:after="0" w:line="252" w:lineRule="auto"/>
              <w:jc w:val="center"/>
            </w:pPr>
            <w:r>
              <w:rPr>
                <w:sz w:val="17"/>
              </w:rPr>
              <w:t>Identificação do grupo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D0F74" w14:textId="0C2FE52A" w:rsidR="007C4FEB" w:rsidRDefault="00E155FF">
            <w:pPr>
              <w:spacing w:after="0" w:line="252" w:lineRule="auto"/>
            </w:pPr>
            <w:r>
              <w:rPr>
                <w:sz w:val="17"/>
              </w:rPr>
              <w:t>Concluído</w:t>
            </w:r>
          </w:p>
        </w:tc>
        <w:tc>
          <w:tcPr>
            <w:tcW w:w="5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69E80" w14:textId="24468D8A" w:rsidR="007C4FEB" w:rsidRDefault="00682C43">
            <w:pPr>
              <w:spacing w:after="0" w:line="252" w:lineRule="auto"/>
            </w:pPr>
            <w:r>
              <w:rPr>
                <w:sz w:val="17"/>
              </w:rPr>
              <w:t>Grupo 04 informado na capa e no nome do arquivo</w:t>
            </w:r>
          </w:p>
        </w:tc>
      </w:tr>
    </w:tbl>
    <w:p w14:paraId="50553F00" w14:textId="77777777" w:rsidR="007C4FEB" w:rsidRDefault="007C4FEB">
      <w:pPr>
        <w:spacing w:after="40"/>
      </w:pPr>
    </w:p>
    <w:p w14:paraId="715ED1E4" w14:textId="77777777" w:rsidR="007C4FEB" w:rsidRDefault="001E2B74">
      <w:pPr>
        <w:pStyle w:val="Ttulo2"/>
        <w:spacing w:before="160" w:after="100"/>
      </w:pPr>
      <w:r>
        <w:t>Próxima etapa</w:t>
      </w:r>
    </w:p>
    <w:p w14:paraId="5DA7116F" w14:textId="77777777" w:rsidR="007C4FEB" w:rsidRDefault="001E2B74">
      <w:pPr>
        <w:spacing w:after="120"/>
        <w:jc w:val="both"/>
      </w:pPr>
      <w:r>
        <w:t>A Sprint 03 deve validar o ambiente em uma máquina da equipe, confirmar a criação do PostgreSQL e integrar o frontend aos endpoints de saúde e comparação do otimizador. A equipe também deve transformar os casos de uso prioritários em tarefas semanais com critérios de aceite e registrar contribuições individuais no GitHub.</w:t>
      </w:r>
    </w:p>
    <w:sectPr w:rsidR="007C4FEB" w:rsidSect="00034616">
      <w:footerReference w:type="default" r:id="rId13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F34E4" w14:textId="77777777" w:rsidR="00661043" w:rsidRDefault="00661043">
      <w:pPr>
        <w:spacing w:after="0" w:line="240" w:lineRule="auto"/>
      </w:pPr>
      <w:r>
        <w:separator/>
      </w:r>
    </w:p>
  </w:endnote>
  <w:endnote w:type="continuationSeparator" w:id="0">
    <w:p w14:paraId="0C775122" w14:textId="77777777" w:rsidR="00661043" w:rsidRDefault="00661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6C54F" w14:textId="77777777" w:rsidR="007C4FEB" w:rsidRDefault="001E2B74">
    <w:pPr>
      <w:pStyle w:val="Rodap"/>
      <w:jc w:val="center"/>
    </w:pPr>
    <w:r>
      <w:rPr>
        <w:color w:val="58606E"/>
        <w:sz w:val="18"/>
      </w:rPr>
      <w:t xml:space="preserve">RotaCerta  |  Sprints 01 e 02  |  Página </w:t>
    </w:r>
    <w:r>
      <w:rPr>
        <w:color w:val="58606E"/>
        <w:sz w:val="18"/>
      </w:rPr>
      <w:fldChar w:fldCharType="begin"/>
    </w:r>
    <w:r>
      <w:rPr>
        <w:color w:val="58606E"/>
        <w:sz w:val="18"/>
      </w:rPr>
      <w:instrText xml:space="preserve"> PAGE </w:instrText>
    </w:r>
    <w:r>
      <w:rPr>
        <w:color w:val="58606E"/>
        <w:sz w:val="18"/>
      </w:rPr>
      <w:fldChar w:fldCharType="separate"/>
    </w:r>
    <w:r w:rsidR="00682C43">
      <w:rPr>
        <w:noProof/>
        <w:color w:val="58606E"/>
        <w:sz w:val="18"/>
      </w:rPr>
      <w:t>1</w:t>
    </w:r>
    <w:r>
      <w:rPr>
        <w:color w:val="5860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A4F1B" w14:textId="77777777" w:rsidR="00661043" w:rsidRDefault="00661043">
      <w:pPr>
        <w:spacing w:after="0" w:line="240" w:lineRule="auto"/>
      </w:pPr>
      <w:r>
        <w:separator/>
      </w:r>
    </w:p>
  </w:footnote>
  <w:footnote w:type="continuationSeparator" w:id="0">
    <w:p w14:paraId="003FADC0" w14:textId="77777777" w:rsidR="00661043" w:rsidRDefault="00661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186558">
    <w:abstractNumId w:val="8"/>
  </w:num>
  <w:num w:numId="2" w16cid:durableId="956831540">
    <w:abstractNumId w:val="6"/>
  </w:num>
  <w:num w:numId="3" w16cid:durableId="140193511">
    <w:abstractNumId w:val="5"/>
  </w:num>
  <w:num w:numId="4" w16cid:durableId="791631999">
    <w:abstractNumId w:val="4"/>
  </w:num>
  <w:num w:numId="5" w16cid:durableId="1223446774">
    <w:abstractNumId w:val="7"/>
  </w:num>
  <w:num w:numId="6" w16cid:durableId="1493763864">
    <w:abstractNumId w:val="3"/>
  </w:num>
  <w:num w:numId="7" w16cid:durableId="1994018019">
    <w:abstractNumId w:val="2"/>
  </w:num>
  <w:num w:numId="8" w16cid:durableId="1378817073">
    <w:abstractNumId w:val="1"/>
  </w:num>
  <w:num w:numId="9" w16cid:durableId="171188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0E7"/>
    <w:rsid w:val="0006063C"/>
    <w:rsid w:val="0015074B"/>
    <w:rsid w:val="001E2B74"/>
    <w:rsid w:val="0029639D"/>
    <w:rsid w:val="00326F90"/>
    <w:rsid w:val="00661043"/>
    <w:rsid w:val="00682C43"/>
    <w:rsid w:val="007C4FEB"/>
    <w:rsid w:val="00AA1D8D"/>
    <w:rsid w:val="00AE193D"/>
    <w:rsid w:val="00B47730"/>
    <w:rsid w:val="00C203CA"/>
    <w:rsid w:val="00CB0664"/>
    <w:rsid w:val="00DC00A6"/>
    <w:rsid w:val="00E155FF"/>
    <w:rsid w:val="00EC7A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794739"/>
  <w14:defaultImageDpi w14:val="300"/>
  <w15:docId w15:val="{F895A2EF-B6DF-4477-812E-FDC92602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2497</Words>
  <Characters>13490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RotaCerta Documento Técnico Cumulativo Sprints 01 e 02</dc:title>
  <dc:subject>Planejamento, arquitetura e modelagem do sistema</dc:subject>
  <dc:creator>Equipe RotaCerta</dc:creator>
  <cp:keywords>RotaCerta, Sprint 01, Sprint 02, arquitetura, modelagem</cp:keywords>
  <dc:description>generated by python-docx</dc:description>
  <cp:lastModifiedBy>Fernandes, Vinicius Trigueiro Ribau</cp:lastModifiedBy>
  <cp:revision>4</cp:revision>
  <dcterms:created xsi:type="dcterms:W3CDTF">2026-09-21T18:53:00Z</dcterms:created>
  <dcterms:modified xsi:type="dcterms:W3CDTF">2026-09-21T18:59:00Z</dcterms:modified>
  <cp:category/>
</cp:coreProperties>
</file>