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94524A" w:rsidP="00BD0D93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Feedback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report</w:t>
      </w:r>
      <w:proofErr w:type="spellEnd"/>
      <w:r>
        <w:rPr>
          <w:b/>
          <w:sz w:val="32"/>
          <w:szCs w:val="32"/>
          <w:u w:val="single"/>
        </w:rPr>
        <w:t xml:space="preserve">: </w:t>
      </w:r>
      <w:proofErr w:type="spellStart"/>
      <w:r>
        <w:rPr>
          <w:b/>
          <w:sz w:val="32"/>
          <w:szCs w:val="32"/>
          <w:u w:val="single"/>
        </w:rPr>
        <w:t>ClimbCode</w:t>
      </w:r>
      <w:proofErr w:type="spellEnd"/>
      <w:r>
        <w:rPr>
          <w:b/>
          <w:sz w:val="32"/>
          <w:szCs w:val="32"/>
          <w:u w:val="single"/>
        </w:rPr>
        <w:t xml:space="preserve"> </w:t>
      </w:r>
      <w:r w:rsidR="00E01DB8">
        <w:rPr>
          <w:b/>
          <w:sz w:val="32"/>
          <w:szCs w:val="32"/>
          <w:u w:val="single"/>
        </w:rPr>
        <w:t>(</w:t>
      </w:r>
      <w:r>
        <w:rPr>
          <w:b/>
          <w:sz w:val="32"/>
          <w:szCs w:val="32"/>
          <w:u w:val="single"/>
        </w:rPr>
        <w:t>D02</w:t>
      </w:r>
      <w:r w:rsidR="00E01DB8">
        <w:rPr>
          <w:b/>
          <w:sz w:val="32"/>
          <w:szCs w:val="32"/>
          <w:u w:val="single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94524A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94524A" w:rsidP="0094524A">
            <w:pPr>
              <w:jc w:val="both"/>
            </w:pPr>
            <w:proofErr w:type="spellStart"/>
            <w:r>
              <w:t>Put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monetary</w:t>
            </w:r>
            <w:proofErr w:type="spellEnd"/>
            <w:r>
              <w:t xml:space="preserve"> </w:t>
            </w:r>
            <w:proofErr w:type="spellStart"/>
            <w:r>
              <w:t>unit</w:t>
            </w:r>
            <w:proofErr w:type="spellEnd"/>
            <w:r>
              <w:t xml:space="preserve"> symbol </w:t>
            </w:r>
            <w:proofErr w:type="spellStart"/>
            <w:r>
              <w:t>before</w:t>
            </w:r>
            <w:proofErr w:type="spellEnd"/>
            <w:r>
              <w:t xml:space="preserve"> he </w:t>
            </w:r>
            <w:proofErr w:type="spellStart"/>
            <w:r>
              <w:t>amount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BD0D93" w:rsidRPr="005E1412" w:rsidRDefault="0094524A" w:rsidP="0094524A">
            <w:pPr>
              <w:jc w:val="both"/>
            </w:pPr>
            <w:r>
              <w:t>Done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 xml:space="preserve">Round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of </w:t>
            </w:r>
            <w:proofErr w:type="spellStart"/>
            <w:r>
              <w:t>costs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proofErr w:type="spellStart"/>
            <w:r>
              <w:t>Effective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upgrade</w:t>
            </w:r>
            <w:proofErr w:type="spellEnd"/>
            <w:r>
              <w:t xml:space="preserve">: </w:t>
            </w:r>
            <w:proofErr w:type="spellStart"/>
            <w:r>
              <w:t>Famous</w:t>
            </w:r>
            <w:proofErr w:type="spellEnd"/>
            <w:r>
              <w:t xml:space="preserve"> </w:t>
            </w:r>
            <w:proofErr w:type="spellStart"/>
            <w:r>
              <w:t>quotes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94524A" w:rsidP="0094524A">
            <w:pPr>
              <w:jc w:val="both"/>
            </w:pPr>
            <w:proofErr w:type="spellStart"/>
            <w:r>
              <w:t>Join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and </w:t>
            </w:r>
            <w:proofErr w:type="spellStart"/>
            <w:r>
              <w:t>hours</w:t>
            </w:r>
            <w:proofErr w:type="spellEnd"/>
            <w:r>
              <w:t xml:space="preserve"> in a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slide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94524A" w:rsidP="0094524A">
            <w:pPr>
              <w:jc w:val="both"/>
            </w:pPr>
            <w:proofErr w:type="spellStart"/>
            <w:r>
              <w:t>Give</w:t>
            </w:r>
            <w:proofErr w:type="spellEnd"/>
            <w:r>
              <w:t xml:space="preserve"> more </w:t>
            </w:r>
            <w:proofErr w:type="spellStart"/>
            <w:r>
              <w:t>details</w:t>
            </w:r>
            <w:proofErr w:type="spellEnd"/>
            <w:r>
              <w:t xml:space="preserve"> in </w:t>
            </w:r>
            <w:proofErr w:type="spellStart"/>
            <w:r>
              <w:t>direct</w:t>
            </w:r>
            <w:proofErr w:type="spellEnd"/>
            <w:r>
              <w:t xml:space="preserve"> and </w:t>
            </w:r>
            <w:proofErr w:type="spellStart"/>
            <w:r>
              <w:t>indirects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94524A" w:rsidP="0094524A">
            <w:pPr>
              <w:jc w:val="both"/>
            </w:pPr>
            <w:proofErr w:type="spellStart"/>
            <w:r>
              <w:t>Put</w:t>
            </w:r>
            <w:proofErr w:type="spellEnd"/>
            <w:r>
              <w:t xml:space="preserve"> a </w:t>
            </w:r>
            <w:proofErr w:type="spellStart"/>
            <w:r>
              <w:t>picture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actor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doing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use case in captures, demos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mockups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BD0D9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D06D5D" w:rsidTr="00BD0D93">
        <w:tc>
          <w:tcPr>
            <w:tcW w:w="4322" w:type="dxa"/>
          </w:tcPr>
          <w:p w:rsidR="00D06D5D" w:rsidRPr="005E1412" w:rsidRDefault="0094524A" w:rsidP="0094524A">
            <w:pPr>
              <w:jc w:val="both"/>
            </w:pP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term</w:t>
            </w:r>
            <w:proofErr w:type="spellEnd"/>
            <w:r>
              <w:t xml:space="preserve"> “</w:t>
            </w:r>
            <w:proofErr w:type="spellStart"/>
            <w:r>
              <w:t>Scalable</w:t>
            </w:r>
            <w:proofErr w:type="spellEnd"/>
            <w:r>
              <w:t>” to “Extensible”.</w:t>
            </w:r>
          </w:p>
        </w:tc>
        <w:tc>
          <w:tcPr>
            <w:tcW w:w="4322" w:type="dxa"/>
          </w:tcPr>
          <w:p w:rsidR="00D06D5D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E01DB8" w:rsidTr="00BD0D93">
        <w:tc>
          <w:tcPr>
            <w:tcW w:w="4322" w:type="dxa"/>
          </w:tcPr>
          <w:p w:rsidR="00E01DB8" w:rsidRPr="005E1412" w:rsidRDefault="0094524A" w:rsidP="0094524A">
            <w:pPr>
              <w:jc w:val="both"/>
            </w:pPr>
            <w:r>
              <w:t xml:space="preserve">Reverse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-idea </w:t>
            </w:r>
            <w:proofErr w:type="spellStart"/>
            <w:r>
              <w:t>order</w:t>
            </w:r>
            <w:proofErr w:type="spellEnd"/>
            <w:r>
              <w:t xml:space="preserve"> to idea-</w:t>
            </w:r>
            <w:proofErr w:type="spellStart"/>
            <w:r>
              <w:t>team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E01DB8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 xml:space="preserve">Link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effective</w:t>
            </w:r>
            <w:proofErr w:type="spellEnd"/>
            <w:r>
              <w:t xml:space="preserve"> </w:t>
            </w:r>
            <w:proofErr w:type="spellStart"/>
            <w:r>
              <w:t>starting’s</w:t>
            </w:r>
            <w:proofErr w:type="spellEnd"/>
            <w:r>
              <w:t xml:space="preserve"> </w:t>
            </w:r>
            <w:proofErr w:type="spellStart"/>
            <w:r>
              <w:t>quotes</w:t>
            </w:r>
            <w:proofErr w:type="spellEnd"/>
          </w:p>
        </w:tc>
        <w:tc>
          <w:tcPr>
            <w:tcW w:w="4322" w:type="dxa"/>
          </w:tcPr>
          <w:p w:rsidR="00C5583F" w:rsidRPr="005E1412" w:rsidRDefault="00C5583F" w:rsidP="00C5583F">
            <w:pPr>
              <w:jc w:val="both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considers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quotes</w:t>
            </w:r>
            <w:proofErr w:type="spellEnd"/>
            <w:r>
              <w:t xml:space="preserve"> </w:t>
            </w:r>
            <w:proofErr w:type="spellStart"/>
            <w:r>
              <w:t>represent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concepts</w:t>
            </w:r>
            <w:proofErr w:type="spellEnd"/>
            <w:r>
              <w:t xml:space="preserve"> </w:t>
            </w:r>
            <w:proofErr w:type="spellStart"/>
            <w:r>
              <w:t>presented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beginning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presentation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are </w:t>
            </w:r>
            <w:proofErr w:type="spellStart"/>
            <w:r>
              <w:t>combined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they’re</w:t>
            </w:r>
            <w:proofErr w:type="spellEnd"/>
            <w:r>
              <w:t xml:space="preserve"> </w:t>
            </w:r>
            <w:proofErr w:type="spellStart"/>
            <w:r>
              <w:t>introduced</w:t>
            </w:r>
            <w:proofErr w:type="spellEnd"/>
            <w:r>
              <w:t xml:space="preserve">, </w:t>
            </w:r>
            <w:proofErr w:type="spellStart"/>
            <w:r>
              <w:t>representing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spirit</w:t>
            </w:r>
            <w:proofErr w:type="spellEnd"/>
            <w:r>
              <w:t xml:space="preserve"> of </w:t>
            </w:r>
            <w:proofErr w:type="spellStart"/>
            <w:r>
              <w:t>ClimCode</w:t>
            </w:r>
            <w:proofErr w:type="spellEnd"/>
            <w:r>
              <w:t xml:space="preserve">. So,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considers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stay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>.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proofErr w:type="spellStart"/>
            <w:r>
              <w:t>Specification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team’s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Pr="00C5583F">
              <w:rPr>
                <w:b/>
                <w:u w:val="single"/>
              </w:rPr>
              <w:t>deliverable</w:t>
            </w:r>
            <w:proofErr w:type="spellEnd"/>
            <w:r w:rsidRPr="00C5583F">
              <w:rPr>
                <w:b/>
                <w:u w:val="single"/>
              </w:rPr>
              <w:t>.</w:t>
            </w: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C5583F" w:rsidP="00C5583F">
            <w:pPr>
              <w:jc w:val="both"/>
            </w:pP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mention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C5583F" w:rsidRPr="005E1412" w:rsidRDefault="00C5583F" w:rsidP="00C5583F">
            <w:pPr>
              <w:jc w:val="both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considers</w:t>
            </w:r>
            <w:proofErr w:type="spellEnd"/>
            <w:r>
              <w:t xml:space="preserve"> </w:t>
            </w:r>
            <w:proofErr w:type="spellStart"/>
            <w:r>
              <w:t>inappropiate</w:t>
            </w:r>
            <w:proofErr w:type="spellEnd"/>
            <w:r>
              <w:t xml:space="preserve"> to </w:t>
            </w:r>
            <w:proofErr w:type="spellStart"/>
            <w:r>
              <w:t>encourage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building</w:t>
            </w:r>
            <w:proofErr w:type="spellEnd"/>
            <w:r>
              <w:t xml:space="preserve"> at </w:t>
            </w:r>
            <w:proofErr w:type="spellStart"/>
            <w:r>
              <w:t>the</w:t>
            </w:r>
            <w:proofErr w:type="spellEnd"/>
            <w:r>
              <w:t xml:space="preserve"> momento, </w:t>
            </w:r>
            <w:proofErr w:type="spellStart"/>
            <w:r>
              <w:t>due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are in </w:t>
            </w:r>
            <w:proofErr w:type="spellStart"/>
            <w:r>
              <w:t>process</w:t>
            </w:r>
            <w:proofErr w:type="spellEnd"/>
            <w:r>
              <w:t xml:space="preserve">. So, </w:t>
            </w:r>
            <w:proofErr w:type="spellStart"/>
            <w:r>
              <w:t>currently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no </w:t>
            </w:r>
            <w:proofErr w:type="spellStart"/>
            <w:r>
              <w:t>mention</w:t>
            </w:r>
            <w:proofErr w:type="spellEnd"/>
            <w:r>
              <w:t xml:space="preserve"> to </w:t>
            </w:r>
            <w:proofErr w:type="spellStart"/>
            <w:r>
              <w:t>it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presentation</w:t>
            </w:r>
            <w:proofErr w:type="spellEnd"/>
            <w:r>
              <w:t>.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94524A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</w:t>
            </w:r>
            <w:r w:rsidR="0094524A">
              <w:rPr>
                <w:b/>
                <w:sz w:val="32"/>
                <w:szCs w:val="32"/>
              </w:rPr>
              <w:t>T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94524A" w:rsidP="0094524A">
            <w:pPr>
              <w:jc w:val="both"/>
            </w:pPr>
            <w:proofErr w:type="spellStart"/>
            <w:r>
              <w:t>Specification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balance </w:t>
            </w:r>
            <w:proofErr w:type="spellStart"/>
            <w:r>
              <w:t>point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A3123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94524A" w:rsidP="0094524A">
            <w:pPr>
              <w:jc w:val="both"/>
            </w:pPr>
            <w:proofErr w:type="spellStart"/>
            <w:r>
              <w:t>Add</w:t>
            </w:r>
            <w:proofErr w:type="spellEnd"/>
            <w:r>
              <w:t xml:space="preserve"> a </w:t>
            </w:r>
            <w:proofErr w:type="spellStart"/>
            <w:r>
              <w:t>starting</w:t>
            </w:r>
            <w:proofErr w:type="spellEnd"/>
            <w:r>
              <w:t xml:space="preserve"> </w:t>
            </w:r>
            <w:proofErr w:type="spellStart"/>
            <w:r>
              <w:t>charge</w:t>
            </w:r>
            <w:proofErr w:type="spellEnd"/>
            <w:r>
              <w:t xml:space="preserve"> of </w:t>
            </w:r>
            <w:proofErr w:type="spellStart"/>
            <w:r>
              <w:t>interactive</w:t>
            </w:r>
            <w:proofErr w:type="spellEnd"/>
            <w:r>
              <w:t xml:space="preserve"> </w:t>
            </w:r>
            <w:proofErr w:type="spellStart"/>
            <w:r>
              <w:t>exercises</w:t>
            </w:r>
            <w:proofErr w:type="spellEnd"/>
            <w:r>
              <w:t xml:space="preserve"> as a </w:t>
            </w:r>
            <w:proofErr w:type="spellStart"/>
            <w:r>
              <w:t>threat</w:t>
            </w:r>
            <w:proofErr w:type="spellEnd"/>
            <w:r>
              <w:t>/</w:t>
            </w:r>
            <w:proofErr w:type="spellStart"/>
            <w:r>
              <w:t>weakness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A3123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94524A" w:rsidP="0094524A">
            <w:pPr>
              <w:jc w:val="both"/>
            </w:pPr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subjects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Project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focus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A3123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A31233" w:rsidRPr="005E1412" w:rsidTr="006323E6">
        <w:tc>
          <w:tcPr>
            <w:tcW w:w="4322" w:type="dxa"/>
          </w:tcPr>
          <w:p w:rsidR="00A31233" w:rsidRPr="005E1412" w:rsidRDefault="0094524A" w:rsidP="0094524A">
            <w:pPr>
              <w:jc w:val="both"/>
            </w:pPr>
            <w:proofErr w:type="spellStart"/>
            <w:r>
              <w:t>Specification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to créate </w:t>
            </w:r>
            <w:proofErr w:type="spellStart"/>
            <w:r>
              <w:t>interactive</w:t>
            </w:r>
            <w:proofErr w:type="spellEnd"/>
            <w:r>
              <w:t xml:space="preserve"> </w:t>
            </w:r>
            <w:proofErr w:type="spellStart"/>
            <w:r>
              <w:t>exercises</w:t>
            </w:r>
            <w:proofErr w:type="spellEnd"/>
            <w:r>
              <w:t>.</w:t>
            </w:r>
            <w:r w:rsidR="00D06D5D" w:rsidRPr="005E1412">
              <w:t xml:space="preserve"> </w:t>
            </w:r>
          </w:p>
        </w:tc>
        <w:tc>
          <w:tcPr>
            <w:tcW w:w="4322" w:type="dxa"/>
          </w:tcPr>
          <w:p w:rsidR="00A31233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94524A" w:rsidP="0094524A">
            <w:pPr>
              <w:jc w:val="both"/>
            </w:pPr>
            <w:proofErr w:type="spellStart"/>
            <w:r>
              <w:t>Experience</w:t>
            </w:r>
            <w:proofErr w:type="spellEnd"/>
            <w:r>
              <w:t>/</w:t>
            </w:r>
            <w:proofErr w:type="spellStart"/>
            <w:r>
              <w:t>threats</w:t>
            </w:r>
            <w:proofErr w:type="spellEnd"/>
            <w:r>
              <w:t xml:space="preserve"> chart of </w:t>
            </w:r>
            <w:proofErr w:type="spellStart"/>
            <w:r>
              <w:t>technologies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D06D5D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94524A" w:rsidP="0094524A">
            <w:pPr>
              <w:jc w:val="both"/>
            </w:pP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removal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D06D5D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94524A" w:rsidP="0094524A">
            <w:pPr>
              <w:jc w:val="both"/>
            </w:pPr>
            <w:proofErr w:type="spellStart"/>
            <w:r>
              <w:t>Programming</w:t>
            </w:r>
            <w:proofErr w:type="spellEnd"/>
            <w:r>
              <w:t xml:space="preserve"> </w:t>
            </w:r>
            <w:proofErr w:type="spellStart"/>
            <w:r>
              <w:t>teaching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courses</w:t>
            </w:r>
            <w:proofErr w:type="spellEnd"/>
            <w:r>
              <w:t xml:space="preserve">. </w:t>
            </w:r>
            <w:proofErr w:type="spellStart"/>
            <w:r>
              <w:t>Interactive</w:t>
            </w:r>
            <w:proofErr w:type="spellEnd"/>
            <w:r>
              <w:t xml:space="preserve"> </w:t>
            </w:r>
            <w:proofErr w:type="spellStart"/>
            <w:r>
              <w:t>exercises</w:t>
            </w:r>
            <w:proofErr w:type="spellEnd"/>
            <w:r>
              <w:t xml:space="preserve">’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competitions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D06D5D" w:rsidRPr="005E1412" w:rsidRDefault="0094524A" w:rsidP="00B91B73">
            <w:pPr>
              <w:jc w:val="both"/>
            </w:pPr>
            <w:proofErr w:type="spellStart"/>
            <w:r>
              <w:t>Studying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focus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(to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teaching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interactive</w:t>
            </w:r>
            <w:proofErr w:type="spellEnd"/>
            <w:r>
              <w:t xml:space="preserve"> </w:t>
            </w:r>
            <w:proofErr w:type="spellStart"/>
            <w:r>
              <w:t>exercises</w:t>
            </w:r>
            <w:proofErr w:type="spellEnd"/>
            <w:r>
              <w:t xml:space="preserve">)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feedback</w:t>
            </w:r>
            <w:proofErr w:type="spellEnd"/>
            <w:r>
              <w:t xml:space="preserve"> in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weeks</w:t>
            </w:r>
            <w:proofErr w:type="spellEnd"/>
            <w:r>
              <w:t xml:space="preserve">, </w:t>
            </w:r>
            <w:proofErr w:type="spellStart"/>
            <w:r>
              <w:t>we’ve</w:t>
            </w:r>
            <w:proofErr w:type="spellEnd"/>
            <w:r>
              <w:t xml:space="preserve"> </w:t>
            </w:r>
            <w:proofErr w:type="spellStart"/>
            <w:r>
              <w:t>discarded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possibility</w:t>
            </w:r>
            <w:proofErr w:type="spellEnd"/>
            <w:r>
              <w:t xml:space="preserve"> of </w:t>
            </w:r>
            <w:proofErr w:type="spellStart"/>
            <w:r>
              <w:t>easing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of </w:t>
            </w:r>
            <w:proofErr w:type="spellStart"/>
            <w:r>
              <w:t>programming</w:t>
            </w:r>
            <w:proofErr w:type="spellEnd"/>
            <w:r>
              <w:t xml:space="preserve">,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are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 w:rsidR="00373B59">
              <w:t>tools</w:t>
            </w:r>
            <w:proofErr w:type="spellEnd"/>
            <w:r w:rsidR="00373B59">
              <w:t xml:space="preserve"> </w:t>
            </w:r>
            <w:proofErr w:type="spellStart"/>
            <w:r w:rsidR="00373B59">
              <w:t>for</w:t>
            </w:r>
            <w:proofErr w:type="spellEnd"/>
            <w:r w:rsidR="00373B59">
              <w:t xml:space="preserve"> </w:t>
            </w:r>
            <w:proofErr w:type="spellStart"/>
            <w:r w:rsidR="00373B59">
              <w:t>this</w:t>
            </w:r>
            <w:proofErr w:type="spellEnd"/>
            <w:r w:rsidR="00373B59">
              <w:t xml:space="preserve"> </w:t>
            </w:r>
            <w:proofErr w:type="spellStart"/>
            <w:r w:rsidR="00373B59">
              <w:t>objective</w:t>
            </w:r>
            <w:proofErr w:type="spellEnd"/>
            <w:r w:rsidR="00373B59">
              <w:t xml:space="preserve">. </w:t>
            </w:r>
            <w:proofErr w:type="spellStart"/>
            <w:r w:rsidR="00373B59">
              <w:t>That</w:t>
            </w:r>
            <w:proofErr w:type="spellEnd"/>
            <w:r w:rsidR="00373B59">
              <w:t xml:space="preserve"> </w:t>
            </w:r>
            <w:proofErr w:type="spellStart"/>
            <w:r w:rsidR="00373B59">
              <w:t>means</w:t>
            </w:r>
            <w:proofErr w:type="spellEnd"/>
            <w:r w:rsidR="00373B59">
              <w:t xml:space="preserve"> </w:t>
            </w:r>
            <w:proofErr w:type="spellStart"/>
            <w:r w:rsidR="00373B59">
              <w:t>also</w:t>
            </w:r>
            <w:proofErr w:type="spellEnd"/>
            <w:r w:rsidR="00373B59">
              <w:t xml:space="preserve"> </w:t>
            </w:r>
            <w:proofErr w:type="spellStart"/>
            <w:r w:rsidR="00373B59">
              <w:t>that</w:t>
            </w:r>
            <w:proofErr w:type="spellEnd"/>
            <w:r w:rsidR="00373B59">
              <w:t xml:space="preserve"> </w:t>
            </w:r>
            <w:proofErr w:type="spellStart"/>
            <w:r w:rsidR="00373B59">
              <w:t>we</w:t>
            </w:r>
            <w:proofErr w:type="spellEnd"/>
            <w:r w:rsidR="00373B59">
              <w:t xml:space="preserve"> </w:t>
            </w:r>
            <w:proofErr w:type="spellStart"/>
            <w:r w:rsidR="00373B59">
              <w:t>discard</w:t>
            </w:r>
            <w:proofErr w:type="spellEnd"/>
            <w:r w:rsidR="00373B59">
              <w:t xml:space="preserve"> </w:t>
            </w:r>
            <w:proofErr w:type="spellStart"/>
            <w:r w:rsidR="00373B59">
              <w:lastRenderedPageBreak/>
              <w:t>interacive</w:t>
            </w:r>
            <w:proofErr w:type="spellEnd"/>
            <w:r w:rsidR="00373B59">
              <w:t xml:space="preserve"> </w:t>
            </w:r>
            <w:proofErr w:type="spellStart"/>
            <w:r w:rsidR="00373B59">
              <w:t>exercises</w:t>
            </w:r>
            <w:proofErr w:type="spellEnd"/>
            <w:r w:rsidR="00373B59">
              <w:t xml:space="preserve">’ </w:t>
            </w:r>
            <w:proofErr w:type="spellStart"/>
            <w:r w:rsidR="00373B59">
              <w:t>creation</w:t>
            </w:r>
            <w:proofErr w:type="spellEnd"/>
            <w:r w:rsidR="00373B59">
              <w:t xml:space="preserve"> </w:t>
            </w:r>
            <w:proofErr w:type="spellStart"/>
            <w:r w:rsidR="00373B59">
              <w:t>competitions</w:t>
            </w:r>
            <w:proofErr w:type="spellEnd"/>
            <w:r w:rsidR="00373B59">
              <w:t xml:space="preserve"> and </w:t>
            </w:r>
            <w:proofErr w:type="spellStart"/>
            <w:r w:rsidR="00373B59">
              <w:t>learning</w:t>
            </w:r>
            <w:proofErr w:type="spellEnd"/>
            <w:r w:rsidR="00373B59">
              <w:t xml:space="preserve"> </w:t>
            </w:r>
            <w:proofErr w:type="spellStart"/>
            <w:r w:rsidR="00373B59">
              <w:t>courses</w:t>
            </w:r>
            <w:proofErr w:type="spellEnd"/>
            <w:r w:rsidR="00373B59">
              <w:t xml:space="preserve"> </w:t>
            </w:r>
            <w:proofErr w:type="spellStart"/>
            <w:r w:rsidR="00373B59">
              <w:t>made</w:t>
            </w:r>
            <w:proofErr w:type="spellEnd"/>
            <w:r w:rsidR="00373B59">
              <w:t xml:space="preserve"> </w:t>
            </w:r>
            <w:proofErr w:type="spellStart"/>
            <w:r w:rsidR="00373B59">
              <w:t>by</w:t>
            </w:r>
            <w:proofErr w:type="spellEnd"/>
            <w:r w:rsidR="00373B59">
              <w:t xml:space="preserve"> </w:t>
            </w:r>
            <w:proofErr w:type="spellStart"/>
            <w:r w:rsidR="00373B59">
              <w:t>the</w:t>
            </w:r>
            <w:proofErr w:type="spellEnd"/>
            <w:r w:rsidR="00373B59">
              <w:t xml:space="preserve"> </w:t>
            </w:r>
            <w:proofErr w:type="spellStart"/>
            <w:r w:rsidR="00373B59">
              <w:t>development</w:t>
            </w:r>
            <w:proofErr w:type="spellEnd"/>
            <w:r w:rsidR="00373B59">
              <w:t xml:space="preserve"> </w:t>
            </w:r>
            <w:proofErr w:type="spellStart"/>
            <w:r w:rsidR="00373B59">
              <w:t>team</w:t>
            </w:r>
            <w:proofErr w:type="spellEnd"/>
            <w:r w:rsidR="00373B59">
              <w:t xml:space="preserve">, </w:t>
            </w:r>
            <w:proofErr w:type="spellStart"/>
            <w:r w:rsidR="00373B59">
              <w:t>too</w:t>
            </w:r>
            <w:proofErr w:type="spellEnd"/>
            <w:r w:rsidR="00373B59">
              <w:t>.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94524A" w:rsidP="0094524A">
            <w:pPr>
              <w:jc w:val="both"/>
            </w:pPr>
            <w:proofErr w:type="spellStart"/>
            <w:r>
              <w:lastRenderedPageBreak/>
              <w:t>Decreasing</w:t>
            </w:r>
            <w:proofErr w:type="spellEnd"/>
            <w:r>
              <w:t xml:space="preserve"> of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dedicated</w:t>
            </w:r>
            <w:proofErr w:type="spellEnd"/>
            <w:r>
              <w:t xml:space="preserve"> to 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and idea.</w:t>
            </w:r>
          </w:p>
        </w:tc>
        <w:tc>
          <w:tcPr>
            <w:tcW w:w="4322" w:type="dxa"/>
          </w:tcPr>
          <w:p w:rsidR="00D06D5D" w:rsidRPr="005E1412" w:rsidRDefault="0094524A" w:rsidP="00A4052E">
            <w:pPr>
              <w:jc w:val="both"/>
            </w:pPr>
            <w:r>
              <w:t>Done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94524A" w:rsidP="0094524A">
            <w:pPr>
              <w:jc w:val="both"/>
            </w:pPr>
            <w:proofErr w:type="spellStart"/>
            <w:r>
              <w:t>Specification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and </w:t>
            </w:r>
            <w:proofErr w:type="spellStart"/>
            <w:r>
              <w:t>tasks</w:t>
            </w:r>
            <w:proofErr w:type="spellEnd"/>
            <w:r>
              <w:t xml:space="preserve"> of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, so 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solitiones</w:t>
            </w:r>
            <w:proofErr w:type="spellEnd"/>
            <w:r>
              <w:t xml:space="preserve"> and </w:t>
            </w:r>
            <w:proofErr w:type="spellStart"/>
            <w:r>
              <w:t>reasons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problems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</w:t>
            </w:r>
            <w:proofErr w:type="spellStart"/>
            <w:r>
              <w:t>pkace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D06D5D" w:rsidRPr="005E1412" w:rsidRDefault="0094524A" w:rsidP="00B91B73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Pr="005E1412" w:rsidRDefault="00C5583F" w:rsidP="00C5583F">
            <w:pPr>
              <w:jc w:val="both"/>
            </w:pPr>
            <w:r>
              <w:t xml:space="preserve">More </w:t>
            </w:r>
            <w:proofErr w:type="spellStart"/>
            <w:r>
              <w:t>reduction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dedicated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idea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C5583F" w:rsidP="00C5583F">
            <w:pPr>
              <w:jc w:val="both"/>
            </w:pPr>
            <w:r>
              <w:t xml:space="preserve">Demo/URL </w:t>
            </w:r>
            <w:r>
              <w:t xml:space="preserve">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developed</w:t>
            </w:r>
            <w:proofErr w:type="spellEnd"/>
            <w:r>
              <w:t xml:space="preserve"> in sprint 1.</w:t>
            </w: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proofErr w:type="spellStart"/>
            <w:r>
              <w:t>Product’s</w:t>
            </w:r>
            <w:proofErr w:type="spellEnd"/>
            <w:r>
              <w:t xml:space="preserve"> </w:t>
            </w:r>
            <w:proofErr w:type="spellStart"/>
            <w:r>
              <w:t>pilotage</w:t>
            </w:r>
            <w:proofErr w:type="spellEnd"/>
            <w:r>
              <w:t xml:space="preserve"> plan.</w:t>
            </w: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C5583F" w:rsidP="00C5583F">
            <w:pPr>
              <w:jc w:val="both"/>
            </w:pPr>
            <w:proofErr w:type="spellStart"/>
            <w:r>
              <w:t>Tasks</w:t>
            </w:r>
            <w:proofErr w:type="spellEnd"/>
            <w:r>
              <w:t xml:space="preserve">’ </w:t>
            </w:r>
            <w:proofErr w:type="spellStart"/>
            <w:r>
              <w:t>advance</w:t>
            </w:r>
            <w:proofErr w:type="spellEnd"/>
            <w:r>
              <w:t xml:space="preserve"> </w:t>
            </w:r>
            <w:proofErr w:type="spellStart"/>
            <w:r>
              <w:t>percentage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C5583F" w:rsidP="00C5583F">
            <w:pPr>
              <w:jc w:val="both"/>
            </w:pPr>
            <w:proofErr w:type="spellStart"/>
            <w:r>
              <w:t>Problems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, </w:t>
            </w:r>
            <w:proofErr w:type="spellStart"/>
            <w:r>
              <w:t>solution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to </w:t>
            </w:r>
            <w:proofErr w:type="spellStart"/>
            <w:r>
              <w:t>them</w:t>
            </w:r>
            <w:proofErr w:type="spellEnd"/>
            <w:r>
              <w:t xml:space="preserve"> and </w:t>
            </w:r>
            <w:proofErr w:type="spellStart"/>
            <w:r>
              <w:t>ways</w:t>
            </w:r>
            <w:proofErr w:type="spellEnd"/>
            <w:r>
              <w:t xml:space="preserve"> to </w:t>
            </w:r>
            <w:proofErr w:type="spellStart"/>
            <w:r>
              <w:t>measure</w:t>
            </w:r>
            <w:proofErr w:type="spellEnd"/>
            <w:r>
              <w:t xml:space="preserve">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solutions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C5583F" w:rsidP="00517025">
            <w:pPr>
              <w:jc w:val="both"/>
            </w:pPr>
            <w:r>
              <w:t xml:space="preserve">Performance of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completed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and </w:t>
            </w:r>
            <w:proofErr w:type="spellStart"/>
            <w:r>
              <w:t>invested</w:t>
            </w:r>
            <w:proofErr w:type="spellEnd"/>
            <w:r>
              <w:t xml:space="preserve"> </w:t>
            </w:r>
            <w:proofErr w:type="spellStart"/>
            <w:r>
              <w:t>hours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. To </w:t>
            </w:r>
            <w:proofErr w:type="spellStart"/>
            <w:r>
              <w:t>Say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has </w:t>
            </w:r>
            <w:proofErr w:type="spellStart"/>
            <w:r>
              <w:t>completed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, </w:t>
            </w:r>
            <w:proofErr w:type="spellStart"/>
            <w:r>
              <w:t>why</w:t>
            </w:r>
            <w:proofErr w:type="spellEnd"/>
            <w:r>
              <w:t xml:space="preserve">, to </w:t>
            </w:r>
            <w:proofErr w:type="spellStart"/>
            <w:r>
              <w:t>say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he has done more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expected</w:t>
            </w:r>
            <w:proofErr w:type="spellEnd"/>
            <w:r>
              <w:t xml:space="preserve"> and to </w:t>
            </w:r>
            <w:proofErr w:type="spellStart"/>
            <w:r>
              <w:t>say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assigned</w:t>
            </w:r>
            <w:proofErr w:type="spellEnd"/>
            <w:r>
              <w:t xml:space="preserve"> to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C5583F" w:rsidP="00517025">
            <w:pPr>
              <w:jc w:val="both"/>
            </w:pPr>
            <w:proofErr w:type="spellStart"/>
            <w:r>
              <w:t>Burndown</w:t>
            </w:r>
            <w:proofErr w:type="spellEnd"/>
            <w:r>
              <w:t xml:space="preserve"> </w:t>
            </w:r>
            <w:proofErr w:type="spellStart"/>
            <w:r>
              <w:t>graphic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C5583F" w:rsidP="00C5583F">
            <w:pPr>
              <w:jc w:val="both"/>
            </w:pPr>
            <w:r>
              <w:t xml:space="preserve">Technologies’ </w:t>
            </w:r>
            <w:proofErr w:type="spellStart"/>
            <w:r>
              <w:t>analysis</w:t>
            </w:r>
            <w:proofErr w:type="spellEnd"/>
            <w:r>
              <w:t xml:space="preserve">: </w:t>
            </w:r>
            <w:proofErr w:type="spellStart"/>
            <w:r>
              <w:t>Who</w:t>
            </w:r>
            <w:proofErr w:type="spellEnd"/>
            <w:r>
              <w:t xml:space="preserve"> has to </w:t>
            </w:r>
            <w:proofErr w:type="spellStart"/>
            <w:r>
              <w:t>learn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,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in </w:t>
            </w:r>
            <w:proofErr w:type="spellStart"/>
            <w:r>
              <w:t>that</w:t>
            </w:r>
            <w:proofErr w:type="spellEnd"/>
            <w:r>
              <w:t xml:space="preserve">,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, status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9956C6" w:rsidP="00517025">
            <w:pPr>
              <w:jc w:val="both"/>
            </w:pPr>
            <w:proofErr w:type="spellStart"/>
            <w:r>
              <w:t>Weekly</w:t>
            </w:r>
            <w:proofErr w:type="spellEnd"/>
            <w:r>
              <w:t xml:space="preserve"> </w:t>
            </w:r>
            <w:proofErr w:type="spellStart"/>
            <w:r>
              <w:t>hours</w:t>
            </w:r>
            <w:proofErr w:type="spellEnd"/>
            <w:r>
              <w:t xml:space="preserve">’ </w:t>
            </w:r>
            <w:proofErr w:type="spellStart"/>
            <w:r>
              <w:t>estimation</w:t>
            </w:r>
            <w:proofErr w:type="spellEnd"/>
            <w:r>
              <w:t xml:space="preserve"> and </w:t>
            </w:r>
            <w:proofErr w:type="spellStart"/>
            <w:r>
              <w:t>why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passed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reached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situation</w:t>
            </w:r>
            <w:proofErr w:type="spellEnd"/>
            <w:r>
              <w:t xml:space="preserve"> of </w:t>
            </w:r>
            <w:proofErr w:type="spellStart"/>
            <w:r>
              <w:t>costs</w:t>
            </w:r>
            <w:proofErr w:type="spellEnd"/>
            <w:r>
              <w:t xml:space="preserve"> and </w:t>
            </w:r>
            <w:proofErr w:type="spellStart"/>
            <w:r>
              <w:t>hours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9956C6" w:rsidP="009956C6">
            <w:pPr>
              <w:jc w:val="both"/>
            </w:pPr>
            <w:proofErr w:type="spellStart"/>
            <w:r>
              <w:t>Optimistic</w:t>
            </w:r>
            <w:proofErr w:type="spellEnd"/>
            <w:r>
              <w:t xml:space="preserve"> and </w:t>
            </w:r>
            <w:proofErr w:type="spellStart"/>
            <w:r>
              <w:t>pessimistic</w:t>
            </w:r>
            <w:proofErr w:type="spellEnd"/>
            <w:r>
              <w:t xml:space="preserve"> </w:t>
            </w:r>
            <w:proofErr w:type="spellStart"/>
            <w:r>
              <w:t>estimations</w:t>
            </w:r>
            <w:proofErr w:type="spellEnd"/>
            <w:r>
              <w:t xml:space="preserve">’ </w:t>
            </w:r>
            <w:proofErr w:type="spellStart"/>
            <w:r>
              <w:t>removal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  <w:tr w:rsidR="00C5583F" w:rsidRPr="005E1412" w:rsidTr="00C5583F">
        <w:tc>
          <w:tcPr>
            <w:tcW w:w="4322" w:type="dxa"/>
          </w:tcPr>
          <w:p w:rsidR="00C5583F" w:rsidRDefault="009956C6" w:rsidP="00517025">
            <w:pPr>
              <w:jc w:val="both"/>
            </w:pPr>
            <w:proofErr w:type="spellStart"/>
            <w:r>
              <w:t>Deployment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and </w:t>
            </w:r>
            <w:proofErr w:type="spellStart"/>
            <w:r>
              <w:t>how</w:t>
            </w:r>
            <w:proofErr w:type="spellEnd"/>
            <w:r>
              <w:t xml:space="preserve"> to </w:t>
            </w:r>
            <w:proofErr w:type="spellStart"/>
            <w:r>
              <w:t>deploy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platform</w:t>
            </w:r>
            <w:proofErr w:type="spellEnd"/>
            <w:r>
              <w:t>.</w:t>
            </w:r>
            <w:bookmarkStart w:id="0" w:name="_GoBack"/>
            <w:bookmarkEnd w:id="0"/>
          </w:p>
        </w:tc>
        <w:tc>
          <w:tcPr>
            <w:tcW w:w="4322" w:type="dxa"/>
          </w:tcPr>
          <w:p w:rsidR="00C5583F" w:rsidRPr="005E1412" w:rsidRDefault="00C5583F" w:rsidP="00517025">
            <w:pPr>
              <w:jc w:val="both"/>
            </w:pPr>
            <w:r>
              <w:t>Done</w:t>
            </w:r>
          </w:p>
        </w:tc>
      </w:tr>
    </w:tbl>
    <w:p w:rsidR="00FF1109" w:rsidRPr="005E1412" w:rsidRDefault="00FF1109" w:rsidP="00A4052E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C8D" w:rsidRDefault="00222C8D" w:rsidP="00A94704">
      <w:pPr>
        <w:spacing w:after="0" w:line="240" w:lineRule="auto"/>
      </w:pPr>
      <w:r>
        <w:separator/>
      </w:r>
    </w:p>
  </w:endnote>
  <w:endnote w:type="continuationSeparator" w:id="0">
    <w:p w:rsidR="00222C8D" w:rsidRDefault="00222C8D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6C6">
          <w:rPr>
            <w:noProof/>
          </w:rPr>
          <w:t>2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C8D" w:rsidRDefault="00222C8D" w:rsidP="00A94704">
      <w:pPr>
        <w:spacing w:after="0" w:line="240" w:lineRule="auto"/>
      </w:pPr>
      <w:r>
        <w:separator/>
      </w:r>
    </w:p>
  </w:footnote>
  <w:footnote w:type="continuationSeparator" w:id="0">
    <w:p w:rsidR="00222C8D" w:rsidRDefault="00222C8D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A04D7"/>
    <w:rsid w:val="001318C9"/>
    <w:rsid w:val="00222C8D"/>
    <w:rsid w:val="00345356"/>
    <w:rsid w:val="00373B59"/>
    <w:rsid w:val="003C30B0"/>
    <w:rsid w:val="00484080"/>
    <w:rsid w:val="005E1412"/>
    <w:rsid w:val="00673382"/>
    <w:rsid w:val="006F002A"/>
    <w:rsid w:val="006F4D2E"/>
    <w:rsid w:val="00705EC0"/>
    <w:rsid w:val="00757980"/>
    <w:rsid w:val="008B7421"/>
    <w:rsid w:val="008E522E"/>
    <w:rsid w:val="008F6867"/>
    <w:rsid w:val="0094524A"/>
    <w:rsid w:val="009956C6"/>
    <w:rsid w:val="00A31233"/>
    <w:rsid w:val="00A4052E"/>
    <w:rsid w:val="00A44E27"/>
    <w:rsid w:val="00A7307A"/>
    <w:rsid w:val="00A94704"/>
    <w:rsid w:val="00AE14B4"/>
    <w:rsid w:val="00B72BF4"/>
    <w:rsid w:val="00B91B73"/>
    <w:rsid w:val="00BB1BDA"/>
    <w:rsid w:val="00BD0D93"/>
    <w:rsid w:val="00C5583F"/>
    <w:rsid w:val="00CC0806"/>
    <w:rsid w:val="00D06D5D"/>
    <w:rsid w:val="00D330E3"/>
    <w:rsid w:val="00DB0E41"/>
    <w:rsid w:val="00E01DB8"/>
    <w:rsid w:val="00E53ECF"/>
    <w:rsid w:val="00E72E8C"/>
    <w:rsid w:val="00EF72F2"/>
    <w:rsid w:val="00F06F00"/>
    <w:rsid w:val="00F3190F"/>
    <w:rsid w:val="00F6047C"/>
    <w:rsid w:val="00F840B6"/>
    <w:rsid w:val="00FF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14</cp:revision>
  <cp:lastPrinted>2018-03-07T12:21:00Z</cp:lastPrinted>
  <dcterms:created xsi:type="dcterms:W3CDTF">2018-03-07T12:23:00Z</dcterms:created>
  <dcterms:modified xsi:type="dcterms:W3CDTF">2018-03-19T11:37:00Z</dcterms:modified>
</cp:coreProperties>
</file>