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D4881">
        <w:rPr>
          <w:b/>
          <w:sz w:val="32"/>
          <w:szCs w:val="32"/>
          <w:u w:val="single"/>
        </w:rPr>
        <w:t xml:space="preserve">as del grupo </w:t>
      </w:r>
      <w:proofErr w:type="spellStart"/>
      <w:r w:rsidR="00FD4881">
        <w:rPr>
          <w:b/>
          <w:sz w:val="32"/>
          <w:szCs w:val="32"/>
          <w:u w:val="single"/>
        </w:rPr>
        <w:t>ClimbCode</w:t>
      </w:r>
      <w:proofErr w:type="spellEnd"/>
      <w:r w:rsidR="00FD4881">
        <w:rPr>
          <w:b/>
          <w:sz w:val="32"/>
          <w:szCs w:val="32"/>
          <w:u w:val="single"/>
        </w:rPr>
        <w:t xml:space="preserve"> (06/04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Estructura temporal pasado-presente-futuro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Hacer más visible la demo</w:t>
            </w:r>
          </w:p>
        </w:tc>
        <w:tc>
          <w:tcPr>
            <w:tcW w:w="4322" w:type="dxa"/>
          </w:tcPr>
          <w:p w:rsidR="00BD0D93" w:rsidRPr="005E1412" w:rsidRDefault="00A243C2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D4881" w:rsidP="00A4052E">
            <w:pPr>
              <w:jc w:val="both"/>
            </w:pPr>
            <w:r>
              <w:t>Evitar recomendaciones de YouTube tras la demo</w:t>
            </w:r>
          </w:p>
        </w:tc>
        <w:tc>
          <w:tcPr>
            <w:tcW w:w="4322" w:type="dxa"/>
          </w:tcPr>
          <w:p w:rsidR="00B43830" w:rsidRPr="005E1412" w:rsidRDefault="00FD4881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Adaptar el estilo al foco de clientes (ámbito escolar)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Reducción del espacio dedicado al rendimiento de cada miembro y el estado de las tecnologías mostrando la misma información.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 xml:space="preserve">Implantado. El equipo tiene dudas </w:t>
            </w:r>
            <w:r w:rsidR="001A215D">
              <w:t xml:space="preserve">dado que ha recibido </w:t>
            </w:r>
            <w:proofErr w:type="spellStart"/>
            <w:r w:rsidR="001A215D">
              <w:t>feedback</w:t>
            </w:r>
            <w:proofErr w:type="spellEnd"/>
            <w:r w:rsidR="001A215D">
              <w:t xml:space="preserve"> indicando que debe desarrollarse el conocimiento de la tecnología indicando qué miembro la tiene asignada y su conocimiento, pero a la vez de forma general. También tiene dudas dado que es necesario indicar el rendimiento, tareas completadas y tiempo invertido de cada miembro a su vez en poco espacio. El equipo ha planteado esta forma de mostrarlo dado que es la única que se le ha ocurrido en equilibrio con ambos extremos.</w:t>
            </w: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Capturas de pantalla en caso de que la demo falle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“Coletilla” de final de presentación</w:t>
            </w:r>
          </w:p>
        </w:tc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Colocar el enlace de la aplicación en el informe de mejoras</w:t>
            </w:r>
          </w:p>
        </w:tc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Reducción del espacio dedicado al plan de pilotaje</w:t>
            </w:r>
          </w:p>
        </w:tc>
        <w:tc>
          <w:tcPr>
            <w:tcW w:w="4322" w:type="dxa"/>
          </w:tcPr>
          <w:p w:rsidR="00D06D5D" w:rsidRPr="005E1412" w:rsidRDefault="00D06D5D" w:rsidP="00A4052E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Problemas encontrados, su impacto,  soluciones y mejoras propuestas, métricas de las mismas, resultado de su aplicación</w:t>
            </w:r>
          </w:p>
        </w:tc>
        <w:tc>
          <w:tcPr>
            <w:tcW w:w="4322" w:type="dxa"/>
          </w:tcPr>
          <w:p w:rsidR="00623386" w:rsidRPr="005E1412" w:rsidRDefault="00623386" w:rsidP="00A4052E">
            <w:pPr>
              <w:jc w:val="both"/>
            </w:pP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Centrar la demo en lo importante de la aplicación y hacerla visible.</w:t>
            </w:r>
          </w:p>
        </w:tc>
        <w:tc>
          <w:tcPr>
            <w:tcW w:w="4322" w:type="dxa"/>
          </w:tcPr>
          <w:p w:rsidR="00D06D5D" w:rsidRPr="005E1412" w:rsidRDefault="00A271DB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Mostrar el perfil logado en la barra de navegación durante la demo.</w:t>
            </w:r>
          </w:p>
        </w:tc>
        <w:tc>
          <w:tcPr>
            <w:tcW w:w="4322" w:type="dxa"/>
          </w:tcPr>
          <w:p w:rsidR="00B43830" w:rsidRPr="005E1412" w:rsidRDefault="00E473B4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Medidas de rendimiento del equipo, sistema de recompensas para el equipo.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Estimación de tareas y horas conjuntas y de cada miembro.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 xml:space="preserve">Indicar si ha habido mejora desde el sprint anterior, indicando el progreso tanto del sprint como del proyecto con una gráfica </w:t>
            </w:r>
            <w:proofErr w:type="spellStart"/>
            <w:r>
              <w:t>burndown</w:t>
            </w:r>
            <w:proofErr w:type="spellEnd"/>
            <w:r>
              <w:t>. Estimar el progreso futuro.</w:t>
            </w:r>
            <w:r w:rsidR="007765B7">
              <w:t xml:space="preserve"> Todo tanto en horas como en dinero.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lastRenderedPageBreak/>
              <w:t>Análisis de riesgo de tecnologías más generalizado.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</w:tbl>
    <w:p w:rsidR="00FF1109" w:rsidRPr="005E1412" w:rsidRDefault="00FF1109" w:rsidP="00A4052E">
      <w:pPr>
        <w:jc w:val="both"/>
      </w:pPr>
      <w:bookmarkStart w:id="0" w:name="_GoBack"/>
      <w:bookmarkEnd w:id="0"/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48" w:rsidRDefault="00362148" w:rsidP="00A94704">
      <w:pPr>
        <w:spacing w:after="0" w:line="240" w:lineRule="auto"/>
      </w:pPr>
      <w:r>
        <w:separator/>
      </w:r>
    </w:p>
  </w:endnote>
  <w:endnote w:type="continuationSeparator" w:id="0">
    <w:p w:rsidR="00362148" w:rsidRDefault="00362148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5B7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48" w:rsidRDefault="00362148" w:rsidP="00A94704">
      <w:pPr>
        <w:spacing w:after="0" w:line="240" w:lineRule="auto"/>
      </w:pPr>
      <w:r>
        <w:separator/>
      </w:r>
    </w:p>
  </w:footnote>
  <w:footnote w:type="continuationSeparator" w:id="0">
    <w:p w:rsidR="00362148" w:rsidRDefault="00362148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345356"/>
    <w:rsid w:val="00362148"/>
    <w:rsid w:val="003C30B0"/>
    <w:rsid w:val="00474B89"/>
    <w:rsid w:val="00484080"/>
    <w:rsid w:val="005E1412"/>
    <w:rsid w:val="00623386"/>
    <w:rsid w:val="00673382"/>
    <w:rsid w:val="00685C5C"/>
    <w:rsid w:val="006F002A"/>
    <w:rsid w:val="006F4D2E"/>
    <w:rsid w:val="00705EC0"/>
    <w:rsid w:val="0073573C"/>
    <w:rsid w:val="00750F60"/>
    <w:rsid w:val="00753EDC"/>
    <w:rsid w:val="00757980"/>
    <w:rsid w:val="007765B7"/>
    <w:rsid w:val="0086633C"/>
    <w:rsid w:val="008B7421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C0806"/>
    <w:rsid w:val="00D06D5D"/>
    <w:rsid w:val="00D330E3"/>
    <w:rsid w:val="00DB0E41"/>
    <w:rsid w:val="00E01DB8"/>
    <w:rsid w:val="00E3542F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cp:lastPrinted>2018-03-07T12:21:00Z</cp:lastPrinted>
  <dcterms:created xsi:type="dcterms:W3CDTF">2018-04-01T10:49:00Z</dcterms:created>
  <dcterms:modified xsi:type="dcterms:W3CDTF">2018-04-01T10:49:00Z</dcterms:modified>
</cp:coreProperties>
</file>