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88C28" w14:textId="77777777" w:rsidR="00F06F00" w:rsidRDefault="00301290" w:rsidP="0030129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EJERCICIOS INTERACTIVOS</w:t>
      </w:r>
    </w:p>
    <w:p w14:paraId="5C75AB4D" w14:textId="77777777" w:rsidR="00301290" w:rsidRDefault="00301290" w:rsidP="00301290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1.-</w:t>
      </w:r>
      <w:r>
        <w:rPr>
          <w:b/>
          <w:sz w:val="24"/>
          <w:szCs w:val="24"/>
        </w:rPr>
        <w:t>TIRO PARABÓLICO</w:t>
      </w:r>
    </w:p>
    <w:p w14:paraId="2939A1D5" w14:textId="77777777" w:rsidR="00301290" w:rsidRDefault="00301290" w:rsidP="00301290">
      <w:pPr>
        <w:shd w:val="clear" w:color="auto" w:fill="FFFFFF"/>
        <w:spacing w:after="0" w:line="405" w:lineRule="atLeast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301290">
        <w:rPr>
          <w:rFonts w:eastAsia="Times New Roman" w:cstheme="minorHAnsi"/>
          <w:b/>
          <w:color w:val="000000"/>
          <w:sz w:val="24"/>
          <w:szCs w:val="24"/>
          <w:lang w:eastAsia="es-ES"/>
        </w:rPr>
        <w:t>ENUNCIADO:</w:t>
      </w:r>
      <w:r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="00704E5C">
        <w:rPr>
          <w:rFonts w:eastAsia="Times New Roman" w:cstheme="minorHAnsi"/>
          <w:color w:val="000000"/>
          <w:sz w:val="24"/>
          <w:szCs w:val="24"/>
          <w:lang w:eastAsia="es-ES"/>
        </w:rPr>
        <w:t>Desde una ventana de un edificio situado a 20m del suelo se lanza una pelota con una velocidad de 15m/s formando un ángulo de 60º con la horizontal. Determinar:</w:t>
      </w:r>
    </w:p>
    <w:p w14:paraId="230241B2" w14:textId="77777777" w:rsidR="00301290" w:rsidRPr="00301290" w:rsidRDefault="00301290" w:rsidP="00301290">
      <w:pPr>
        <w:shd w:val="clear" w:color="auto" w:fill="FFFFFF"/>
        <w:spacing w:after="0" w:line="405" w:lineRule="atLeast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14:paraId="289F10EC" w14:textId="77777777" w:rsidR="00301290" w:rsidRPr="00301290" w:rsidRDefault="00301290" w:rsidP="0030129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301290">
        <w:rPr>
          <w:rFonts w:eastAsia="Times New Roman" w:cstheme="minorHAnsi"/>
          <w:color w:val="000000"/>
          <w:sz w:val="24"/>
          <w:szCs w:val="24"/>
          <w:lang w:eastAsia="es-ES"/>
        </w:rPr>
        <w:t xml:space="preserve">Altura máxima </w:t>
      </w:r>
      <w:r w:rsidR="00704E5C">
        <w:rPr>
          <w:rFonts w:eastAsia="Times New Roman" w:cstheme="minorHAnsi"/>
          <w:color w:val="000000"/>
          <w:sz w:val="24"/>
          <w:szCs w:val="24"/>
          <w:lang w:eastAsia="es-ES"/>
        </w:rPr>
        <w:t>de la pelota</w:t>
      </w:r>
    </w:p>
    <w:p w14:paraId="7958FD9B" w14:textId="77777777" w:rsidR="00301290" w:rsidRPr="00301290" w:rsidRDefault="00704E5C" w:rsidP="0030129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Alcance de la pelota</w:t>
      </w:r>
    </w:p>
    <w:p w14:paraId="66061546" w14:textId="77777777" w:rsidR="00301290" w:rsidRDefault="00704E5C" w:rsidP="0030129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Tiempo que tarda la pelota en llegar al suelo</w:t>
      </w:r>
    </w:p>
    <w:p w14:paraId="126B02E9" w14:textId="77777777" w:rsidR="00301290" w:rsidRDefault="00301290" w:rsidP="0030129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14:paraId="2E5B6E60" w14:textId="77777777" w:rsidR="00301290" w:rsidRDefault="00301290" w:rsidP="0030129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DIBUJO</w:t>
      </w:r>
    </w:p>
    <w:p w14:paraId="04A62887" w14:textId="77777777" w:rsidR="00301290" w:rsidRDefault="002B252B" w:rsidP="0030129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s-ES"/>
        </w:rPr>
        <w:drawing>
          <wp:inline distT="0" distB="0" distL="0" distR="0" wp14:anchorId="2AEA2B72" wp14:editId="7491796C">
            <wp:extent cx="2141220" cy="2141220"/>
            <wp:effectExtent l="0" t="0" r="0" b="0"/>
            <wp:docPr id="1" name="Imagen 1" descr="C:\Users\ALVARO\Desktop\pelo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VARO\Desktop\pelot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D79BD" w14:textId="77777777" w:rsidR="00301290" w:rsidRDefault="00301290" w:rsidP="0030129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14:paraId="03E4386E" w14:textId="77777777" w:rsidR="00301290" w:rsidRDefault="00301290" w:rsidP="0030129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RESOLUCIÓN</w:t>
      </w:r>
    </w:p>
    <w:p w14:paraId="655595AC" w14:textId="77777777" w:rsidR="00301290" w:rsidRDefault="00301290" w:rsidP="0030129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01290">
        <w:rPr>
          <w:rFonts w:cstheme="minorHAnsi"/>
          <w:color w:val="000000"/>
          <w:sz w:val="24"/>
          <w:szCs w:val="24"/>
          <w:shd w:val="clear" w:color="auto" w:fill="FFFFFF"/>
        </w:rPr>
        <w:t>En primer lugar, descomponemos la velocidad inicial en sus componentes. La componente horizontal de la velocidad será:</w:t>
      </w:r>
    </w:p>
    <w:p w14:paraId="1F5BCCCA" w14:textId="77777777" w:rsidR="00301290" w:rsidRDefault="00301290" w:rsidP="0030129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FCC2B0A" w14:textId="77777777" w:rsidR="00704E5C" w:rsidRPr="00704E5C" w:rsidRDefault="00704E5C" w:rsidP="00301290">
      <w:pPr>
        <w:shd w:val="clear" w:color="auto" w:fill="FFFFFF"/>
        <w:spacing w:after="0" w:line="240" w:lineRule="auto"/>
        <w:jc w:val="both"/>
        <w:textAlignment w:val="baseline"/>
        <w:rPr>
          <w:noProof/>
          <w:lang w:eastAsia="es-ES"/>
        </w:rPr>
      </w:pPr>
      <w:r>
        <w:rPr>
          <w:noProof/>
          <w:lang w:eastAsia="es-ES"/>
        </w:rPr>
        <w:t>V0x = v0*cos</w:t>
      </w:r>
      <w:r>
        <w:rPr>
          <w:rFonts w:cstheme="minorHAnsi"/>
          <w:noProof/>
          <w:lang w:eastAsia="es-ES"/>
        </w:rPr>
        <w:t>α</w:t>
      </w:r>
      <w:r>
        <w:rPr>
          <w:noProof/>
          <w:lang w:eastAsia="es-ES"/>
        </w:rPr>
        <w:t xml:space="preserve"> = 15*cos60=7,5m/s</w:t>
      </w:r>
    </w:p>
    <w:p w14:paraId="769BE74F" w14:textId="77777777" w:rsidR="00301290" w:rsidRDefault="00301290" w:rsidP="0030129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14:paraId="5605C93E" w14:textId="77777777" w:rsidR="00301290" w:rsidRPr="00B77B4D" w:rsidRDefault="00301290" w:rsidP="00301290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v</w:t>
      </w:r>
      <w:r w:rsidRPr="00B77B4D">
        <w:rPr>
          <w:rFonts w:eastAsia="Times New Roman" w:cstheme="minorHAnsi"/>
          <w:b/>
          <w:color w:val="000000"/>
          <w:sz w:val="24"/>
          <w:szCs w:val="24"/>
          <w:vertAlign w:val="subscript"/>
          <w:lang w:eastAsia="es-ES"/>
        </w:rPr>
        <w:t>0x</w:t>
      </w:r>
      <w:r w:rsidRPr="00B77B4D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aparece como caja de texto. </w:t>
      </w:r>
      <w:r w:rsidR="00B77B4D"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El resultado de la operación lo rellena el alumno en la caja parametrizable.</w:t>
      </w:r>
    </w:p>
    <w:p w14:paraId="37063FFE" w14:textId="77777777" w:rsidR="00B77B4D" w:rsidRPr="00B77B4D" w:rsidRDefault="00B77B4D" w:rsidP="00301290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77B4D">
        <w:rPr>
          <w:rFonts w:cstheme="minorHAnsi"/>
          <w:color w:val="000000"/>
          <w:sz w:val="24"/>
          <w:szCs w:val="24"/>
          <w:shd w:val="clear" w:color="auto" w:fill="FFFFFF"/>
        </w:rPr>
        <w:t>La componente vertical de la velocidad inicial será:</w:t>
      </w:r>
    </w:p>
    <w:p w14:paraId="05D1BF68" w14:textId="77777777" w:rsidR="00B77B4D" w:rsidRPr="006A6B14" w:rsidRDefault="00704E5C" w:rsidP="00301290">
      <w:pPr>
        <w:jc w:val="both"/>
        <w:rPr>
          <w:rFonts w:eastAsia="Times New Roman" w:cstheme="minorHAnsi"/>
          <w:color w:val="000000"/>
          <w:sz w:val="24"/>
          <w:szCs w:val="24"/>
          <w:lang w:val="en-US" w:eastAsia="es-ES"/>
        </w:rPr>
      </w:pPr>
      <w:r w:rsidRPr="006A6B14">
        <w:rPr>
          <w:noProof/>
          <w:lang w:val="en-US" w:eastAsia="es-ES"/>
        </w:rPr>
        <w:t>V0y=v0*sen</w:t>
      </w:r>
      <w:r>
        <w:rPr>
          <w:rFonts w:cstheme="minorHAnsi"/>
          <w:noProof/>
          <w:lang w:eastAsia="es-ES"/>
        </w:rPr>
        <w:t>α</w:t>
      </w:r>
      <w:r w:rsidRPr="006A6B14">
        <w:rPr>
          <w:rFonts w:cstheme="minorHAnsi"/>
          <w:noProof/>
          <w:lang w:val="en-US" w:eastAsia="es-ES"/>
        </w:rPr>
        <w:t xml:space="preserve"> = 15*sen60=13m/s</w:t>
      </w:r>
    </w:p>
    <w:p w14:paraId="5AA89ADF" w14:textId="77777777" w:rsidR="00B77B4D" w:rsidRDefault="00B77B4D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v</w:t>
      </w:r>
      <w:r w:rsidRPr="00B77B4D">
        <w:rPr>
          <w:rFonts w:eastAsia="Times New Roman" w:cstheme="minorHAnsi"/>
          <w:b/>
          <w:color w:val="000000"/>
          <w:sz w:val="24"/>
          <w:szCs w:val="24"/>
          <w:vertAlign w:val="subscript"/>
          <w:lang w:eastAsia="es-ES"/>
        </w:rPr>
        <w:t>0</w:t>
      </w:r>
      <w:r>
        <w:rPr>
          <w:rFonts w:eastAsia="Times New Roman" w:cstheme="minorHAnsi"/>
          <w:b/>
          <w:color w:val="000000"/>
          <w:sz w:val="24"/>
          <w:szCs w:val="24"/>
          <w:vertAlign w:val="subscript"/>
          <w:lang w:eastAsia="es-ES"/>
        </w:rPr>
        <w:t>y</w:t>
      </w:r>
      <w:r w:rsidRPr="00B77B4D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texto. El resultado de la operación lo rellena el alumno en la caja parametrizable.</w:t>
      </w:r>
    </w:p>
    <w:p w14:paraId="114A4FA8" w14:textId="77777777" w:rsidR="00B77B4D" w:rsidRPr="00B77B4D" w:rsidRDefault="00704E5C" w:rsidP="00B77B4D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Obteniendo las ecuaciones del movimiento en los ejes x e y para la posición y la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velocida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>, el momento en el que alcanza l</w:t>
      </w:r>
      <w:r w:rsidR="00B77B4D" w:rsidRPr="00B77B4D">
        <w:rPr>
          <w:rFonts w:cstheme="minorHAnsi"/>
          <w:color w:val="000000"/>
          <w:sz w:val="24"/>
          <w:szCs w:val="24"/>
          <w:shd w:val="clear" w:color="auto" w:fill="FFFFFF"/>
        </w:rPr>
        <w:t>a </w:t>
      </w:r>
      <w:r w:rsidR="00B77B4D" w:rsidRPr="00B77B4D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altura máxima</w:t>
      </w:r>
      <w:r w:rsidR="00B77B4D" w:rsidRPr="00B77B4D">
        <w:rPr>
          <w:rFonts w:cstheme="minorHAnsi"/>
          <w:color w:val="000000"/>
          <w:sz w:val="24"/>
          <w:szCs w:val="24"/>
          <w:shd w:val="clear" w:color="auto" w:fill="FFFFFF"/>
        </w:rPr>
        <w:t> será:</w:t>
      </w:r>
    </w:p>
    <w:p w14:paraId="6ADE900F" w14:textId="77777777" w:rsidR="00B77B4D" w:rsidRDefault="00704E5C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noProof/>
          <w:lang w:eastAsia="es-ES"/>
        </w:rPr>
        <w:t>t = (vy-13)/(-9,8) = -13/-9,8 = 1,33 seg</w:t>
      </w:r>
    </w:p>
    <w:p w14:paraId="774979D8" w14:textId="77777777" w:rsidR="00B77B4D" w:rsidRDefault="00704E5C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lastRenderedPageBreak/>
        <w:t>t</w:t>
      </w:r>
      <w:r w:rsidR="00B77B4D" w:rsidRPr="00B77B4D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="00B77B4D"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texto. El resultado de la operación lo rellena el alumno en la caja parametrizable.</w:t>
      </w:r>
    </w:p>
    <w:p w14:paraId="58D450F9" w14:textId="77777777" w:rsidR="00704E5C" w:rsidRDefault="00704E5C" w:rsidP="00B77B4D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Y la altura máxima, por tanto, es:</w:t>
      </w:r>
    </w:p>
    <w:p w14:paraId="643343E3" w14:textId="77777777" w:rsidR="00704E5C" w:rsidRPr="00704E5C" w:rsidRDefault="00704E5C" w:rsidP="00B77B4D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es-ES"/>
        </w:rPr>
        <w:t>Ymax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s-ES"/>
        </w:rPr>
        <w:t xml:space="preserve"> = 20 + 13*t -4,9*t</w:t>
      </w:r>
      <w:r>
        <w:rPr>
          <w:rFonts w:eastAsia="Times New Roman" w:cstheme="minorHAnsi"/>
          <w:color w:val="000000"/>
          <w:sz w:val="24"/>
          <w:szCs w:val="24"/>
          <w:vertAlign w:val="superscript"/>
          <w:lang w:eastAsia="es-ES"/>
        </w:rPr>
        <w:t>2</w:t>
      </w:r>
      <w:r>
        <w:rPr>
          <w:rFonts w:eastAsia="Times New Roman" w:cstheme="minorHAnsi"/>
          <w:color w:val="000000"/>
          <w:sz w:val="24"/>
          <w:szCs w:val="24"/>
          <w:lang w:eastAsia="es-ES"/>
        </w:rPr>
        <w:t xml:space="preserve"> = 20+13*1,33 -4,9*1,33</w:t>
      </w:r>
      <w:r>
        <w:rPr>
          <w:rFonts w:eastAsia="Times New Roman" w:cstheme="minorHAnsi"/>
          <w:color w:val="000000"/>
          <w:sz w:val="24"/>
          <w:szCs w:val="24"/>
          <w:vertAlign w:val="superscript"/>
          <w:lang w:eastAsia="es-ES"/>
        </w:rPr>
        <w:t>2</w:t>
      </w:r>
      <w:r>
        <w:rPr>
          <w:rFonts w:eastAsia="Times New Roman" w:cstheme="minorHAnsi"/>
          <w:color w:val="000000"/>
          <w:sz w:val="24"/>
          <w:szCs w:val="24"/>
          <w:lang w:eastAsia="es-ES"/>
        </w:rPr>
        <w:t xml:space="preserve"> = 28,62 m</w:t>
      </w:r>
    </w:p>
    <w:p w14:paraId="1DC036BB" w14:textId="77777777" w:rsidR="00704E5C" w:rsidRDefault="00704E5C" w:rsidP="00704E5C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proofErr w:type="spellStart"/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y</w:t>
      </w:r>
      <w:r>
        <w:rPr>
          <w:rFonts w:eastAsia="Times New Roman" w:cstheme="minorHAnsi"/>
          <w:b/>
          <w:color w:val="000000"/>
          <w:sz w:val="24"/>
          <w:szCs w:val="24"/>
          <w:vertAlign w:val="subscript"/>
          <w:lang w:eastAsia="es-ES"/>
        </w:rPr>
        <w:t>max</w:t>
      </w:r>
      <w:proofErr w:type="spellEnd"/>
      <w:r w:rsidRPr="00B77B4D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texto. El resultado de la operación lo rellena el alumno en la caja parametrizable.</w:t>
      </w:r>
    </w:p>
    <w:p w14:paraId="7200608C" w14:textId="77777777" w:rsidR="00704E5C" w:rsidRDefault="00704E5C" w:rsidP="00704E5C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77B4D">
        <w:rPr>
          <w:rFonts w:cstheme="minorHAnsi"/>
          <w:color w:val="000000"/>
          <w:sz w:val="24"/>
          <w:szCs w:val="24"/>
          <w:shd w:val="clear" w:color="auto" w:fill="FFFFFF"/>
        </w:rPr>
        <w:t>Calcularemos el </w:t>
      </w:r>
      <w:r w:rsidRPr="00B77B4D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tiempo</w:t>
      </w:r>
      <w:r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que tarda la pelota en llegar al suelo resolviendo la ecuación de segundo grado:</w:t>
      </w:r>
    </w:p>
    <w:p w14:paraId="1384D90B" w14:textId="77777777" w:rsidR="00704E5C" w:rsidRPr="006A6B14" w:rsidRDefault="00704E5C" w:rsidP="00704E5C">
      <w:pPr>
        <w:jc w:val="both"/>
        <w:rPr>
          <w:noProof/>
          <w:lang w:val="en-US" w:eastAsia="es-ES"/>
        </w:rPr>
      </w:pPr>
      <w:r w:rsidRPr="006A6B14">
        <w:rPr>
          <w:noProof/>
          <w:lang w:val="en-US" w:eastAsia="es-ES"/>
        </w:rPr>
        <w:t>vy = 20 + 13tmax + -4,9tmax</w:t>
      </w:r>
      <w:r w:rsidRPr="006A6B14">
        <w:rPr>
          <w:noProof/>
          <w:vertAlign w:val="superscript"/>
          <w:lang w:val="en-US" w:eastAsia="es-ES"/>
        </w:rPr>
        <w:t>2</w:t>
      </w:r>
    </w:p>
    <w:p w14:paraId="6A8729F9" w14:textId="77777777" w:rsidR="00704E5C" w:rsidRPr="006A6B14" w:rsidRDefault="00704E5C" w:rsidP="00704E5C">
      <w:pPr>
        <w:jc w:val="both"/>
        <w:rPr>
          <w:noProof/>
          <w:lang w:val="en-US" w:eastAsia="es-ES"/>
        </w:rPr>
      </w:pPr>
      <w:r w:rsidRPr="006A6B14">
        <w:rPr>
          <w:noProof/>
          <w:lang w:val="en-US" w:eastAsia="es-ES"/>
        </w:rPr>
        <w:t>vy = 0m</w:t>
      </w:r>
    </w:p>
    <w:p w14:paraId="5E623163" w14:textId="77777777" w:rsidR="00704E5C" w:rsidRPr="006A6B14" w:rsidRDefault="00704E5C" w:rsidP="00704E5C">
      <w:pPr>
        <w:jc w:val="both"/>
        <w:rPr>
          <w:noProof/>
          <w:lang w:val="en-US" w:eastAsia="es-ES"/>
        </w:rPr>
      </w:pPr>
      <w:r w:rsidRPr="006A6B14">
        <w:rPr>
          <w:noProof/>
          <w:lang w:val="en-US" w:eastAsia="es-ES"/>
        </w:rPr>
        <w:t>tmax = 3,74 seg</w:t>
      </w:r>
    </w:p>
    <w:p w14:paraId="780D8D6F" w14:textId="77777777" w:rsidR="00704E5C" w:rsidRDefault="00704E5C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proofErr w:type="spellStart"/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T</w:t>
      </w:r>
      <w:r>
        <w:rPr>
          <w:rFonts w:eastAsia="Times New Roman" w:cstheme="minorHAnsi"/>
          <w:b/>
          <w:color w:val="000000"/>
          <w:sz w:val="24"/>
          <w:szCs w:val="24"/>
          <w:vertAlign w:val="subscript"/>
          <w:lang w:eastAsia="es-ES"/>
        </w:rPr>
        <w:t>max</w:t>
      </w:r>
      <w:proofErr w:type="spellEnd"/>
      <w:r w:rsidRPr="00B77B4D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texto. El resultado de la operación lo rellena el alumno en la caja parametrizable.</w:t>
      </w: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En este caso sólo se vería </w:t>
      </w:r>
      <w:proofErr w:type="spellStart"/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tmax</w:t>
      </w:r>
      <w:proofErr w:type="spellEnd"/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, lo otro es el pensamiento que tendría que hacer el alumno.</w:t>
      </w:r>
    </w:p>
    <w:p w14:paraId="3AF7DFCC" w14:textId="77777777" w:rsidR="00B77B4D" w:rsidRDefault="00704E5C" w:rsidP="00B77B4D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La distancia recorrida por la pelota será</w:t>
      </w:r>
      <w:r w:rsidR="00B77B4D" w:rsidRPr="00B77B4D">
        <w:rPr>
          <w:rFonts w:cstheme="minorHAnsi"/>
          <w:color w:val="000000"/>
          <w:sz w:val="24"/>
          <w:szCs w:val="24"/>
          <w:shd w:val="clear" w:color="auto" w:fill="FFFFFF"/>
        </w:rPr>
        <w:t>:</w:t>
      </w:r>
    </w:p>
    <w:p w14:paraId="52517458" w14:textId="77777777" w:rsidR="00B77B4D" w:rsidRDefault="00704E5C" w:rsidP="00B77B4D">
      <w:pPr>
        <w:jc w:val="both"/>
        <w:rPr>
          <w:noProof/>
          <w:lang w:eastAsia="es-ES"/>
        </w:rPr>
      </w:pPr>
      <w:r>
        <w:rPr>
          <w:noProof/>
          <w:lang w:eastAsia="es-ES"/>
        </w:rPr>
        <w:t>Xmax = x0 + 7,5*tmax</w:t>
      </w:r>
    </w:p>
    <w:p w14:paraId="19E928A4" w14:textId="77777777" w:rsidR="00704E5C" w:rsidRDefault="00704E5C" w:rsidP="00B77B4D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noProof/>
          <w:lang w:eastAsia="es-ES"/>
        </w:rPr>
        <w:t>Xmax = 7,5*3,74=28,05</w:t>
      </w:r>
    </w:p>
    <w:p w14:paraId="20C8D8CC" w14:textId="77777777" w:rsidR="00B77B4D" w:rsidRDefault="00B77B4D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proofErr w:type="spellStart"/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x</w:t>
      </w:r>
      <w:r>
        <w:rPr>
          <w:rFonts w:eastAsia="Times New Roman" w:cstheme="minorHAnsi"/>
          <w:b/>
          <w:color w:val="000000"/>
          <w:sz w:val="24"/>
          <w:szCs w:val="24"/>
          <w:vertAlign w:val="subscript"/>
          <w:lang w:eastAsia="es-ES"/>
        </w:rPr>
        <w:t>max</w:t>
      </w:r>
      <w:proofErr w:type="spellEnd"/>
      <w:r w:rsidRPr="00B77B4D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texto. El resultado de la operación lo rellena el alumno en la caja parametrizable.</w:t>
      </w:r>
      <w:r w:rsidR="003C3A3A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En este caso sólo se vería el </w:t>
      </w:r>
      <w:proofErr w:type="spellStart"/>
      <w:r w:rsidR="003C3A3A">
        <w:rPr>
          <w:rFonts w:eastAsia="Times New Roman" w:cstheme="minorHAnsi"/>
          <w:b/>
          <w:color w:val="000000"/>
          <w:sz w:val="24"/>
          <w:szCs w:val="24"/>
          <w:lang w:eastAsia="es-ES"/>
        </w:rPr>
        <w:t>xmax</w:t>
      </w:r>
      <w:proofErr w:type="spellEnd"/>
      <w:r w:rsidR="003C3A3A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último, lo otro es el pensamiento que tendría que hacer el alumno.</w:t>
      </w:r>
    </w:p>
    <w:p w14:paraId="5431CCF2" w14:textId="77777777" w:rsidR="00B77B4D" w:rsidRDefault="00B77B4D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Todas las fórmulas aparecen opcionalmente en la caja de texto</w:t>
      </w:r>
      <w:r w:rsidR="003C3A3A">
        <w:rPr>
          <w:rFonts w:eastAsia="Times New Roman" w:cstheme="minorHAnsi"/>
          <w:b/>
          <w:color w:val="000000"/>
          <w:sz w:val="24"/>
          <w:szCs w:val="24"/>
          <w:lang w:eastAsia="es-ES"/>
        </w:rPr>
        <w:t>, aunque sería resolverle el problema al alumno</w:t>
      </w: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.</w:t>
      </w:r>
    </w:p>
    <w:p w14:paraId="15903AA8" w14:textId="77777777" w:rsidR="00B77B4D" w:rsidRDefault="00B77B4D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GRÁFICA</w:t>
      </w:r>
    </w:p>
    <w:p w14:paraId="5926F13B" w14:textId="77777777" w:rsidR="00B77B4D" w:rsidRDefault="003C3A3A" w:rsidP="00B77B4D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Representa la función y=-0,08671x</w:t>
      </w:r>
      <w:r>
        <w:rPr>
          <w:rFonts w:eastAsia="Times New Roman" w:cstheme="minorHAnsi"/>
          <w:color w:val="000000"/>
          <w:sz w:val="24"/>
          <w:szCs w:val="24"/>
          <w:vertAlign w:val="superscript"/>
          <w:lang w:eastAsia="es-ES"/>
        </w:rPr>
        <w:t>2</w:t>
      </w:r>
      <w:r>
        <w:rPr>
          <w:rFonts w:eastAsia="Times New Roman" w:cstheme="minorHAnsi"/>
          <w:color w:val="000000"/>
          <w:sz w:val="24"/>
          <w:szCs w:val="24"/>
          <w:lang w:eastAsia="es-ES"/>
        </w:rPr>
        <w:t xml:space="preserve"> + 1,72917x + 20 en el intervalo x = [0,35]</w:t>
      </w:r>
    </w:p>
    <w:p w14:paraId="46015919" w14:textId="77777777" w:rsidR="003C3A3A" w:rsidRPr="003C3A3A" w:rsidRDefault="003C3A3A" w:rsidP="00B77B4D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Puntos: (0,20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s-ES"/>
        </w:rPr>
        <w:t>),(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s-ES"/>
        </w:rPr>
        <w:t>9’97,28’62),(28’05,0). El segundo punto es el máximo de la parábola.</w:t>
      </w:r>
    </w:p>
    <w:p w14:paraId="3CC3E6CE" w14:textId="77777777" w:rsidR="00B77B4D" w:rsidRPr="00B77B4D" w:rsidRDefault="00B77B4D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14:paraId="427A34B1" w14:textId="77777777" w:rsidR="00B77B4D" w:rsidRPr="00B77B4D" w:rsidRDefault="00B77B4D" w:rsidP="00B77B4D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14:paraId="65444B8E" w14:textId="77777777" w:rsidR="00B77B4D" w:rsidRPr="00B77B4D" w:rsidRDefault="00B77B4D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14:paraId="08137DF3" w14:textId="77777777" w:rsidR="00B77B4D" w:rsidRPr="00B77B4D" w:rsidRDefault="00B77B4D" w:rsidP="00301290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14:paraId="6ED39450" w14:textId="77777777" w:rsidR="0001479C" w:rsidRDefault="0001479C" w:rsidP="0001479C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2.-</w:t>
      </w:r>
      <w:r>
        <w:rPr>
          <w:b/>
          <w:sz w:val="24"/>
          <w:szCs w:val="24"/>
        </w:rPr>
        <w:t>CORRIENTE CONTINUA</w:t>
      </w:r>
    </w:p>
    <w:p w14:paraId="45EDB461" w14:textId="77777777" w:rsidR="0001479C" w:rsidRDefault="0001479C" w:rsidP="0001479C">
      <w:pPr>
        <w:shd w:val="clear" w:color="auto" w:fill="FFFFFF"/>
        <w:spacing w:after="0" w:line="405" w:lineRule="atLeast"/>
        <w:jc w:val="both"/>
        <w:textAlignment w:val="baseline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01479C">
        <w:rPr>
          <w:rFonts w:eastAsia="Times New Roman" w:cstheme="minorHAnsi"/>
          <w:b/>
          <w:color w:val="000000"/>
          <w:sz w:val="24"/>
          <w:szCs w:val="24"/>
          <w:lang w:eastAsia="es-ES"/>
        </w:rPr>
        <w:t>ENUNCIADO:</w:t>
      </w:r>
      <w:r w:rsidRPr="0001479C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Sea el circuito de corriente continua de la figura, calcular:</w:t>
      </w:r>
    </w:p>
    <w:p w14:paraId="4B2DB5B2" w14:textId="77777777" w:rsidR="0001479C" w:rsidRPr="0001479C" w:rsidRDefault="0001479C" w:rsidP="0001479C">
      <w:pPr>
        <w:shd w:val="clear" w:color="auto" w:fill="FFFFFF"/>
        <w:spacing w:after="0" w:line="405" w:lineRule="atLeast"/>
        <w:jc w:val="both"/>
        <w:textAlignment w:val="baseline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33A039F1" w14:textId="77777777" w:rsidR="0001479C" w:rsidRPr="0001479C" w:rsidRDefault="0001479C" w:rsidP="0001479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01479C">
        <w:rPr>
          <w:rFonts w:eastAsia="Times New Roman" w:cstheme="minorHAnsi"/>
          <w:color w:val="222222"/>
          <w:sz w:val="24"/>
          <w:szCs w:val="24"/>
          <w:lang w:eastAsia="es-ES"/>
        </w:rPr>
        <w:t>La intensidad total del circuito I</w:t>
      </w:r>
      <w:r w:rsidRPr="0001479C">
        <w:rPr>
          <w:rFonts w:eastAsia="Times New Roman" w:cstheme="minorHAnsi"/>
          <w:color w:val="222222"/>
          <w:sz w:val="24"/>
          <w:szCs w:val="24"/>
          <w:vertAlign w:val="subscript"/>
          <w:lang w:eastAsia="es-ES"/>
        </w:rPr>
        <w:t>T</w:t>
      </w:r>
      <w:r w:rsidRPr="0001479C">
        <w:rPr>
          <w:rFonts w:eastAsia="Times New Roman" w:cstheme="minorHAnsi"/>
          <w:color w:val="222222"/>
          <w:sz w:val="24"/>
          <w:szCs w:val="24"/>
          <w:lang w:eastAsia="es-ES"/>
        </w:rPr>
        <w:t> que sale de la fuente de tensión.</w:t>
      </w:r>
    </w:p>
    <w:p w14:paraId="24DBA8F2" w14:textId="77777777" w:rsidR="0001479C" w:rsidRPr="0001479C" w:rsidRDefault="0001479C" w:rsidP="0001479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01479C">
        <w:rPr>
          <w:rFonts w:eastAsia="Times New Roman" w:cstheme="minorHAnsi"/>
          <w:color w:val="222222"/>
          <w:sz w:val="24"/>
          <w:szCs w:val="24"/>
          <w:lang w:eastAsia="es-ES"/>
        </w:rPr>
        <w:t>La intensidad I</w:t>
      </w:r>
      <w:r w:rsidRPr="0001479C">
        <w:rPr>
          <w:rFonts w:eastAsia="Times New Roman" w:cstheme="minorHAnsi"/>
          <w:color w:val="222222"/>
          <w:sz w:val="24"/>
          <w:szCs w:val="24"/>
          <w:vertAlign w:val="subscript"/>
          <w:lang w:eastAsia="es-ES"/>
        </w:rPr>
        <w:t>1</w:t>
      </w:r>
      <w:r w:rsidRPr="0001479C">
        <w:rPr>
          <w:rFonts w:eastAsia="Times New Roman" w:cstheme="minorHAnsi"/>
          <w:color w:val="222222"/>
          <w:sz w:val="24"/>
          <w:szCs w:val="24"/>
          <w:lang w:eastAsia="es-ES"/>
        </w:rPr>
        <w:t> que fluye a través de la resistencia de 2 ohmios.</w:t>
      </w:r>
    </w:p>
    <w:p w14:paraId="19ED0FF4" w14:textId="77777777" w:rsidR="0001479C" w:rsidRPr="0001479C" w:rsidRDefault="0001479C" w:rsidP="0001479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01479C">
        <w:rPr>
          <w:rFonts w:eastAsia="Times New Roman" w:cstheme="minorHAnsi"/>
          <w:color w:val="222222"/>
          <w:sz w:val="24"/>
          <w:szCs w:val="24"/>
          <w:lang w:eastAsia="es-ES"/>
        </w:rPr>
        <w:t>La intensidad I</w:t>
      </w:r>
      <w:r w:rsidRPr="0001479C">
        <w:rPr>
          <w:rFonts w:eastAsia="Times New Roman" w:cstheme="minorHAnsi"/>
          <w:color w:val="222222"/>
          <w:sz w:val="24"/>
          <w:szCs w:val="24"/>
          <w:vertAlign w:val="subscript"/>
          <w:lang w:eastAsia="es-ES"/>
        </w:rPr>
        <w:t>2</w:t>
      </w:r>
      <w:r w:rsidRPr="0001479C">
        <w:rPr>
          <w:rFonts w:eastAsia="Times New Roman" w:cstheme="minorHAnsi"/>
          <w:color w:val="222222"/>
          <w:sz w:val="24"/>
          <w:szCs w:val="24"/>
          <w:lang w:eastAsia="es-ES"/>
        </w:rPr>
        <w:t> que fluye a través de la resistencia de 8 ohmios.</w:t>
      </w:r>
    </w:p>
    <w:p w14:paraId="3689B46B" w14:textId="77777777" w:rsidR="0001479C" w:rsidRPr="0001479C" w:rsidRDefault="0001479C" w:rsidP="0001479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01479C">
        <w:rPr>
          <w:rFonts w:eastAsia="Times New Roman" w:cstheme="minorHAnsi"/>
          <w:color w:val="222222"/>
          <w:sz w:val="24"/>
          <w:szCs w:val="24"/>
          <w:lang w:eastAsia="es-ES"/>
        </w:rPr>
        <w:t>Calcula la potencia que suministra la fuente de tensión. Muestra el resultado de dos formas diferentes a través aplicando 2 fórmulas de cálculo de la potencia.</w:t>
      </w:r>
    </w:p>
    <w:p w14:paraId="5BDB503A" w14:textId="77777777" w:rsidR="0001479C" w:rsidRPr="0001479C" w:rsidRDefault="0001479C" w:rsidP="0001479C">
      <w:pPr>
        <w:shd w:val="clear" w:color="auto" w:fill="FFFFFF"/>
        <w:spacing w:after="0" w:line="405" w:lineRule="atLeast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14:paraId="07A1955E" w14:textId="77777777" w:rsidR="0001479C" w:rsidRPr="0001479C" w:rsidRDefault="0001479C" w:rsidP="0001479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01479C">
        <w:rPr>
          <w:rFonts w:eastAsia="Times New Roman" w:cstheme="minorHAnsi"/>
          <w:b/>
          <w:color w:val="000000"/>
          <w:sz w:val="24"/>
          <w:szCs w:val="24"/>
          <w:lang w:eastAsia="es-ES"/>
        </w:rPr>
        <w:t>DIBUJO</w:t>
      </w:r>
    </w:p>
    <w:p w14:paraId="5CEBF7E3" w14:textId="77777777" w:rsidR="0001479C" w:rsidRPr="0001479C" w:rsidRDefault="0001479C" w:rsidP="0001479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01479C">
        <w:rPr>
          <w:rFonts w:eastAsia="Times New Roman" w:cstheme="minorHAnsi"/>
          <w:noProof/>
          <w:color w:val="000000"/>
          <w:sz w:val="24"/>
          <w:szCs w:val="24"/>
          <w:lang w:eastAsia="es-ES"/>
        </w:rPr>
        <w:drawing>
          <wp:inline distT="0" distB="0" distL="0" distR="0" wp14:anchorId="0BEC203F" wp14:editId="7C9DB5AC">
            <wp:extent cx="4640580" cy="2141220"/>
            <wp:effectExtent l="0" t="0" r="7620" b="0"/>
            <wp:docPr id="3" name="Imagen 3" descr="C:\Users\ALVARO\Desktop\CorrienteContin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VARO\Desktop\CorrienteContinu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196E8" w14:textId="77777777" w:rsidR="0001479C" w:rsidRPr="0001479C" w:rsidRDefault="0001479C" w:rsidP="0001479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01479C">
        <w:rPr>
          <w:rFonts w:eastAsia="Times New Roman" w:cstheme="minorHAnsi"/>
          <w:color w:val="000000"/>
          <w:sz w:val="24"/>
          <w:szCs w:val="24"/>
          <w:lang w:eastAsia="es-ES"/>
        </w:rPr>
        <w:t>https://3.bp.blogspot.com/-tYRTzE6cSek/V107qpaOwwI/AAAAAAAABAg/OUvQKk-20-s6GYTjEDTmVrx6qxKro4v5gCLcB/s1600/Ejercicio%2B1.jpg</w:t>
      </w:r>
    </w:p>
    <w:p w14:paraId="63571B25" w14:textId="77777777" w:rsidR="0001479C" w:rsidRPr="0001479C" w:rsidRDefault="0001479C" w:rsidP="0001479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14:paraId="1FB9449E" w14:textId="77777777" w:rsidR="0001479C" w:rsidRPr="0001479C" w:rsidRDefault="0001479C" w:rsidP="0001479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01479C">
        <w:rPr>
          <w:rFonts w:eastAsia="Times New Roman" w:cstheme="minorHAnsi"/>
          <w:b/>
          <w:color w:val="000000"/>
          <w:sz w:val="24"/>
          <w:szCs w:val="24"/>
          <w:lang w:eastAsia="es-ES"/>
        </w:rPr>
        <w:t>RESOLUCIÓN</w:t>
      </w:r>
    </w:p>
    <w:p w14:paraId="218A23A3" w14:textId="77777777" w:rsidR="0001479C" w:rsidRPr="0001479C" w:rsidRDefault="0001479C" w:rsidP="0001479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14:paraId="4B85ED92" w14:textId="77777777" w:rsidR="0001479C" w:rsidRPr="0001479C" w:rsidRDefault="0001479C" w:rsidP="0001479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Para calcular la intensidad total “</w:t>
      </w:r>
      <w:proofErr w:type="gramStart"/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I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>T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“ del</w:t>
      </w:r>
      <w:proofErr w:type="gramEnd"/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 xml:space="preserve"> circuito que sale de la fuente de tensión se halla la resistencia equivalente del circuito. La intensidad total I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>T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 es de:</w:t>
      </w:r>
    </w:p>
    <w:p w14:paraId="6BF7CD35" w14:textId="77777777" w:rsidR="0001479C" w:rsidRPr="0001479C" w:rsidRDefault="0001479C" w:rsidP="0001479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14:paraId="1C885BEC" w14:textId="77777777" w:rsidR="0001479C" w:rsidRDefault="0001479C" w:rsidP="0001479C">
      <w:pPr>
        <w:pStyle w:val="ListParagraph"/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I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>T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01479C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01479C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parámetro.</w:t>
      </w:r>
    </w:p>
    <w:p w14:paraId="363B3557" w14:textId="77777777" w:rsidR="0001479C" w:rsidRPr="0001479C" w:rsidRDefault="0001479C" w:rsidP="0001479C">
      <w:pPr>
        <w:pStyle w:val="ListParagraph"/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14:paraId="187A24D2" w14:textId="77777777" w:rsidR="0001479C" w:rsidRPr="0001479C" w:rsidRDefault="0001479C" w:rsidP="0001479C">
      <w:pPr>
        <w:pStyle w:val="ListParagraph"/>
        <w:numPr>
          <w:ilvl w:val="0"/>
          <w:numId w:val="6"/>
        </w:num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Para obtener la intensidad I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>1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 aplicamos la segunda ley de Kirchhoff o de malla.</w:t>
      </w:r>
      <w:r w:rsidRPr="0001479C">
        <w:rPr>
          <w:rFonts w:cstheme="minorHAnsi"/>
          <w:noProof/>
          <w:sz w:val="24"/>
          <w:szCs w:val="24"/>
          <w:lang w:eastAsia="es-ES"/>
        </w:rPr>
        <w:t xml:space="preserve"> 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La intensidad I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>1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 es de</w:t>
      </w:r>
      <w:r w:rsidRPr="0001479C">
        <w:rPr>
          <w:rFonts w:cstheme="minorHAnsi"/>
          <w:noProof/>
          <w:sz w:val="24"/>
          <w:szCs w:val="24"/>
          <w:lang w:eastAsia="es-ES"/>
        </w:rPr>
        <w:t>:</w:t>
      </w:r>
    </w:p>
    <w:p w14:paraId="20E35A71" w14:textId="77777777" w:rsidR="0001479C" w:rsidRPr="0001479C" w:rsidRDefault="0001479C" w:rsidP="0001479C">
      <w:pPr>
        <w:pStyle w:val="ListParagraph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14:paraId="4D1165D6" w14:textId="77777777" w:rsidR="0001479C" w:rsidRPr="0001479C" w:rsidRDefault="0001479C" w:rsidP="0001479C">
      <w:pPr>
        <w:pStyle w:val="ListParagraph"/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I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>1</w:t>
      </w:r>
      <w:r w:rsidRPr="0001479C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01479C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parámetro.</w:t>
      </w:r>
    </w:p>
    <w:p w14:paraId="2F7C92D8" w14:textId="77777777" w:rsidR="0001479C" w:rsidRPr="0001479C" w:rsidRDefault="0001479C" w:rsidP="0001479C">
      <w:pPr>
        <w:pStyle w:val="ListParagraph"/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14:paraId="591A229D" w14:textId="77777777" w:rsidR="0001479C" w:rsidRPr="0001479C" w:rsidRDefault="0001479C" w:rsidP="0001479C">
      <w:pPr>
        <w:pStyle w:val="ListParagraph"/>
        <w:numPr>
          <w:ilvl w:val="0"/>
          <w:numId w:val="6"/>
        </w:num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 Para obtener la intensidad I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>2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 se aplica la primera ley de Kirchhoff o de nodo.</w:t>
      </w:r>
      <w:r w:rsidRPr="0001479C">
        <w:rPr>
          <w:rFonts w:cstheme="minorHAnsi"/>
          <w:noProof/>
          <w:sz w:val="24"/>
          <w:szCs w:val="24"/>
          <w:lang w:eastAsia="es-ES"/>
        </w:rPr>
        <w:t xml:space="preserve"> 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La intensidad I2 es de:</w:t>
      </w:r>
    </w:p>
    <w:p w14:paraId="5AAEB913" w14:textId="77777777" w:rsidR="0001479C" w:rsidRPr="0001479C" w:rsidRDefault="0001479C" w:rsidP="0001479C">
      <w:pPr>
        <w:pStyle w:val="ListParagraph"/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14:paraId="7BFEF826" w14:textId="77777777" w:rsidR="0001479C" w:rsidRDefault="0001479C" w:rsidP="0001479C">
      <w:pPr>
        <w:pStyle w:val="ListParagraph"/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I2 </w:t>
      </w:r>
      <w:r w:rsidRPr="0001479C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01479C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parámetro.</w:t>
      </w:r>
    </w:p>
    <w:p w14:paraId="7F82B95F" w14:textId="77777777" w:rsidR="0001479C" w:rsidRPr="0001479C" w:rsidRDefault="0001479C" w:rsidP="0001479C">
      <w:pPr>
        <w:pStyle w:val="ListParagraph"/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14:paraId="550E5D2F" w14:textId="77777777" w:rsidR="0001479C" w:rsidRPr="0001479C" w:rsidRDefault="0001479C" w:rsidP="0001479C">
      <w:pPr>
        <w:pStyle w:val="ListParagraph"/>
        <w:numPr>
          <w:ilvl w:val="0"/>
          <w:numId w:val="6"/>
        </w:num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La intensidad potencia que suministra la fuente con las fórmulas de corriente continua es de:</w:t>
      </w:r>
    </w:p>
    <w:p w14:paraId="2319AEAA" w14:textId="77777777" w:rsidR="0001479C" w:rsidRPr="0001479C" w:rsidRDefault="0001479C" w:rsidP="0001479C">
      <w:pPr>
        <w:pStyle w:val="ListParagraph"/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lastRenderedPageBreak/>
        <w:t>P </w:t>
      </w:r>
      <w:r w:rsidRPr="0001479C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01479C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parámetro.</w:t>
      </w:r>
    </w:p>
    <w:p w14:paraId="2B4E7A63" w14:textId="77777777" w:rsidR="0001479C" w:rsidRDefault="0001479C" w:rsidP="0001479C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GRÁFICA</w:t>
      </w:r>
    </w:p>
    <w:p w14:paraId="7CB9FE81" w14:textId="77777777" w:rsidR="00B77B4D" w:rsidRDefault="0001479C" w:rsidP="00301290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No tiene</w:t>
      </w:r>
    </w:p>
    <w:p w14:paraId="06659334" w14:textId="77777777" w:rsidR="006A6B14" w:rsidRDefault="006A6B14" w:rsidP="00301290">
      <w:pPr>
        <w:jc w:val="both"/>
        <w:rPr>
          <w:sz w:val="24"/>
          <w:szCs w:val="24"/>
        </w:rPr>
      </w:pPr>
    </w:p>
    <w:p w14:paraId="01CCDA95" w14:textId="249D600B" w:rsidR="006A6B14" w:rsidRDefault="006A6B14" w:rsidP="00301290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3.-</w:t>
      </w:r>
      <w:r w:rsidRPr="006A6B14">
        <w:rPr>
          <w:b/>
          <w:sz w:val="24"/>
          <w:szCs w:val="24"/>
        </w:rPr>
        <w:t>ANÁLISIS MATEMÁTICO</w:t>
      </w:r>
    </w:p>
    <w:p w14:paraId="6F12AB0C" w14:textId="6E112CF2" w:rsidR="00901641" w:rsidRDefault="00456866" w:rsidP="0030129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ENUNCIADO: </w:t>
      </w:r>
      <w:r w:rsidR="00901641">
        <w:rPr>
          <w:sz w:val="24"/>
          <w:szCs w:val="24"/>
        </w:rPr>
        <w:t xml:space="preserve">Calcular </w:t>
      </w:r>
      <w:r w:rsidR="00901641">
        <w:rPr>
          <w:i/>
          <w:sz w:val="24"/>
          <w:szCs w:val="24"/>
        </w:rPr>
        <w:t>a</w:t>
      </w:r>
      <w:r w:rsidR="00901641">
        <w:rPr>
          <w:sz w:val="24"/>
          <w:szCs w:val="24"/>
        </w:rPr>
        <w:t xml:space="preserve"> y </w:t>
      </w:r>
      <w:r w:rsidR="00901641">
        <w:rPr>
          <w:i/>
          <w:sz w:val="24"/>
          <w:szCs w:val="24"/>
        </w:rPr>
        <w:t xml:space="preserve">b </w:t>
      </w:r>
      <w:r w:rsidR="00901641">
        <w:rPr>
          <w:sz w:val="24"/>
          <w:szCs w:val="24"/>
        </w:rPr>
        <w:t>para que la función f(x) sea continua</w:t>
      </w:r>
    </w:p>
    <w:p w14:paraId="23F62B97" w14:textId="3E8528FE" w:rsidR="00456866" w:rsidRPr="00456866" w:rsidRDefault="00456866" w:rsidP="0030129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DIBUJO:</w:t>
      </w:r>
    </w:p>
    <w:p w14:paraId="33EE4DDB" w14:textId="6F33F9F8" w:rsidR="00901641" w:rsidRDefault="00901641" w:rsidP="0030129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4F16F75" wp14:editId="1B1E29BD">
            <wp:extent cx="5009515" cy="1630045"/>
            <wp:effectExtent l="0" t="0" r="635" b="8255"/>
            <wp:docPr id="2" name="Picture 2" descr="https://3.bp.blogspot.com/-czMO1cgT3KA/WNJIcLQriEI/AAAAAAAA0Nk/9S-ckA4jS9In9nAkyN1H1s7zhUlLAVtAwCPcB/s1600/Continuidad%2Bde%2Buna%2Bfunci%25C3%25B3n%2Bcon%2Bdos%2Bpar%25C3%25A1met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czMO1cgT3KA/WNJIcLQriEI/AAAAAAAA0Nk/9S-ckA4jS9In9nAkyN1H1s7zhUlLAVtAwCPcB/s1600/Continuidad%2Bde%2Buna%2Bfunci%25C3%25B3n%2Bcon%2Bdos%2Bpar%25C3%25A1metro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4E33A" w14:textId="5C5D4557" w:rsidR="00901641" w:rsidRDefault="00901641" w:rsidP="00301290">
      <w:pPr>
        <w:jc w:val="both"/>
        <w:rPr>
          <w:sz w:val="24"/>
          <w:szCs w:val="24"/>
        </w:rPr>
      </w:pPr>
      <w:hyperlink r:id="rId8" w:history="1">
        <w:r w:rsidRPr="009824FB">
          <w:rPr>
            <w:rStyle w:val="Hyperlink"/>
            <w:sz w:val="24"/>
            <w:szCs w:val="24"/>
          </w:rPr>
          <w:t>https://3.bp.blogspot.com/-czMO1cgT3KA/WNJIcLQriEI/AAAAAAAA0Nk/9S-ckA4jS9In9nAkyN1H1s7zhUlLAVtAwCPcB/s1600/Continuidad%2Bde%2Buna%2Bfunci%25C3%25B3n%2Bcon%2Bdos%2Bpar%25C3%25A1metros.png</w:t>
        </w:r>
      </w:hyperlink>
    </w:p>
    <w:p w14:paraId="2BD02F23" w14:textId="2E6E548D" w:rsidR="00901641" w:rsidRDefault="00901641" w:rsidP="00301290">
      <w:pPr>
        <w:jc w:val="both"/>
        <w:rPr>
          <w:b/>
          <w:sz w:val="24"/>
          <w:szCs w:val="24"/>
        </w:rPr>
      </w:pPr>
      <w:r w:rsidRPr="00901641">
        <w:rPr>
          <w:b/>
          <w:sz w:val="24"/>
          <w:szCs w:val="24"/>
        </w:rPr>
        <w:t>RESOLUCIÓN</w:t>
      </w:r>
    </w:p>
    <w:p w14:paraId="4824F7AC" w14:textId="143FF774" w:rsidR="009E7BA8" w:rsidRDefault="009E7BA8" w:rsidP="00901641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conocer la continuidad de la función dada necesitamos conocer la continuidad en ambos extremos de la función. x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 xml:space="preserve"> será el extremo izquierdo y x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el extremo derecho.</w:t>
      </w:r>
    </w:p>
    <w:p w14:paraId="72C14B61" w14:textId="77777777" w:rsidR="009E7BA8" w:rsidRDefault="009E7BA8" w:rsidP="009E7BA8">
      <w:pPr>
        <w:pStyle w:val="ListParagraph"/>
        <w:jc w:val="both"/>
        <w:rPr>
          <w:sz w:val="24"/>
          <w:szCs w:val="24"/>
        </w:rPr>
      </w:pPr>
    </w:p>
    <w:p w14:paraId="6888BCC2" w14:textId="7BABEF9D" w:rsidR="009E7BA8" w:rsidRPr="009E7BA8" w:rsidRDefault="009E7BA8" w:rsidP="009E7BA8">
      <w:pPr>
        <w:pStyle w:val="ListParagraph"/>
        <w:jc w:val="both"/>
        <w:rPr>
          <w:b/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 xml:space="preserve"> y x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</w:t>
      </w:r>
      <w:r w:rsidRPr="009E7BA8">
        <w:rPr>
          <w:b/>
          <w:sz w:val="24"/>
          <w:szCs w:val="24"/>
        </w:rPr>
        <w:t>aparecerán como caja de parámetro.</w:t>
      </w:r>
    </w:p>
    <w:p w14:paraId="59AE6848" w14:textId="508E3494" w:rsidR="00901641" w:rsidRDefault="009E7BA8" w:rsidP="009E7BA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5F1B91A" w14:textId="5265A5B9" w:rsidR="00456866" w:rsidRDefault="009E7BA8" w:rsidP="0045686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calcular la continuidad </w:t>
      </w:r>
      <w:r w:rsidR="00456866">
        <w:rPr>
          <w:sz w:val="24"/>
          <w:szCs w:val="24"/>
        </w:rPr>
        <w:t>en el extremo izquierdo, se calcula el límite de f(x) cuando x tiende a x</w:t>
      </w:r>
      <w:r w:rsidR="00456866">
        <w:rPr>
          <w:sz w:val="24"/>
          <w:szCs w:val="24"/>
          <w:vertAlign w:val="superscript"/>
        </w:rPr>
        <w:t>+</w:t>
      </w:r>
      <w:r w:rsidR="00456866">
        <w:rPr>
          <w:sz w:val="24"/>
          <w:szCs w:val="24"/>
        </w:rPr>
        <w:t xml:space="preserve"> y el límite de f(x) cuando x tiene a x</w:t>
      </w:r>
      <w:r w:rsidR="00456866">
        <w:rPr>
          <w:sz w:val="24"/>
          <w:szCs w:val="24"/>
          <w:vertAlign w:val="superscript"/>
        </w:rPr>
        <w:t>-</w:t>
      </w:r>
      <w:r w:rsidR="00456866">
        <w:rPr>
          <w:sz w:val="24"/>
          <w:szCs w:val="24"/>
        </w:rPr>
        <w:t>. Estas dos ecuaciones resultantes se igualarán formando una única ecuación.</w:t>
      </w:r>
      <w:r w:rsidR="00883468">
        <w:rPr>
          <w:sz w:val="24"/>
          <w:szCs w:val="24"/>
        </w:rPr>
        <w:t xml:space="preserve"> </w:t>
      </w:r>
    </w:p>
    <w:p w14:paraId="0E61B4EA" w14:textId="3A45E1D2" w:rsidR="00456866" w:rsidRPr="00456866" w:rsidRDefault="00456866" w:rsidP="00456866">
      <w:pPr>
        <w:ind w:left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 se ingresa ningún parámetro.</w:t>
      </w:r>
    </w:p>
    <w:p w14:paraId="1B64F52B" w14:textId="25D8D3EE" w:rsidR="00456866" w:rsidRDefault="00456866" w:rsidP="0045686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calcular la continuidad </w:t>
      </w:r>
      <w:r>
        <w:rPr>
          <w:sz w:val="24"/>
          <w:szCs w:val="24"/>
        </w:rPr>
        <w:t xml:space="preserve">por la derecha se realiza el mismo procedimiento, solo que esta vez </w:t>
      </w:r>
      <w:r>
        <w:rPr>
          <w:sz w:val="24"/>
          <w:szCs w:val="24"/>
        </w:rPr>
        <w:t xml:space="preserve">se calcula el límite de f(x) cuando x tiende a 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y el límite de f(x) cuando x tiene a 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De nuevo se igualarán ambos resultados.</w:t>
      </w:r>
      <w:r w:rsidR="00883468">
        <w:rPr>
          <w:sz w:val="24"/>
          <w:szCs w:val="24"/>
        </w:rPr>
        <w:t xml:space="preserve"> </w:t>
      </w:r>
    </w:p>
    <w:p w14:paraId="312B4D8E" w14:textId="0A563AE6" w:rsidR="00456866" w:rsidRDefault="00456866" w:rsidP="00456866">
      <w:pPr>
        <w:pStyle w:val="ListParagraph"/>
        <w:jc w:val="both"/>
        <w:rPr>
          <w:sz w:val="24"/>
          <w:szCs w:val="24"/>
        </w:rPr>
      </w:pPr>
    </w:p>
    <w:p w14:paraId="079F7303" w14:textId="77777777" w:rsidR="00456866" w:rsidRPr="00456866" w:rsidRDefault="00456866" w:rsidP="00456866">
      <w:pPr>
        <w:ind w:left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 se ingresa ningún parámetro.</w:t>
      </w:r>
    </w:p>
    <w:p w14:paraId="291E39E3" w14:textId="77777777" w:rsidR="00456866" w:rsidRDefault="00456866" w:rsidP="00456866">
      <w:pPr>
        <w:pStyle w:val="ListParagraph"/>
        <w:jc w:val="both"/>
        <w:rPr>
          <w:sz w:val="24"/>
          <w:szCs w:val="24"/>
        </w:rPr>
      </w:pPr>
    </w:p>
    <w:p w14:paraId="77A6B1A2" w14:textId="68F13FFE" w:rsidR="00456866" w:rsidRDefault="00456866" w:rsidP="0045686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Conocida la continuidad en ambos extremos de la función, solo nos queda calcular </w:t>
      </w:r>
      <w:r>
        <w:rPr>
          <w:i/>
          <w:sz w:val="24"/>
          <w:szCs w:val="24"/>
        </w:rPr>
        <w:t xml:space="preserve">a </w:t>
      </w:r>
      <w:r>
        <w:rPr>
          <w:sz w:val="24"/>
          <w:szCs w:val="24"/>
        </w:rPr>
        <w:t xml:space="preserve">y </w:t>
      </w:r>
      <w:r>
        <w:rPr>
          <w:i/>
          <w:sz w:val="24"/>
          <w:szCs w:val="24"/>
        </w:rPr>
        <w:t>b</w:t>
      </w:r>
      <w:r>
        <w:rPr>
          <w:sz w:val="24"/>
          <w:szCs w:val="24"/>
        </w:rPr>
        <w:t xml:space="preserve"> mediante sustitución utilizando las dos ecuaciones que acabamos de calcular en b) y c)</w:t>
      </w:r>
    </w:p>
    <w:p w14:paraId="0A30E697" w14:textId="0057AE1A" w:rsidR="00456866" w:rsidRDefault="00456866" w:rsidP="00456866">
      <w:pPr>
        <w:ind w:left="708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 y b </w:t>
      </w:r>
      <w:r>
        <w:rPr>
          <w:b/>
          <w:sz w:val="24"/>
          <w:szCs w:val="24"/>
        </w:rPr>
        <w:t>aparecerán como caja de parámetro.</w:t>
      </w:r>
    </w:p>
    <w:p w14:paraId="7BFB1B4E" w14:textId="77777777" w:rsidR="00456866" w:rsidRDefault="00456866" w:rsidP="00456866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GRÁFICA</w:t>
      </w:r>
    </w:p>
    <w:p w14:paraId="09863064" w14:textId="57FB5488" w:rsidR="00456866" w:rsidRPr="00456866" w:rsidRDefault="00456866" w:rsidP="0045686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Representa la gráfica con las tres partes de la función, en este caso la parte intermedia cambiando según la </w:t>
      </w:r>
      <w:r w:rsidRPr="00456866">
        <w:rPr>
          <w:i/>
          <w:sz w:val="24"/>
          <w:szCs w:val="24"/>
        </w:rPr>
        <w:t>a</w:t>
      </w:r>
      <w:r>
        <w:rPr>
          <w:sz w:val="24"/>
          <w:szCs w:val="24"/>
        </w:rPr>
        <w:t xml:space="preserve"> y la </w:t>
      </w:r>
      <w:r w:rsidRPr="00456866">
        <w:rPr>
          <w:i/>
          <w:sz w:val="24"/>
          <w:szCs w:val="24"/>
        </w:rPr>
        <w:t>b</w:t>
      </w:r>
      <w:r>
        <w:rPr>
          <w:sz w:val="24"/>
          <w:szCs w:val="24"/>
        </w:rPr>
        <w:t xml:space="preserve"> que se ingrese, mostrando la continuidad o la no continuidad de </w:t>
      </w:r>
      <w:r w:rsidR="00D96C8F">
        <w:rPr>
          <w:sz w:val="24"/>
          <w:szCs w:val="24"/>
        </w:rPr>
        <w:t>esta</w:t>
      </w:r>
      <w:r>
        <w:rPr>
          <w:sz w:val="24"/>
          <w:szCs w:val="24"/>
        </w:rPr>
        <w:t>.</w:t>
      </w:r>
    </w:p>
    <w:p w14:paraId="13BF5A29" w14:textId="77777777" w:rsidR="00456866" w:rsidRPr="00456866" w:rsidRDefault="00456866" w:rsidP="00456866">
      <w:pPr>
        <w:ind w:left="708"/>
        <w:jc w:val="both"/>
        <w:rPr>
          <w:b/>
          <w:sz w:val="24"/>
          <w:szCs w:val="24"/>
        </w:rPr>
      </w:pPr>
    </w:p>
    <w:p w14:paraId="0C46ECCC" w14:textId="1F381231" w:rsidR="00456866" w:rsidRDefault="00456866" w:rsidP="00456866">
      <w:pPr>
        <w:jc w:val="both"/>
        <w:rPr>
          <w:b/>
          <w:sz w:val="24"/>
          <w:szCs w:val="24"/>
        </w:rPr>
      </w:pPr>
      <w:r w:rsidRPr="00456866">
        <w:rPr>
          <w:b/>
          <w:sz w:val="24"/>
          <w:szCs w:val="24"/>
        </w:rPr>
        <w:t xml:space="preserve">4.- </w:t>
      </w:r>
      <w:r>
        <w:rPr>
          <w:b/>
          <w:sz w:val="24"/>
          <w:szCs w:val="24"/>
        </w:rPr>
        <w:t xml:space="preserve">FORMULACIÓN </w:t>
      </w:r>
      <w:r w:rsidR="00883468">
        <w:rPr>
          <w:b/>
          <w:sz w:val="24"/>
          <w:szCs w:val="24"/>
        </w:rPr>
        <w:t>IN</w:t>
      </w:r>
      <w:r>
        <w:rPr>
          <w:b/>
          <w:sz w:val="24"/>
          <w:szCs w:val="24"/>
        </w:rPr>
        <w:t>ORGÁNICA</w:t>
      </w:r>
    </w:p>
    <w:p w14:paraId="403B7C1A" w14:textId="7FB6E6B7" w:rsidR="00D96C8F" w:rsidRDefault="00456866" w:rsidP="0045686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ENUNCIADO: </w:t>
      </w:r>
      <w:r w:rsidR="00D96C8F">
        <w:rPr>
          <w:sz w:val="24"/>
          <w:szCs w:val="24"/>
        </w:rPr>
        <w:t xml:space="preserve">A continuación, se mostrarán varios compuestos y varias fórmulas químicas, para cada una de ellas se deberá indicar su </w:t>
      </w:r>
      <w:r w:rsidR="006D6F16">
        <w:rPr>
          <w:sz w:val="24"/>
          <w:szCs w:val="24"/>
        </w:rPr>
        <w:t>solución según el tipo que sea.</w:t>
      </w:r>
    </w:p>
    <w:p w14:paraId="362D0A2E" w14:textId="444C86E1" w:rsidR="00456866" w:rsidRDefault="00D96C8F" w:rsidP="0045686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DIBUJO: No tiene</w:t>
      </w:r>
      <w:r>
        <w:rPr>
          <w:sz w:val="24"/>
          <w:szCs w:val="24"/>
        </w:rPr>
        <w:t xml:space="preserve"> </w:t>
      </w:r>
    </w:p>
    <w:p w14:paraId="46DF4FB0" w14:textId="30EF1041" w:rsidR="00D96C8F" w:rsidRDefault="00D96C8F" w:rsidP="0045686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EJEMPLO: </w:t>
      </w:r>
      <w:bookmarkStart w:id="0" w:name="_GoBack"/>
      <w:bookmarkEnd w:id="0"/>
    </w:p>
    <w:p w14:paraId="5E4F6940" w14:textId="2AE870B4" w:rsidR="00D96C8F" w:rsidRPr="00D96C8F" w:rsidRDefault="00D96C8F" w:rsidP="00D96C8F">
      <w:pPr>
        <w:pStyle w:val="ListParagraph"/>
        <w:numPr>
          <w:ilvl w:val="0"/>
          <w:numId w:val="9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ácido sulfhídrico </w:t>
      </w:r>
      <w:r>
        <w:rPr>
          <w:i/>
          <w:sz w:val="24"/>
          <w:szCs w:val="24"/>
        </w:rPr>
        <w:t>tendría como solución</w:t>
      </w:r>
      <w:r>
        <w:rPr>
          <w:sz w:val="24"/>
          <w:szCs w:val="24"/>
        </w:rPr>
        <w:t xml:space="preserve"> H2S</w:t>
      </w:r>
    </w:p>
    <w:p w14:paraId="7648739D" w14:textId="5F611340" w:rsidR="00D96C8F" w:rsidRPr="00D96C8F" w:rsidRDefault="00D96C8F" w:rsidP="00D96C8F">
      <w:pPr>
        <w:pStyle w:val="ListParagraph"/>
        <w:numPr>
          <w:ilvl w:val="0"/>
          <w:numId w:val="9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H2S </w:t>
      </w:r>
      <w:r w:rsidRPr="00D96C8F">
        <w:rPr>
          <w:i/>
          <w:sz w:val="24"/>
          <w:szCs w:val="24"/>
        </w:rPr>
        <w:t xml:space="preserve">tendría como solución </w:t>
      </w:r>
      <w:proofErr w:type="spellStart"/>
      <w:r w:rsidRPr="00D96C8F">
        <w:rPr>
          <w:i/>
          <w:sz w:val="24"/>
          <w:szCs w:val="24"/>
        </w:rPr>
        <w:t>acido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sulfh</w:t>
      </w:r>
      <w:r w:rsidR="006D6F16">
        <w:rPr>
          <w:sz w:val="24"/>
          <w:szCs w:val="24"/>
        </w:rPr>
        <w:t>i</w:t>
      </w:r>
      <w:r>
        <w:rPr>
          <w:sz w:val="24"/>
          <w:szCs w:val="24"/>
        </w:rPr>
        <w:t>drico</w:t>
      </w:r>
      <w:proofErr w:type="spellEnd"/>
    </w:p>
    <w:p w14:paraId="22B6CB4F" w14:textId="58E4B240" w:rsidR="00D96C8F" w:rsidRDefault="00D96C8F" w:rsidP="0045686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RESOLUCIÓN:</w:t>
      </w:r>
    </w:p>
    <w:p w14:paraId="3BDC120B" w14:textId="5249118D" w:rsidR="00D96C8F" w:rsidRPr="00D96C8F" w:rsidRDefault="00D96C8F" w:rsidP="00D96C8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t xml:space="preserve">peróxido </w:t>
      </w:r>
      <w:proofErr w:type="spellStart"/>
      <w:r>
        <w:t>hipoamericioso</w:t>
      </w:r>
      <w:proofErr w:type="spellEnd"/>
    </w:p>
    <w:p w14:paraId="58332BCF" w14:textId="5FFEFF4B" w:rsidR="00D96C8F" w:rsidRPr="00D96C8F" w:rsidRDefault="00D96C8F" w:rsidP="00D96C8F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Aparecerá una caja de parámetro para ingresar el resultado.</w:t>
      </w:r>
    </w:p>
    <w:p w14:paraId="56E6E262" w14:textId="798EBE8E" w:rsidR="00D96C8F" w:rsidRPr="00D96C8F" w:rsidRDefault="00D96C8F" w:rsidP="00D96C8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t>hidruro de rodio (IV)</w:t>
      </w:r>
    </w:p>
    <w:p w14:paraId="61B9C8C0" w14:textId="77777777" w:rsidR="00D96C8F" w:rsidRDefault="00D96C8F" w:rsidP="00D96C8F">
      <w:pPr>
        <w:pStyle w:val="ListParagraph"/>
        <w:jc w:val="both"/>
        <w:rPr>
          <w:b/>
          <w:sz w:val="24"/>
          <w:szCs w:val="24"/>
        </w:rPr>
      </w:pPr>
    </w:p>
    <w:p w14:paraId="74314385" w14:textId="2F575A2C" w:rsidR="00D96C8F" w:rsidRDefault="00D96C8F" w:rsidP="00D96C8F">
      <w:pPr>
        <w:pStyle w:val="ListParagraph"/>
        <w:jc w:val="both"/>
        <w:rPr>
          <w:b/>
          <w:sz w:val="24"/>
          <w:szCs w:val="24"/>
        </w:rPr>
      </w:pPr>
      <w:r w:rsidRPr="00D96C8F">
        <w:rPr>
          <w:b/>
          <w:sz w:val="24"/>
          <w:szCs w:val="24"/>
        </w:rPr>
        <w:t>Aparecerá una caja de parámetro para ingresar el resultado</w:t>
      </w:r>
      <w:r>
        <w:rPr>
          <w:b/>
          <w:sz w:val="24"/>
          <w:szCs w:val="24"/>
        </w:rPr>
        <w:t>.</w:t>
      </w:r>
    </w:p>
    <w:p w14:paraId="452B1D74" w14:textId="77777777" w:rsidR="00D96C8F" w:rsidRPr="00D96C8F" w:rsidRDefault="00D96C8F" w:rsidP="00D96C8F">
      <w:pPr>
        <w:pStyle w:val="ListParagraph"/>
        <w:jc w:val="both"/>
        <w:rPr>
          <w:b/>
          <w:sz w:val="24"/>
          <w:szCs w:val="24"/>
        </w:rPr>
      </w:pPr>
    </w:p>
    <w:p w14:paraId="76F1704A" w14:textId="2215D252" w:rsidR="00D96C8F" w:rsidRPr="00D96C8F" w:rsidRDefault="00D96C8F" w:rsidP="00D96C8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t xml:space="preserve">ácido </w:t>
      </w:r>
      <w:proofErr w:type="spellStart"/>
      <w:r>
        <w:t>antimonioso</w:t>
      </w:r>
      <w:proofErr w:type="spellEnd"/>
    </w:p>
    <w:p w14:paraId="21028293" w14:textId="77777777" w:rsidR="00D96C8F" w:rsidRDefault="00D96C8F" w:rsidP="00D96C8F">
      <w:pPr>
        <w:pStyle w:val="ListParagraph"/>
        <w:jc w:val="both"/>
        <w:rPr>
          <w:b/>
          <w:sz w:val="24"/>
          <w:szCs w:val="24"/>
        </w:rPr>
      </w:pPr>
    </w:p>
    <w:p w14:paraId="3A324BD6" w14:textId="65D239F0" w:rsidR="00D96C8F" w:rsidRDefault="00D96C8F" w:rsidP="00D96C8F">
      <w:pPr>
        <w:pStyle w:val="ListParagraph"/>
        <w:jc w:val="both"/>
        <w:rPr>
          <w:b/>
          <w:sz w:val="24"/>
          <w:szCs w:val="24"/>
        </w:rPr>
      </w:pPr>
      <w:r w:rsidRPr="00D96C8F">
        <w:rPr>
          <w:b/>
          <w:sz w:val="24"/>
          <w:szCs w:val="24"/>
        </w:rPr>
        <w:t>Aparecerá una caja de parámetro para ingresar el resultado.</w:t>
      </w:r>
    </w:p>
    <w:p w14:paraId="4D058F04" w14:textId="77777777" w:rsidR="00D96C8F" w:rsidRPr="00D96C8F" w:rsidRDefault="00D96C8F" w:rsidP="00D96C8F">
      <w:pPr>
        <w:pStyle w:val="ListParagraph"/>
        <w:jc w:val="both"/>
        <w:rPr>
          <w:b/>
          <w:sz w:val="24"/>
          <w:szCs w:val="24"/>
        </w:rPr>
      </w:pPr>
    </w:p>
    <w:p w14:paraId="1CA646CE" w14:textId="714B2303" w:rsidR="00D96C8F" w:rsidRPr="00D96C8F" w:rsidRDefault="00D96C8F" w:rsidP="00D96C8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t>f</w:t>
      </w:r>
      <w:r>
        <w:t>osfina</w:t>
      </w:r>
    </w:p>
    <w:p w14:paraId="48083869" w14:textId="77777777" w:rsidR="00D96C8F" w:rsidRDefault="00D96C8F" w:rsidP="00D96C8F">
      <w:pPr>
        <w:pStyle w:val="ListParagraph"/>
        <w:jc w:val="both"/>
        <w:rPr>
          <w:b/>
          <w:sz w:val="24"/>
          <w:szCs w:val="24"/>
        </w:rPr>
      </w:pPr>
    </w:p>
    <w:p w14:paraId="36589640" w14:textId="1CB4F4BE" w:rsidR="00D96C8F" w:rsidRDefault="00D96C8F" w:rsidP="00D96C8F">
      <w:pPr>
        <w:pStyle w:val="ListParagraph"/>
        <w:jc w:val="both"/>
        <w:rPr>
          <w:b/>
          <w:sz w:val="24"/>
          <w:szCs w:val="24"/>
        </w:rPr>
      </w:pPr>
      <w:r w:rsidRPr="00D96C8F">
        <w:rPr>
          <w:b/>
          <w:sz w:val="24"/>
          <w:szCs w:val="24"/>
        </w:rPr>
        <w:t>Aparecerá una caja de parámetro para ingresar el resultado.</w:t>
      </w:r>
    </w:p>
    <w:p w14:paraId="651DF044" w14:textId="6A8B2412" w:rsidR="00D96C8F" w:rsidRDefault="00D96C8F" w:rsidP="00D96C8F">
      <w:pPr>
        <w:pStyle w:val="ListParagraph"/>
        <w:jc w:val="both"/>
        <w:rPr>
          <w:b/>
          <w:sz w:val="24"/>
          <w:szCs w:val="24"/>
        </w:rPr>
      </w:pPr>
    </w:p>
    <w:p w14:paraId="76F3BBA6" w14:textId="7F72CBD5" w:rsidR="00D96C8F" w:rsidRDefault="00D96C8F" w:rsidP="00D96C8F">
      <w:pPr>
        <w:pStyle w:val="ListParagraph"/>
        <w:jc w:val="both"/>
        <w:rPr>
          <w:b/>
          <w:sz w:val="24"/>
          <w:szCs w:val="24"/>
        </w:rPr>
      </w:pPr>
    </w:p>
    <w:p w14:paraId="7202A662" w14:textId="77777777" w:rsidR="00D96C8F" w:rsidRPr="00D96C8F" w:rsidRDefault="00D96C8F" w:rsidP="00D96C8F">
      <w:pPr>
        <w:pStyle w:val="ListParagraph"/>
        <w:jc w:val="both"/>
        <w:rPr>
          <w:b/>
          <w:sz w:val="24"/>
          <w:szCs w:val="24"/>
        </w:rPr>
      </w:pPr>
    </w:p>
    <w:p w14:paraId="2041B348" w14:textId="4C2AA1B4" w:rsidR="00D96C8F" w:rsidRPr="00D96C8F" w:rsidRDefault="00D96C8F" w:rsidP="00D96C8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lastRenderedPageBreak/>
        <w:t>A</w:t>
      </w:r>
      <w:r>
        <w:t>mH4</w:t>
      </w:r>
    </w:p>
    <w:p w14:paraId="59B3757C" w14:textId="77777777" w:rsidR="00D96C8F" w:rsidRDefault="00D96C8F" w:rsidP="00D96C8F">
      <w:pPr>
        <w:pStyle w:val="ListParagraph"/>
        <w:jc w:val="both"/>
        <w:rPr>
          <w:b/>
          <w:sz w:val="24"/>
          <w:szCs w:val="24"/>
        </w:rPr>
      </w:pPr>
    </w:p>
    <w:p w14:paraId="126AACEC" w14:textId="4470F7F6" w:rsidR="00D96C8F" w:rsidRDefault="00D96C8F" w:rsidP="00D96C8F">
      <w:pPr>
        <w:pStyle w:val="ListParagraph"/>
        <w:jc w:val="both"/>
        <w:rPr>
          <w:b/>
          <w:sz w:val="24"/>
          <w:szCs w:val="24"/>
        </w:rPr>
      </w:pPr>
      <w:r w:rsidRPr="00D96C8F">
        <w:rPr>
          <w:b/>
          <w:sz w:val="24"/>
          <w:szCs w:val="24"/>
        </w:rPr>
        <w:t>Aparecerá una caja de parámetro para ingresar el resultado.</w:t>
      </w:r>
      <w:r>
        <w:rPr>
          <w:b/>
          <w:sz w:val="24"/>
          <w:szCs w:val="24"/>
        </w:rPr>
        <w:t xml:space="preserve"> </w:t>
      </w:r>
    </w:p>
    <w:p w14:paraId="3CE572A8" w14:textId="77777777" w:rsidR="00D96C8F" w:rsidRDefault="00D96C8F" w:rsidP="00D96C8F">
      <w:pPr>
        <w:pStyle w:val="ListParagraph"/>
        <w:jc w:val="both"/>
        <w:rPr>
          <w:b/>
          <w:sz w:val="24"/>
          <w:szCs w:val="24"/>
        </w:rPr>
      </w:pPr>
    </w:p>
    <w:p w14:paraId="5AC1D4C2" w14:textId="26D74BE8" w:rsidR="00D96C8F" w:rsidRDefault="00D96C8F" w:rsidP="00D96C8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D96C8F">
        <w:rPr>
          <w:sz w:val="24"/>
          <w:szCs w:val="24"/>
        </w:rPr>
        <w:t xml:space="preserve"> </w:t>
      </w:r>
      <w:r>
        <w:rPr>
          <w:sz w:val="24"/>
          <w:szCs w:val="24"/>
        </w:rPr>
        <w:t>V3As2</w:t>
      </w:r>
    </w:p>
    <w:p w14:paraId="7FB014A6" w14:textId="77777777" w:rsidR="00D96C8F" w:rsidRDefault="00D96C8F" w:rsidP="00D96C8F">
      <w:pPr>
        <w:pStyle w:val="ListParagraph"/>
        <w:jc w:val="both"/>
        <w:rPr>
          <w:b/>
          <w:sz w:val="24"/>
          <w:szCs w:val="24"/>
        </w:rPr>
      </w:pPr>
    </w:p>
    <w:p w14:paraId="724F0A89" w14:textId="5D54222E" w:rsidR="00D96C8F" w:rsidRDefault="00D96C8F" w:rsidP="00D96C8F">
      <w:pPr>
        <w:pStyle w:val="ListParagraph"/>
        <w:jc w:val="both"/>
        <w:rPr>
          <w:b/>
          <w:sz w:val="24"/>
          <w:szCs w:val="24"/>
        </w:rPr>
      </w:pPr>
      <w:r w:rsidRPr="00D96C8F">
        <w:rPr>
          <w:b/>
          <w:sz w:val="24"/>
          <w:szCs w:val="24"/>
        </w:rPr>
        <w:t>Aparecerá una caja de parámetro para ingresar el resultado.</w:t>
      </w:r>
      <w:r>
        <w:rPr>
          <w:b/>
          <w:sz w:val="24"/>
          <w:szCs w:val="24"/>
        </w:rPr>
        <w:t xml:space="preserve"> </w:t>
      </w:r>
    </w:p>
    <w:p w14:paraId="2C87D6FA" w14:textId="4CFA2967" w:rsidR="00D96C8F" w:rsidRDefault="00D96C8F" w:rsidP="00D96C8F">
      <w:pPr>
        <w:pStyle w:val="ListParagraph"/>
        <w:jc w:val="both"/>
        <w:rPr>
          <w:sz w:val="24"/>
          <w:szCs w:val="24"/>
        </w:rPr>
      </w:pPr>
    </w:p>
    <w:p w14:paraId="6243A4B8" w14:textId="37752B42" w:rsidR="00D96C8F" w:rsidRPr="00D96C8F" w:rsidRDefault="00D96C8F" w:rsidP="00D96C8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t>H2ReO4</w:t>
      </w:r>
    </w:p>
    <w:p w14:paraId="581319C8" w14:textId="77777777" w:rsidR="00D96C8F" w:rsidRDefault="00D96C8F" w:rsidP="00D96C8F">
      <w:pPr>
        <w:pStyle w:val="ListParagraph"/>
        <w:jc w:val="both"/>
        <w:rPr>
          <w:b/>
          <w:sz w:val="24"/>
          <w:szCs w:val="24"/>
        </w:rPr>
      </w:pPr>
    </w:p>
    <w:p w14:paraId="6FD0FFEB" w14:textId="6AE9DCBB" w:rsidR="00D96C8F" w:rsidRDefault="00D96C8F" w:rsidP="00D96C8F">
      <w:pPr>
        <w:pStyle w:val="ListParagraph"/>
        <w:jc w:val="both"/>
        <w:rPr>
          <w:b/>
          <w:sz w:val="24"/>
          <w:szCs w:val="24"/>
        </w:rPr>
      </w:pPr>
      <w:r w:rsidRPr="00D96C8F">
        <w:rPr>
          <w:b/>
          <w:sz w:val="24"/>
          <w:szCs w:val="24"/>
        </w:rPr>
        <w:t>Aparecerá una caja de parámetro para ingresar el resultado.</w:t>
      </w:r>
      <w:r>
        <w:rPr>
          <w:b/>
          <w:sz w:val="24"/>
          <w:szCs w:val="24"/>
        </w:rPr>
        <w:t xml:space="preserve"> </w:t>
      </w:r>
    </w:p>
    <w:p w14:paraId="28C5F3A3" w14:textId="77777777" w:rsidR="00D96C8F" w:rsidRDefault="00D96C8F" w:rsidP="00D96C8F">
      <w:pPr>
        <w:pStyle w:val="ListParagraph"/>
        <w:jc w:val="both"/>
        <w:rPr>
          <w:b/>
          <w:sz w:val="24"/>
          <w:szCs w:val="24"/>
        </w:rPr>
      </w:pPr>
    </w:p>
    <w:p w14:paraId="7DAB8667" w14:textId="39C6312D" w:rsidR="00D96C8F" w:rsidRPr="00D96C8F" w:rsidRDefault="00D96C8F" w:rsidP="00D96C8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t>NO</w:t>
      </w:r>
    </w:p>
    <w:p w14:paraId="385027E3" w14:textId="77777777" w:rsidR="00D96C8F" w:rsidRDefault="00D96C8F" w:rsidP="00D96C8F">
      <w:pPr>
        <w:pStyle w:val="ListParagraph"/>
        <w:jc w:val="both"/>
        <w:rPr>
          <w:b/>
          <w:sz w:val="24"/>
          <w:szCs w:val="24"/>
        </w:rPr>
      </w:pPr>
    </w:p>
    <w:p w14:paraId="7616FCB7" w14:textId="77777777" w:rsidR="00D96C8F" w:rsidRDefault="00D96C8F" w:rsidP="00D96C8F">
      <w:pPr>
        <w:pStyle w:val="ListParagraph"/>
        <w:jc w:val="both"/>
        <w:rPr>
          <w:b/>
          <w:sz w:val="24"/>
          <w:szCs w:val="24"/>
        </w:rPr>
      </w:pPr>
      <w:r w:rsidRPr="00D96C8F">
        <w:rPr>
          <w:b/>
          <w:sz w:val="24"/>
          <w:szCs w:val="24"/>
        </w:rPr>
        <w:t>Aparecerá una caja de parámetro para ingresar el resultado.</w:t>
      </w:r>
      <w:r>
        <w:rPr>
          <w:b/>
          <w:sz w:val="24"/>
          <w:szCs w:val="24"/>
        </w:rPr>
        <w:t xml:space="preserve"> </w:t>
      </w:r>
    </w:p>
    <w:p w14:paraId="7C6B5786" w14:textId="03941FFF" w:rsidR="00D96C8F" w:rsidRDefault="00D96C8F" w:rsidP="00D96C8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GRÁFICA: No tiene</w:t>
      </w:r>
    </w:p>
    <w:p w14:paraId="649C1A3B" w14:textId="2F94EB66" w:rsidR="00D96C8F" w:rsidRPr="00D96C8F" w:rsidRDefault="00D96C8F" w:rsidP="00D96C8F">
      <w:pPr>
        <w:jc w:val="both"/>
        <w:rPr>
          <w:sz w:val="24"/>
          <w:szCs w:val="24"/>
        </w:rPr>
      </w:pPr>
      <w:r>
        <w:rPr>
          <w:sz w:val="24"/>
          <w:szCs w:val="24"/>
        </w:rPr>
        <w:t>Aparecerá</w:t>
      </w:r>
      <w:r w:rsidR="006D6F16">
        <w:rPr>
          <w:sz w:val="24"/>
          <w:szCs w:val="24"/>
        </w:rPr>
        <w:t xml:space="preserve">n los apartados que ha introducido mal. Si todo está correcto se </w:t>
      </w:r>
      <w:proofErr w:type="spellStart"/>
      <w:r w:rsidR="006D6F16">
        <w:rPr>
          <w:sz w:val="24"/>
          <w:szCs w:val="24"/>
        </w:rPr>
        <w:t>indiracará</w:t>
      </w:r>
      <w:proofErr w:type="spellEnd"/>
      <w:r w:rsidR="006D6F16">
        <w:rPr>
          <w:sz w:val="24"/>
          <w:szCs w:val="24"/>
        </w:rPr>
        <w:t>.</w:t>
      </w:r>
    </w:p>
    <w:sectPr w:rsidR="00D96C8F" w:rsidRPr="00D96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73FE4"/>
    <w:multiLevelType w:val="hybridMultilevel"/>
    <w:tmpl w:val="26609AF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53996"/>
    <w:multiLevelType w:val="hybridMultilevel"/>
    <w:tmpl w:val="513A8E2C"/>
    <w:lvl w:ilvl="0" w:tplc="8506D78A">
      <w:start w:val="1"/>
      <w:numFmt w:val="lowerLetter"/>
      <w:lvlText w:val="%1)"/>
      <w:lvlJc w:val="left"/>
      <w:pPr>
        <w:ind w:left="876" w:hanging="516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32193"/>
    <w:multiLevelType w:val="multilevel"/>
    <w:tmpl w:val="98EC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B0B46"/>
    <w:multiLevelType w:val="hybridMultilevel"/>
    <w:tmpl w:val="E034B1BC"/>
    <w:lvl w:ilvl="0" w:tplc="129C33C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60790"/>
    <w:multiLevelType w:val="hybridMultilevel"/>
    <w:tmpl w:val="97FC0928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4123F5"/>
    <w:multiLevelType w:val="hybridMultilevel"/>
    <w:tmpl w:val="713C7B64"/>
    <w:lvl w:ilvl="0" w:tplc="08B693B8">
      <w:start w:val="3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222222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87F04"/>
    <w:multiLevelType w:val="hybridMultilevel"/>
    <w:tmpl w:val="B7EC46AE"/>
    <w:lvl w:ilvl="0" w:tplc="6ECE3C24">
      <w:start w:val="1"/>
      <w:numFmt w:val="lowerLetter"/>
      <w:lvlText w:val="%1)"/>
      <w:lvlJc w:val="left"/>
      <w:pPr>
        <w:ind w:left="192" w:hanging="552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6E101A88"/>
    <w:multiLevelType w:val="hybridMultilevel"/>
    <w:tmpl w:val="0FCA12B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64FC8"/>
    <w:multiLevelType w:val="hybridMultilevel"/>
    <w:tmpl w:val="673CD6B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773D"/>
    <w:rsid w:val="0001479C"/>
    <w:rsid w:val="002B252B"/>
    <w:rsid w:val="00301290"/>
    <w:rsid w:val="003C3A3A"/>
    <w:rsid w:val="00456866"/>
    <w:rsid w:val="006A6B14"/>
    <w:rsid w:val="006D6F16"/>
    <w:rsid w:val="00704E5C"/>
    <w:rsid w:val="00883468"/>
    <w:rsid w:val="00901641"/>
    <w:rsid w:val="009E7BA8"/>
    <w:rsid w:val="00B77B4D"/>
    <w:rsid w:val="00D50504"/>
    <w:rsid w:val="00D96C8F"/>
    <w:rsid w:val="00DA773D"/>
    <w:rsid w:val="00F06F00"/>
    <w:rsid w:val="00F2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AF916"/>
  <w15:docId w15:val="{DC386190-5C50-46D4-9F29-F8101E9F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30129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2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47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16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6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6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23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4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69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.bp.blogspot.com/-czMO1cgT3KA/WNJIcLQriEI/AAAAAAAA0Nk/9S-ckA4jS9In9nAkyN1H1s7zhUlLAVtAwCPcB/s1600/Continuidad%2Bde%2Buna%2Bfunci%25C3%25B3n%2Bcon%2Bdos%2Bpar%25C3%25A1metros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941</Words>
  <Characters>5177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Usuario de Windows</cp:lastModifiedBy>
  <cp:revision>5</cp:revision>
  <dcterms:created xsi:type="dcterms:W3CDTF">2018-03-21T09:27:00Z</dcterms:created>
  <dcterms:modified xsi:type="dcterms:W3CDTF">2018-04-03T20:18:00Z</dcterms:modified>
</cp:coreProperties>
</file>