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C3" w:rsidRDefault="000E09BA">
      <w:pPr>
        <w:pStyle w:val="Ttulo"/>
        <w:rPr>
          <w:rFonts w:ascii="Calibri" w:eastAsia="Calibri" w:hAnsi="Calibri" w:cs="Calibri"/>
          <w:color w:val="4A86E8"/>
        </w:rPr>
      </w:pPr>
      <w:bookmarkStart w:id="0" w:name="_pa0v0r8f101" w:colFirst="0" w:colLast="0"/>
      <w:bookmarkEnd w:id="0"/>
      <w:r>
        <w:rPr>
          <w:rFonts w:ascii="Calibri" w:eastAsia="Calibri" w:hAnsi="Calibri" w:cs="Calibri"/>
          <w:color w:val="4A86E8"/>
        </w:rPr>
        <w:t>Tareas D05</w:t>
      </w:r>
    </w:p>
    <w:p w:rsidR="009914C3" w:rsidRDefault="009914C3">
      <w:pPr>
        <w:rPr>
          <w:rFonts w:ascii="Calibri" w:eastAsia="Calibri" w:hAnsi="Calibri" w:cs="Calibri"/>
        </w:rPr>
      </w:pPr>
    </w:p>
    <w:p w:rsidR="009914C3" w:rsidRDefault="000E09BA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Metodología a aplicar a la hora de empezar una tarea:</w:t>
      </w:r>
    </w:p>
    <w:p w:rsidR="009914C3" w:rsidRDefault="009914C3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 cada tarea asignada en el documento: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El encargado debe crear la </w:t>
      </w:r>
      <w:proofErr w:type="spellStart"/>
      <w:r>
        <w:rPr>
          <w:rFonts w:ascii="Calibri" w:eastAsia="Calibri" w:hAnsi="Calibri" w:cs="Calibri"/>
          <w:sz w:val="24"/>
          <w:szCs w:val="24"/>
        </w:rPr>
        <w:t>issue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2) Utilizar el tablón.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3) Realizar la tarea contando dedicación con Toggl.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4) Cerrar la </w:t>
      </w:r>
      <w:proofErr w:type="spellStart"/>
      <w:r>
        <w:rPr>
          <w:rFonts w:ascii="Calibri" w:eastAsia="Calibri" w:hAnsi="Calibri" w:cs="Calibri"/>
          <w:sz w:val="24"/>
          <w:szCs w:val="24"/>
        </w:rPr>
        <w:t>issue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modificar el tablón.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**** RELACIONAR COMMITS CON EL Nº DE ISSUE ****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**** 1SP = MEDIA HORA ***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 24 SP (12 horas, 2 semanas) por persona****</w:t>
      </w:r>
    </w:p>
    <w:p w:rsidR="009914C3" w:rsidRDefault="000E09BA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Tareas Priorizadas y Estimadas: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  <w:highlight w:val="red"/>
        </w:rPr>
      </w:pPr>
      <w:r>
        <w:rPr>
          <w:rFonts w:ascii="Calibri" w:eastAsia="Calibri" w:hAnsi="Calibri" w:cs="Calibri"/>
          <w:b/>
          <w:sz w:val="24"/>
          <w:szCs w:val="24"/>
        </w:rPr>
        <w:t>Prioridades: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Alta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green"/>
        </w:rPr>
        <w:t xml:space="preserve">Media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cyan"/>
        </w:rPr>
        <w:t>Baja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red"/>
        </w:rPr>
        <w:t>SinAsignar</w:t>
      </w:r>
      <w:proofErr w:type="spellEnd"/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 G.: -- 11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 R.: -- 21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Miguel: -- 8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Álvaro D.: -- 24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Álvaro S.: -- 12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Jesús: -- 11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Andrés: -- 8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ÉPICA DJANGO: 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 xml:space="preserve">Eliminar las siguientes </w:t>
      </w:r>
      <w:proofErr w:type="spellStart"/>
      <w:r w:rsidRPr="000E09BA">
        <w:rPr>
          <w:rFonts w:ascii="Calibri" w:eastAsia="Calibri" w:hAnsi="Calibri" w:cs="Calibri"/>
          <w:strike/>
          <w:sz w:val="24"/>
          <w:szCs w:val="24"/>
        </w:rPr>
        <w:t>urls</w:t>
      </w:r>
      <w:proofErr w:type="spellEnd"/>
      <w:r w:rsidRPr="000E09BA">
        <w:rPr>
          <w:rFonts w:ascii="Calibri" w:eastAsia="Calibri" w:hAnsi="Calibri" w:cs="Calibri"/>
          <w:strike/>
          <w:sz w:val="24"/>
          <w:szCs w:val="24"/>
        </w:rPr>
        <w:t>: web/</w:t>
      </w:r>
      <w:proofErr w:type="spellStart"/>
      <w:r w:rsidRPr="000E09BA">
        <w:rPr>
          <w:rFonts w:ascii="Calibri" w:eastAsia="Calibri" w:hAnsi="Calibri" w:cs="Calibri"/>
          <w:strike/>
          <w:sz w:val="24"/>
          <w:szCs w:val="24"/>
        </w:rPr>
        <w:t>sampleDashboard</w:t>
      </w:r>
      <w:proofErr w:type="spellEnd"/>
      <w:r w:rsidRPr="000E09BA">
        <w:rPr>
          <w:rFonts w:ascii="Calibri" w:eastAsia="Calibri" w:hAnsi="Calibri" w:cs="Calibri"/>
          <w:strike/>
          <w:sz w:val="24"/>
          <w:szCs w:val="24"/>
        </w:rPr>
        <w:t>, web, notebookv1_ejercicio_cc, web/notebookv1_ejercicio_am, web/notebookv1_ejercicio_qin, web/notebookv1_ejercicio_est, web/notebookv1_ejercicio_geo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Jesús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>¿Sirven? Si no sirven, eliminarlas: web/notebookVistaV1, web/notebookv1, web/notebookv1aux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Jesús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914C3" w:rsidRDefault="000E09BA">
      <w:pPr>
        <w:numPr>
          <w:ilvl w:val="1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trike/>
          <w:sz w:val="24"/>
          <w:szCs w:val="24"/>
        </w:rPr>
        <w:t xml:space="preserve">Al elegir una licencia gratuita, no debería dejar aumentar el número de usuarios, ya que sale que cuesta </w:t>
      </w:r>
      <w:proofErr w:type="spellStart"/>
      <w:r>
        <w:rPr>
          <w:rFonts w:ascii="Calibri" w:eastAsia="Calibri" w:hAnsi="Calibri" w:cs="Calibri"/>
          <w:strike/>
          <w:sz w:val="24"/>
          <w:szCs w:val="24"/>
        </w:rPr>
        <w:t>NaN</w:t>
      </w:r>
      <w:proofErr w:type="spellEnd"/>
      <w:r>
        <w:rPr>
          <w:rFonts w:ascii="Calibri" w:eastAsia="Calibri" w:hAnsi="Calibri" w:cs="Calibri"/>
          <w:strike/>
          <w:sz w:val="24"/>
          <w:szCs w:val="24"/>
        </w:rPr>
        <w:t xml:space="preserve"> euros/años.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– 1 SP ALVARO 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914C3" w:rsidRDefault="000E09BA">
      <w:pPr>
        <w:numPr>
          <w:ilvl w:val="1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Al fallar el formulario, la provincia no se guarda.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Exercise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search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manda </w:t>
      </w:r>
      <w:proofErr w:type="spellStart"/>
      <w:r>
        <w:rPr>
          <w:rFonts w:ascii="Calibri" w:eastAsia="Calibri" w:hAnsi="Calibri" w:cs="Calibri"/>
          <w:sz w:val="24"/>
          <w:szCs w:val="24"/>
        </w:rPr>
        <w:t>token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CSFR cuando no debería. </w:t>
      </w:r>
      <w:r>
        <w:rPr>
          <w:rFonts w:ascii="Calibri" w:eastAsia="Calibri" w:hAnsi="Calibri" w:cs="Calibri"/>
          <w:b/>
          <w:sz w:val="24"/>
          <w:szCs w:val="24"/>
        </w:rPr>
        <w:t>– 1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Vista de “Mi Licencia” (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licencia agotada): CSS no cuadra con el CSS del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Validar la letra del DNI en todos los formularios.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Vuelve a fallar el registro para un mismo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escuela registrada con licencia gratuita. </w:t>
      </w:r>
      <w:r>
        <w:rPr>
          <w:rFonts w:ascii="Calibri" w:eastAsia="Calibri" w:hAnsi="Calibri" w:cs="Calibri"/>
          <w:b/>
          <w:sz w:val="24"/>
          <w:szCs w:val="24"/>
        </w:rPr>
        <w:t>–  4 SP ALVARO S.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PUBLICIDAD:</w:t>
      </w:r>
    </w:p>
    <w:p w:rsidR="009914C3" w:rsidRDefault="000E09BA">
      <w:pPr>
        <w:numPr>
          <w:ilvl w:val="0"/>
          <w:numId w:val="8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Elaboración del plan de Marketing </w:t>
      </w:r>
      <w:r>
        <w:rPr>
          <w:rFonts w:ascii="Calibri" w:eastAsia="Calibri" w:hAnsi="Calibri" w:cs="Calibri"/>
          <w:b/>
          <w:sz w:val="24"/>
          <w:szCs w:val="24"/>
        </w:rPr>
        <w:t xml:space="preserve">- 4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PRESENTACIÓN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Presentaciones: </w:t>
      </w:r>
    </w:p>
    <w:p w:rsidR="009914C3" w:rsidRPr="00D11C10" w:rsidRDefault="000E09BA">
      <w:pPr>
        <w:numPr>
          <w:ilvl w:val="0"/>
          <w:numId w:val="2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bookmarkStart w:id="1" w:name="_GoBack"/>
      <w:r w:rsidRPr="00D11C10">
        <w:rPr>
          <w:rFonts w:ascii="Calibri" w:eastAsia="Calibri" w:hAnsi="Calibri" w:cs="Calibri"/>
          <w:strike/>
          <w:sz w:val="24"/>
          <w:szCs w:val="24"/>
        </w:rPr>
        <w:t xml:space="preserve">Semana  1 </w:t>
      </w:r>
      <w:r w:rsidRPr="00D11C10">
        <w:rPr>
          <w:rFonts w:ascii="Calibri" w:eastAsia="Calibri" w:hAnsi="Calibri" w:cs="Calibri"/>
          <w:b/>
          <w:strike/>
          <w:sz w:val="24"/>
          <w:szCs w:val="24"/>
        </w:rPr>
        <w:t>- 10 SP ALVARO D.</w:t>
      </w:r>
      <w:bookmarkEnd w:id="1"/>
    </w:p>
    <w:p w:rsidR="009914C3" w:rsidRDefault="000E09BA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Semana  2 </w:t>
      </w:r>
      <w:r>
        <w:rPr>
          <w:rFonts w:ascii="Calibri" w:eastAsia="Calibri" w:hAnsi="Calibri" w:cs="Calibri"/>
          <w:b/>
          <w:sz w:val="24"/>
          <w:szCs w:val="24"/>
        </w:rPr>
        <w:t>- 10 SP ALVARO D.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Informes de mejora:</w:t>
      </w:r>
    </w:p>
    <w:p w:rsidR="009914C3" w:rsidRPr="00D11C10" w:rsidRDefault="000E09BA">
      <w:pPr>
        <w:numPr>
          <w:ilvl w:val="0"/>
          <w:numId w:val="5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D11C10">
        <w:rPr>
          <w:rFonts w:ascii="Calibri" w:eastAsia="Calibri" w:hAnsi="Calibri" w:cs="Calibri"/>
          <w:strike/>
          <w:sz w:val="24"/>
          <w:szCs w:val="24"/>
        </w:rPr>
        <w:t xml:space="preserve">Semana  1 </w:t>
      </w:r>
      <w:r w:rsidRPr="00D11C10">
        <w:rPr>
          <w:rFonts w:ascii="Calibri" w:eastAsia="Calibri" w:hAnsi="Calibri" w:cs="Calibri"/>
          <w:b/>
          <w:strike/>
          <w:sz w:val="24"/>
          <w:szCs w:val="24"/>
        </w:rPr>
        <w:t>- 1 SP ALVARO D.</w:t>
      </w:r>
    </w:p>
    <w:p w:rsidR="009914C3" w:rsidRDefault="000E09BA">
      <w:pPr>
        <w:numPr>
          <w:ilvl w:val="0"/>
          <w:numId w:val="5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Semana  2 </w:t>
      </w:r>
      <w:r>
        <w:rPr>
          <w:rFonts w:ascii="Calibri" w:eastAsia="Calibri" w:hAnsi="Calibri" w:cs="Calibri"/>
          <w:b/>
          <w:sz w:val="24"/>
          <w:szCs w:val="24"/>
        </w:rPr>
        <w:t>- 1 SP ALVARO D.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Demo: </w:t>
      </w:r>
    </w:p>
    <w:p w:rsidR="009914C3" w:rsidRPr="000E09BA" w:rsidRDefault="000E09BA">
      <w:pPr>
        <w:numPr>
          <w:ilvl w:val="0"/>
          <w:numId w:val="1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 xml:space="preserve">Tutorial </w:t>
      </w:r>
      <w:r w:rsidRPr="000E09BA">
        <w:rPr>
          <w:rFonts w:ascii="Calibri" w:eastAsia="Calibri" w:hAnsi="Calibri" w:cs="Calibri"/>
          <w:b/>
          <w:strike/>
          <w:sz w:val="24"/>
          <w:szCs w:val="24"/>
        </w:rPr>
        <w:t>- 5 SP Jesús</w:t>
      </w:r>
    </w:p>
    <w:p w:rsidR="009914C3" w:rsidRDefault="000E09BA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Semana  2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4 SP Jesús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Lecciones Aprendidas </w:t>
      </w:r>
      <w:r>
        <w:rPr>
          <w:rFonts w:ascii="Calibri" w:eastAsia="Calibri" w:hAnsi="Calibri" w:cs="Calibri"/>
          <w:b/>
          <w:sz w:val="24"/>
          <w:szCs w:val="24"/>
        </w:rPr>
        <w:t>- 2 SP Andrés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Gráfica de eficiencias </w:t>
      </w:r>
      <w:r>
        <w:rPr>
          <w:rFonts w:ascii="Calibri" w:eastAsia="Calibri" w:hAnsi="Calibri" w:cs="Calibri"/>
          <w:b/>
          <w:sz w:val="24"/>
          <w:szCs w:val="24"/>
        </w:rPr>
        <w:t>- 4 SP Andrés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PILOTAJE:</w:t>
      </w:r>
    </w:p>
    <w:p w:rsidR="009914C3" w:rsidRPr="00D11C10" w:rsidRDefault="000E09BA">
      <w:pPr>
        <w:numPr>
          <w:ilvl w:val="0"/>
          <w:numId w:val="7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D11C10">
        <w:rPr>
          <w:rFonts w:ascii="Calibri" w:eastAsia="Calibri" w:hAnsi="Calibri" w:cs="Calibri"/>
          <w:strike/>
          <w:sz w:val="24"/>
          <w:szCs w:val="24"/>
        </w:rPr>
        <w:t xml:space="preserve"> Búsqueda de invitados </w:t>
      </w:r>
      <w:r w:rsidRPr="00D11C10">
        <w:rPr>
          <w:rFonts w:ascii="Calibri" w:eastAsia="Calibri" w:hAnsi="Calibri" w:cs="Calibri"/>
          <w:b/>
          <w:strike/>
          <w:sz w:val="24"/>
          <w:szCs w:val="24"/>
        </w:rPr>
        <w:t>- 2 SP ALVARO D.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ENTREGA:</w:t>
      </w:r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Estudiar medidas de evolución de los miembros del equipo.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Gestión de proyecto / Issues </w:t>
      </w:r>
      <w:r>
        <w:rPr>
          <w:rFonts w:ascii="Calibri" w:eastAsia="Calibri" w:hAnsi="Calibri" w:cs="Calibri"/>
          <w:b/>
          <w:sz w:val="24"/>
          <w:szCs w:val="24"/>
        </w:rPr>
        <w:t xml:space="preserve">- 2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Reunión organización de evento </w:t>
      </w:r>
      <w:r>
        <w:rPr>
          <w:rFonts w:ascii="Calibri" w:eastAsia="Calibri" w:hAnsi="Calibri" w:cs="Calibri"/>
          <w:b/>
          <w:sz w:val="24"/>
          <w:szCs w:val="24"/>
        </w:rPr>
        <w:t xml:space="preserve">- 16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Presupuesto (+Comprobar coste </w:t>
      </w:r>
      <w:proofErr w:type="spellStart"/>
      <w:r>
        <w:rPr>
          <w:rFonts w:ascii="Calibri" w:eastAsia="Calibri" w:hAnsi="Calibri" w:cs="Calibri"/>
          <w:sz w:val="24"/>
          <w:szCs w:val="24"/>
        </w:rPr>
        <w:t>publi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Google)  </w:t>
      </w:r>
      <w:r>
        <w:rPr>
          <w:rFonts w:ascii="Calibri" w:eastAsia="Calibri" w:hAnsi="Calibri" w:cs="Calibri"/>
          <w:b/>
          <w:sz w:val="24"/>
          <w:szCs w:val="24"/>
        </w:rPr>
        <w:t xml:space="preserve">- 2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Gestión de tareas (</w:t>
      </w:r>
      <w:proofErr w:type="spellStart"/>
      <w:r>
        <w:rPr>
          <w:rFonts w:ascii="Calibri" w:eastAsia="Calibri" w:hAnsi="Calibri" w:cs="Calibri"/>
          <w:sz w:val="24"/>
          <w:szCs w:val="24"/>
        </w:rPr>
        <w:t>Doc.+Horas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- </w:t>
      </w:r>
      <w:r>
        <w:rPr>
          <w:rFonts w:ascii="Calibri" w:eastAsia="Calibri" w:hAnsi="Calibri" w:cs="Calibri"/>
          <w:b/>
          <w:sz w:val="24"/>
          <w:szCs w:val="24"/>
        </w:rPr>
        <w:t xml:space="preserve">1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</w:p>
    <w:p w:rsidR="009914C3" w:rsidRDefault="000E09BA">
      <w:r>
        <w:tab/>
      </w:r>
    </w:p>
    <w:p w:rsidR="009914C3" w:rsidRDefault="000E09BA">
      <w:pPr>
        <w:rPr>
          <w:b/>
        </w:rPr>
      </w:pPr>
      <w:r>
        <w:rPr>
          <w:b/>
        </w:rPr>
        <w:t>ÉPICA PUBLICIDAD:</w:t>
      </w:r>
    </w:p>
    <w:p w:rsidR="009914C3" w:rsidRDefault="000E09BA">
      <w:pPr>
        <w:numPr>
          <w:ilvl w:val="0"/>
          <w:numId w:val="9"/>
        </w:numPr>
        <w:contextualSpacing/>
      </w:pPr>
      <w:r>
        <w:t xml:space="preserve">Video promocional página principal. </w:t>
      </w:r>
      <w:r>
        <w:rPr>
          <w:b/>
        </w:rPr>
        <w:t>– 5 SP (Video de teatrillo (</w:t>
      </w:r>
      <w:proofErr w:type="spellStart"/>
      <w:r>
        <w:rPr>
          <w:b/>
        </w:rPr>
        <w:t>Alvaro</w:t>
      </w:r>
      <w:proofErr w:type="spellEnd"/>
      <w:r>
        <w:rPr>
          <w:b/>
        </w:rPr>
        <w:t xml:space="preserve">) e idea + negocio </w:t>
      </w:r>
      <w:proofErr w:type="spellStart"/>
      <w:r>
        <w:rPr>
          <w:b/>
        </w:rPr>
        <w:t>climbcode</w:t>
      </w:r>
      <w:proofErr w:type="spellEnd"/>
      <w:r>
        <w:rPr>
          <w:b/>
        </w:rPr>
        <w:t>)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Idea. </w:t>
      </w:r>
      <w:r>
        <w:rPr>
          <w:b/>
        </w:rPr>
        <w:t xml:space="preserve">- 1 SP </w:t>
      </w:r>
      <w:proofErr w:type="spellStart"/>
      <w:r>
        <w:rPr>
          <w:b/>
        </w:rPr>
        <w:t>AleR</w:t>
      </w:r>
      <w:proofErr w:type="spellEnd"/>
    </w:p>
    <w:p w:rsidR="009914C3" w:rsidRDefault="000E09BA">
      <w:pPr>
        <w:numPr>
          <w:ilvl w:val="0"/>
          <w:numId w:val="10"/>
        </w:numPr>
        <w:contextualSpacing/>
      </w:pPr>
      <w:r>
        <w:t>Creación.</w:t>
      </w:r>
      <w:r>
        <w:rPr>
          <w:b/>
        </w:rPr>
        <w:t xml:space="preserve"> - 4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Vídeos. </w:t>
      </w:r>
      <w:r>
        <w:rPr>
          <w:b/>
        </w:rPr>
        <w:t>– 1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Sonido. </w:t>
      </w:r>
      <w:r>
        <w:rPr>
          <w:b/>
        </w:rPr>
        <w:t>– 1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Inserción. </w:t>
      </w:r>
      <w:r>
        <w:rPr>
          <w:b/>
        </w:rPr>
        <w:t>– 2 SP Migue</w:t>
      </w:r>
    </w:p>
    <w:p w:rsidR="009914C3" w:rsidRDefault="009914C3"/>
    <w:p w:rsidR="009914C3" w:rsidRDefault="000E09BA">
      <w:pPr>
        <w:rPr>
          <w:b/>
        </w:rPr>
      </w:pPr>
      <w:r>
        <w:t xml:space="preserve">2. Publicidad por redes sociales. </w:t>
      </w:r>
      <w:r>
        <w:rPr>
          <w:b/>
        </w:rPr>
        <w:t>- 2 SP Andrés</w:t>
      </w:r>
    </w:p>
    <w:p w:rsidR="009914C3" w:rsidRDefault="000E09BA">
      <w:pPr>
        <w:rPr>
          <w:b/>
        </w:rPr>
      </w:pPr>
      <w:r>
        <w:t xml:space="preserve">3. Anuncios para programadores </w:t>
      </w:r>
      <w:r>
        <w:rPr>
          <w:b/>
        </w:rPr>
        <w:t xml:space="preserve">- 2 SP </w:t>
      </w:r>
      <w:proofErr w:type="spellStart"/>
      <w:r>
        <w:rPr>
          <w:b/>
        </w:rPr>
        <w:t>AleG</w:t>
      </w:r>
      <w:proofErr w:type="spellEnd"/>
    </w:p>
    <w:p w:rsidR="009914C3" w:rsidRDefault="000E09BA">
      <w:pPr>
        <w:rPr>
          <w:b/>
        </w:rPr>
      </w:pPr>
      <w:r>
        <w:t xml:space="preserve">4. Anuncios para profesores y escuelas </w:t>
      </w:r>
      <w:r>
        <w:rPr>
          <w:b/>
        </w:rPr>
        <w:t xml:space="preserve">- 2 SP </w:t>
      </w:r>
      <w:proofErr w:type="spellStart"/>
      <w:r>
        <w:rPr>
          <w:b/>
        </w:rPr>
        <w:t>AleG</w:t>
      </w:r>
      <w:proofErr w:type="spellEnd"/>
    </w:p>
    <w:p w:rsidR="009914C3" w:rsidRDefault="009914C3"/>
    <w:sectPr w:rsidR="009914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280"/>
    <w:multiLevelType w:val="multilevel"/>
    <w:tmpl w:val="FBA2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3B2CFF"/>
    <w:multiLevelType w:val="multilevel"/>
    <w:tmpl w:val="BA86315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1123B9B"/>
    <w:multiLevelType w:val="multilevel"/>
    <w:tmpl w:val="E3500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6C5A7F"/>
    <w:multiLevelType w:val="multilevel"/>
    <w:tmpl w:val="1C4AAA8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80C73F7"/>
    <w:multiLevelType w:val="multilevel"/>
    <w:tmpl w:val="35F8F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894136E"/>
    <w:multiLevelType w:val="multilevel"/>
    <w:tmpl w:val="0AC6A95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CA319AB"/>
    <w:multiLevelType w:val="multilevel"/>
    <w:tmpl w:val="C4D6C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66A2CB8"/>
    <w:multiLevelType w:val="multilevel"/>
    <w:tmpl w:val="77F8D0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1C61475"/>
    <w:multiLevelType w:val="multilevel"/>
    <w:tmpl w:val="20DAD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2DE6E60"/>
    <w:multiLevelType w:val="multilevel"/>
    <w:tmpl w:val="5ADE8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14C3"/>
    <w:rsid w:val="000E09BA"/>
    <w:rsid w:val="005C6F3C"/>
    <w:rsid w:val="009914C3"/>
    <w:rsid w:val="00D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5</cp:revision>
  <cp:lastPrinted>2018-05-10T14:17:00Z</cp:lastPrinted>
  <dcterms:created xsi:type="dcterms:W3CDTF">2018-05-10T13:56:00Z</dcterms:created>
  <dcterms:modified xsi:type="dcterms:W3CDTF">2018-05-10T14:17:00Z</dcterms:modified>
</cp:coreProperties>
</file>