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MVP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CRUD Escuelas: se le asocia nº asignaturas y usuarios según licencia contratada.</w:t>
      </w:r>
    </w:p>
    <w:p w:rsidR="00000000" w:rsidDel="00000000" w:rsidP="00000000" w:rsidRDefault="00000000" w:rsidRPr="00000000" w14:paraId="00000005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ESCUELAS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piden registro eligiendo licencia con el número de usuarios que desean, a través de un formulario.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pueden pedir cambiar de licencia.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crean usuarios (alumnos y profesores) y asignaturas hasta el límite de su licencia, deben poder hacerlo por lotes.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asignan profesores a las asignaturas.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escuelas asignan alumnos a las asignaturas.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PROFESORES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profesores pueden subir documentación a las asignaturas que imparten.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profesores deben poder crear ejercicios (ver la sección de ejercicios)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ALUMNOS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alumnos deben poder ver y descargar el contenido de las asignaturas que cursan.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alumnos deben poder completar los ejercicios de las asignaturas que cursan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alumnos deben poder ver el ranking de la asignatura(Esto en verdad los profesores también, mover a usuarios en gral)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 ANÓNIMO</w:t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página de bienvenida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licencias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Formulario de petición de alta</w:t>
      </w:r>
    </w:p>
    <w:p w:rsidR="00000000" w:rsidDel="00000000" w:rsidP="00000000" w:rsidRDefault="00000000" w:rsidRPr="00000000" w14:paraId="00000020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FUNCIONALIDADES EXTRA FUTURAS</w:t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profesor puede sumar o restar puntos a un alumno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profesor puede copiar contenido entre asignaturas que imparte.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Sistema de recompensas.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TECNOLOGÍA</w:t>
      </w:r>
    </w:p>
    <w:p w:rsidR="00000000" w:rsidDel="00000000" w:rsidP="00000000" w:rsidRDefault="00000000" w:rsidRPr="00000000" w14:paraId="0000002B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Python</w:t>
      </w:r>
    </w:p>
    <w:p w:rsidR="00000000" w:rsidDel="00000000" w:rsidP="00000000" w:rsidRDefault="00000000" w:rsidRPr="00000000" w14:paraId="0000002C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Django</w:t>
      </w:r>
    </w:p>
    <w:p w:rsidR="00000000" w:rsidDel="00000000" w:rsidP="00000000" w:rsidRDefault="00000000" w:rsidRPr="00000000" w14:paraId="0000002D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LICENCIAS</w:t>
      </w:r>
    </w:p>
    <w:p w:rsidR="00000000" w:rsidDel="00000000" w:rsidP="00000000" w:rsidRDefault="00000000" w:rsidRPr="00000000" w14:paraId="00000030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60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·         Las licencias son anuales.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Las licencias van por número de usuarios y asignaturas.</w:t>
      </w:r>
    </w:p>
    <w:p w:rsidR="00000000" w:rsidDel="00000000" w:rsidP="00000000" w:rsidRDefault="00000000" w:rsidRPr="00000000" w14:paraId="00000033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Opcion1: </w:t>
      </w:r>
      <w:r w:rsidDel="00000000" w:rsidR="00000000" w:rsidRPr="00000000">
        <w:rPr>
          <w:rtl w:val="0"/>
        </w:rPr>
        <w:t xml:space="preserve">Enfocada a academias, institutos y la Consejería de Educación(Para colegios públicos)</w:t>
      </w:r>
    </w:p>
    <w:p w:rsidR="00000000" w:rsidDel="00000000" w:rsidP="00000000" w:rsidRDefault="00000000" w:rsidRPr="00000000" w14:paraId="00000035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Los paquetes tipo son:</w:t>
      </w:r>
    </w:p>
    <w:p w:rsidR="00000000" w:rsidDel="00000000" w:rsidP="00000000" w:rsidRDefault="00000000" w:rsidRPr="00000000" w14:paraId="00000036">
      <w:pPr>
        <w:ind w:left="1800" w:hanging="36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Básico: 1 asignatura 30 usuarios, precio 2000€/anual</w:t>
      </w:r>
    </w:p>
    <w:p w:rsidR="00000000" w:rsidDel="00000000" w:rsidP="00000000" w:rsidRDefault="00000000" w:rsidRPr="00000000" w14:paraId="00000037">
      <w:pPr>
        <w:ind w:left="1800" w:hanging="36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Medio</w:t>
      </w:r>
      <w:r w:rsidDel="00000000" w:rsidR="00000000" w:rsidRPr="00000000">
        <w:rPr>
          <w:rtl w:val="0"/>
        </w:rPr>
        <w:t xml:space="preserve">: 3 asignatura 70 usuarios, precio 4000€/anual</w:t>
      </w:r>
    </w:p>
    <w:p w:rsidR="00000000" w:rsidDel="00000000" w:rsidP="00000000" w:rsidRDefault="00000000" w:rsidRPr="00000000" w14:paraId="00000038">
      <w:pPr>
        <w:ind w:left="1800" w:hanging="36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Medio-Grande: 5 asignaturas 250 usuarios, precio 7000€/anual</w:t>
      </w:r>
    </w:p>
    <w:p w:rsidR="00000000" w:rsidDel="00000000" w:rsidP="00000000" w:rsidRDefault="00000000" w:rsidRPr="00000000" w14:paraId="00000039">
      <w:pPr>
        <w:ind w:left="1800" w:hanging="36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Grande: 15 asignaturas 500 usuarios, precio 10000€/anual</w:t>
      </w:r>
    </w:p>
    <w:p w:rsidR="00000000" w:rsidDel="00000000" w:rsidP="00000000" w:rsidRDefault="00000000" w:rsidRPr="00000000" w14:paraId="0000003A">
      <w:pPr>
        <w:ind w:left="1800" w:hanging="360"/>
        <w:contextualSpacing w:val="0"/>
        <w:jc w:val="both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 medida: Contactar con el equipo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Alumno extra: Precio por definir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Asignatura extra: Precio por definir</w:t>
      </w:r>
    </w:p>
    <w:p w:rsidR="00000000" w:rsidDel="00000000" w:rsidP="00000000" w:rsidRDefault="00000000" w:rsidRPr="00000000" w14:paraId="0000003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Cada paquete incluye durante un año:</w:t>
      </w:r>
    </w:p>
    <w:p w:rsidR="00000000" w:rsidDel="00000000" w:rsidP="00000000" w:rsidRDefault="00000000" w:rsidRPr="00000000" w14:paraId="0000003F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- Soporte técnico.</w:t>
      </w:r>
    </w:p>
    <w:p w:rsidR="00000000" w:rsidDel="00000000" w:rsidP="00000000" w:rsidRDefault="00000000" w:rsidRPr="00000000" w14:paraId="00000040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- Documentación.</w:t>
      </w:r>
    </w:p>
    <w:p w:rsidR="00000000" w:rsidDel="00000000" w:rsidP="00000000" w:rsidRDefault="00000000" w:rsidRPr="00000000" w14:paraId="00000041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ab/>
        <w:tab/>
        <w:t xml:space="preserve">- Actualizaciones del software.</w:t>
      </w:r>
    </w:p>
    <w:p w:rsidR="00000000" w:rsidDel="00000000" w:rsidP="00000000" w:rsidRDefault="00000000" w:rsidRPr="00000000" w14:paraId="00000042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 Plan de financiación: </w:t>
      </w:r>
    </w:p>
    <w:p w:rsidR="00000000" w:rsidDel="00000000" w:rsidP="00000000" w:rsidRDefault="00000000" w:rsidRPr="00000000" w14:paraId="0000004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Básico: 2000/12 = 166,66€/mes</w:t>
      </w:r>
    </w:p>
    <w:p w:rsidR="00000000" w:rsidDel="00000000" w:rsidP="00000000" w:rsidRDefault="00000000" w:rsidRPr="00000000" w14:paraId="00000045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Medio: 4000/12 = 333,33€/mes</w:t>
      </w:r>
    </w:p>
    <w:p w:rsidR="00000000" w:rsidDel="00000000" w:rsidP="00000000" w:rsidRDefault="00000000" w:rsidRPr="00000000" w14:paraId="00000046">
      <w:pPr>
        <w:ind w:left="108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Medio-Grande: 7000/12 = 583,33€/mes</w:t>
      </w:r>
    </w:p>
    <w:p w:rsidR="00000000" w:rsidDel="00000000" w:rsidP="00000000" w:rsidRDefault="00000000" w:rsidRPr="00000000" w14:paraId="0000004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Grande: 10000/12 = 833,33€/mes</w:t>
      </w:r>
    </w:p>
    <w:p w:rsidR="00000000" w:rsidDel="00000000" w:rsidP="00000000" w:rsidRDefault="00000000" w:rsidRPr="00000000" w14:paraId="0000004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Opcion2: </w:t>
      </w:r>
      <w:r w:rsidDel="00000000" w:rsidR="00000000" w:rsidRPr="00000000">
        <w:rPr>
          <w:rtl w:val="0"/>
        </w:rPr>
        <w:t xml:space="preserve">Enfocada a profesores. Se ofrece un precio para que un profesor cualquiera compre una cuenta en la plataforma sin límite de asignaturas ni alumnos. Sin suscripciones, entra el soporte técnico, la documentación y las actualizaciones. (Esta opción surge porque en los colegios públicos no gestionan esos precios de licencias(opción1)  y tendría que ser a nivel de consejeria).</w:t>
      </w:r>
    </w:p>
    <w:p w:rsidR="00000000" w:rsidDel="00000000" w:rsidP="00000000" w:rsidRDefault="00000000" w:rsidRPr="00000000" w14:paraId="0000004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Paquete único 15€.</w:t>
      </w:r>
    </w:p>
    <w:p w:rsidR="00000000" w:rsidDel="00000000" w:rsidP="00000000" w:rsidRDefault="00000000" w:rsidRPr="00000000" w14:paraId="0000004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ROLES DEL EQUIPO Y COSTE</w:t>
      </w:r>
    </w:p>
    <w:p w:rsidR="00000000" w:rsidDel="00000000" w:rsidP="00000000" w:rsidRDefault="00000000" w:rsidRPr="00000000" w14:paraId="0000004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4 meses de desarrollo y 6 meses de mantenimiento:</w:t>
      </w:r>
    </w:p>
    <w:p w:rsidR="00000000" w:rsidDel="00000000" w:rsidP="00000000" w:rsidRDefault="00000000" w:rsidRPr="00000000" w14:paraId="0000004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10 horas semanales de trabajo.</w:t>
      </w:r>
    </w:p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Costes directos:</w:t>
      </w:r>
    </w:p>
    <w:p w:rsidR="00000000" w:rsidDel="00000000" w:rsidP="00000000" w:rsidRDefault="00000000" w:rsidRPr="00000000" w14:paraId="00000051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Project Manager: Alejandro Román 350/mes(neto)</w:t>
      </w:r>
    </w:p>
    <w:p w:rsidR="00000000" w:rsidDel="00000000" w:rsidP="00000000" w:rsidRDefault="00000000" w:rsidRPr="00000000" w14:paraId="00000052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Business Analyst: Álvaro Domínguez 300/mes(neto)</w:t>
      </w:r>
    </w:p>
    <w:p w:rsidR="00000000" w:rsidDel="00000000" w:rsidP="00000000" w:rsidRDefault="00000000" w:rsidRPr="00000000" w14:paraId="00000053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       Ingenieros Software: El resto. 250/mes(neto)</w:t>
      </w:r>
    </w:p>
    <w:p w:rsidR="00000000" w:rsidDel="00000000" w:rsidP="00000000" w:rsidRDefault="00000000" w:rsidRPr="00000000" w14:paraId="00000054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</w:t>
        <w:tab/>
        <w:t xml:space="preserve">    Amortización de equipos: 7 equipos * 1000€/ordenador = 7000€</w:t>
      </w:r>
    </w:p>
    <w:p w:rsidR="00000000" w:rsidDel="00000000" w:rsidP="00000000" w:rsidRDefault="00000000" w:rsidRPr="00000000" w14:paraId="00000055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   5 años de amortización :  7000/5= 1400€/anual, 1400/12 = 116,66€/mes</w:t>
      </w:r>
    </w:p>
    <w:p w:rsidR="00000000" w:rsidDel="00000000" w:rsidP="00000000" w:rsidRDefault="00000000" w:rsidRPr="00000000" w14:paraId="0000005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Costes indirectos: </w:t>
      </w:r>
    </w:p>
    <w:p w:rsidR="00000000" w:rsidDel="00000000" w:rsidP="00000000" w:rsidRDefault="00000000" w:rsidRPr="00000000" w14:paraId="00000057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</w:t>
        <w:tab/>
        <w:t xml:space="preserve">    Hosting: 5.727377€/mes</w:t>
      </w:r>
    </w:p>
    <w:p w:rsidR="00000000" w:rsidDel="00000000" w:rsidP="00000000" w:rsidRDefault="00000000" w:rsidRPr="00000000" w14:paraId="00000058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Taxes:</w:t>
      </w:r>
    </w:p>
    <w:p w:rsidR="00000000" w:rsidDel="00000000" w:rsidP="00000000" w:rsidRDefault="00000000" w:rsidRPr="00000000" w14:paraId="00000059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</w:t>
        <w:tab/>
        <w:t xml:space="preserve">    Autónomo de 7 personas, 264,44€/persona/mes -&gt; 264,44*7 = 1851,08€</w:t>
      </w:r>
    </w:p>
    <w:p w:rsidR="00000000" w:rsidDel="00000000" w:rsidP="00000000" w:rsidRDefault="00000000" w:rsidRPr="00000000" w14:paraId="0000005A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Plan de contingencia:</w:t>
      </w:r>
    </w:p>
    <w:p w:rsidR="00000000" w:rsidDel="00000000" w:rsidP="00000000" w:rsidRDefault="00000000" w:rsidRPr="00000000" w14:paraId="0000005B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·  </w:t>
        <w:tab/>
        <w:t xml:space="preserve">    4000€ de reserva.</w:t>
      </w:r>
    </w:p>
    <w:p w:rsidR="00000000" w:rsidDel="00000000" w:rsidP="00000000" w:rsidRDefault="00000000" w:rsidRPr="00000000" w14:paraId="0000005C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   Total/mes = 1400+1200+5000+194,44+5.727377+1851.08 = </w:t>
      </w:r>
      <w:r w:rsidDel="00000000" w:rsidR="00000000" w:rsidRPr="00000000">
        <w:rPr>
          <w:b w:val="1"/>
          <w:rtl w:val="0"/>
        </w:rPr>
        <w:t xml:space="preserve">9651,24</w:t>
      </w:r>
      <w:r w:rsidDel="00000000" w:rsidR="00000000" w:rsidRPr="00000000">
        <w:rPr>
          <w:b w:val="1"/>
          <w:rtl w:val="0"/>
        </w:rPr>
        <w:t xml:space="preserve">€/mes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ab/>
        <w:t xml:space="preserve">   </w:t>
      </w:r>
      <w:r w:rsidDel="00000000" w:rsidR="00000000" w:rsidRPr="00000000">
        <w:rPr>
          <w:rtl w:val="0"/>
        </w:rPr>
        <w:t xml:space="preserve">Para 4 meses: 9651,24*4 = 38604,98 + 4000(reserva) = </w:t>
      </w:r>
      <w:r w:rsidDel="00000000" w:rsidR="00000000" w:rsidRPr="00000000">
        <w:rPr>
          <w:b w:val="1"/>
          <w:rtl w:val="0"/>
        </w:rPr>
        <w:t xml:space="preserve">42604,98€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Selección múltiple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Selección simple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Combo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Cuadro arrastrable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Programación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Competición (Ver test, posibles: ii e iv)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Preguntas secuenciales, el profesor dispara la siguiente pregunta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límite, puntos según velocidad.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modificación de los ejercicios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Intentos límite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límite</w:t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Evaluable por el profesor/Autoevaluable</w:t>
      </w:r>
    </w:p>
    <w:p w:rsidR="00000000" w:rsidDel="00000000" w:rsidP="00000000" w:rsidRDefault="00000000" w:rsidRPr="00000000" w14:paraId="0000006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ejercicios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contextualSpacing w:val="1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elige crear el ejercicio de tipo test, se elige el subtipo. Luego se añade el enunciado y se eligen las opciones que van a aparecer. Finalmente se selecciona la correcta y se confirma el ejercicio.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</w:t>
      </w:r>
    </w:p>
    <w:p w:rsidR="00000000" w:rsidDel="00000000" w:rsidP="00000000" w:rsidRDefault="00000000" w:rsidRPr="00000000" w14:paraId="00000077">
      <w:pPr>
        <w:numPr>
          <w:ilvl w:val="2"/>
          <w:numId w:val="4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profesor elige crear el ejercicio de programación. Luego añade el enunciado y el código de respuesta. El código es ejecutable y si es correcto, se puede confirmar el ejercicio. Al corregirlo es el profesor el que lo hace manualmente, aunque se pueda ejecutar lo que vayan haciendo los alumnos.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contextualSpacing w:val="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Competición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Igual que el de tipo test, pero añadiendo los parámetros como el tiempo de cada pregunta y los puntos.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1</w:t>
      </w:r>
    </w:p>
    <w:p w:rsidR="00000000" w:rsidDel="00000000" w:rsidP="00000000" w:rsidRDefault="00000000" w:rsidRPr="00000000" w14:paraId="0000007D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Consiste en desarrollar la funcionalidad mínima que pueda entregarse a los usuarios pilotos con una UI decente.</w:t>
      </w:r>
    </w:p>
    <w:p w:rsidR="00000000" w:rsidDel="00000000" w:rsidP="00000000" w:rsidRDefault="00000000" w:rsidRPr="00000000" w14:paraId="0000007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Se desarrollará:</w:t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Semana 1 (12-Marzo a 16-Marzo):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CRUD de las escuelas, usuarios y asignaturas: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Página principal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Formularios de creación de todos los usuarios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Investigación del ejercicio tipo Notebook</w:t>
      </w:r>
    </w:p>
    <w:p w:rsidR="00000000" w:rsidDel="00000000" w:rsidP="00000000" w:rsidRDefault="00000000" w:rsidRPr="00000000" w14:paraId="0000008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Semana 2 (19-Marzo a 23-Marzo):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Subida y almacenamiento de documentación por parte de los profesores</w:t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Investigación del ejercicio tipo Notebook</w:t>
      </w:r>
    </w:p>
    <w:p w:rsidR="00000000" w:rsidDel="00000000" w:rsidP="00000000" w:rsidRDefault="00000000" w:rsidRPr="00000000" w14:paraId="0000008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