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5C81" w14:textId="2A8B7CE4" w:rsidR="0074358F" w:rsidRDefault="00CE6414">
      <w:r>
        <w:t xml:space="preserve">Public libraries are funded by not only federal money, but </w:t>
      </w:r>
      <w:r w:rsidR="006874F8">
        <w:t>mostly</w:t>
      </w:r>
      <w:r>
        <w:t xml:space="preserve"> the local government as well as by grants and private funding by anyone willing to support their local public library.  The funding from local governments </w:t>
      </w:r>
      <w:r w:rsidR="006874F8">
        <w:t>is</w:t>
      </w:r>
      <w:r>
        <w:t xml:space="preserve"> from the money the city collects through taxes, </w:t>
      </w:r>
      <w:r w:rsidR="0074358F">
        <w:t xml:space="preserve">library fines, parking tickets </w:t>
      </w:r>
      <w:r>
        <w:t xml:space="preserve">and other means the city </w:t>
      </w:r>
      <w:r w:rsidR="0074358F">
        <w:t>uses to generate revenue.</w:t>
      </w:r>
    </w:p>
    <w:p w14:paraId="6A622FE7" w14:textId="53D4A7D4" w:rsidR="0074358F" w:rsidRDefault="0074358F"/>
    <w:p w14:paraId="203753F9" w14:textId="059D36C6" w:rsidR="0074358F" w:rsidRDefault="0074358F"/>
    <w:p w14:paraId="7B4B100F" w14:textId="09B41041" w:rsidR="0074358F" w:rsidRDefault="0074358F"/>
    <w:p w14:paraId="50B42A47" w14:textId="6EAD7680" w:rsidR="00935A2F" w:rsidRDefault="0074358F">
      <w:r>
        <w:t>We want to treat this project as though we are trying to open our own public library</w:t>
      </w:r>
      <w:r w:rsidR="006D620C">
        <w:t>.</w:t>
      </w:r>
      <w:r>
        <w:t xml:space="preserve"> </w:t>
      </w:r>
      <w:r w:rsidR="006D620C">
        <w:t>W</w:t>
      </w:r>
      <w:r>
        <w:t>e found that public libraries are not a city requirement, rather th</w:t>
      </w:r>
      <w:r w:rsidR="00FB60F8">
        <w:t xml:space="preserve">e local government choses if they wish to open a library </w:t>
      </w:r>
      <w:r w:rsidR="006D620C">
        <w:t>i</w:t>
      </w:r>
      <w:r w:rsidR="00FB60F8">
        <w:t>n the community</w:t>
      </w:r>
      <w:r w:rsidR="006D620C">
        <w:t xml:space="preserve"> and then decide what percentage of the local revenues should be put </w:t>
      </w:r>
      <w:r w:rsidR="006874F8">
        <w:t>towards it</w:t>
      </w:r>
      <w:r w:rsidR="00FB60F8">
        <w:t xml:space="preserve">. For the certain locations the following factors determine population mostly, but we could also dwell deeper if we found the correct data on the populations regarding the youthful generations visits vs the older generation would be more </w:t>
      </w:r>
      <w:r w:rsidR="006D620C">
        <w:t>data,</w:t>
      </w:r>
      <w:r w:rsidR="00FB60F8">
        <w:t xml:space="preserve"> we can explore to draw a call to action of where to try to open a public library.</w:t>
      </w:r>
      <w:r w:rsidR="006D620C">
        <w:t xml:space="preserve"> Other factors worth considering when opening a library </w:t>
      </w:r>
      <w:r w:rsidR="006874F8">
        <w:t xml:space="preserve">this plays a factor as it comes to population size within a </w:t>
      </w:r>
    </w:p>
    <w:sectPr w:rsidR="00935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14"/>
    <w:rsid w:val="006874F8"/>
    <w:rsid w:val="006D620C"/>
    <w:rsid w:val="0074358F"/>
    <w:rsid w:val="00935A2F"/>
    <w:rsid w:val="00B91389"/>
    <w:rsid w:val="00BE6E64"/>
    <w:rsid w:val="00C515E4"/>
    <w:rsid w:val="00CE6414"/>
    <w:rsid w:val="00FB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D144"/>
  <w15:chartTrackingRefBased/>
  <w15:docId w15:val="{F545CC91-2CE7-4608-9221-45A909A5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Malachai Cravens</dc:creator>
  <cp:keywords/>
  <dc:description/>
  <cp:lastModifiedBy>Malachai Cravens</cp:lastModifiedBy>
  <cp:revision>1</cp:revision>
  <dcterms:created xsi:type="dcterms:W3CDTF">2022-02-05T05:39:00Z</dcterms:created>
  <dcterms:modified xsi:type="dcterms:W3CDTF">2022-02-05T15:46:00Z</dcterms:modified>
</cp:coreProperties>
</file>