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E91A1" w14:textId="77777777" w:rsidR="00B31487" w:rsidRPr="00D20BC8" w:rsidRDefault="00677E20">
      <w:pPr>
        <w:spacing w:before="480" w:after="0"/>
        <w:jc w:val="center"/>
        <w:rPr>
          <w:lang w:val="pt-BR"/>
        </w:rPr>
      </w:pPr>
      <w:r w:rsidRPr="00D20BC8">
        <w:rPr>
          <w:lang w:val="pt-BR"/>
        </w:rPr>
        <w:t>MODELAGEM E DESENVOLVIMENTO DE BANCO DE DADOS</w:t>
      </w:r>
    </w:p>
    <w:p w14:paraId="3055A41B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lang w:val="pt-BR"/>
        </w:rPr>
        <w:t>SEMANA 21 — SGBD RELACIONAL</w:t>
      </w:r>
    </w:p>
    <w:p w14:paraId="608578BF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lang w:val="pt-BR"/>
        </w:rPr>
        <w:t>Migração de dados • Indexação avançada • Nuvem • Big Data e Machine Learning</w:t>
      </w:r>
    </w:p>
    <w:p w14:paraId="7B762886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lang w:val="pt-BR"/>
        </w:rPr>
        <w:t>Roteiro completo: 1 aula teórica + 2 aulas práticas</w:t>
      </w:r>
    </w:p>
    <w:p w14:paraId="7EFDA785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lang w:val="pt-BR"/>
        </w:rPr>
        <w:t xml:space="preserve">3 aulas de 50 minutos — ambiente prático: </w:t>
      </w:r>
      <w:r w:rsidRPr="00D20BC8">
        <w:rPr>
          <w:lang w:val="pt-BR"/>
        </w:rPr>
        <w:t>OneCompiler / SQLite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697730BD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0897B" w14:textId="77777777" w:rsidR="00B31487" w:rsidRDefault="00677E20">
            <w:r>
              <w:rPr>
                <w:b/>
                <w:sz w:val="21"/>
              </w:rPr>
              <w:t>Como usar este roteiro</w:t>
            </w:r>
          </w:p>
        </w:tc>
      </w:tr>
      <w:tr w:rsidR="00B31487" w:rsidRPr="00D20BC8" w14:paraId="338A81B3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5A292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>As figuras mais importantes dos slides foram inseridas nos pontos em que ajudam a compreender o conteúdo. As práticas foram adaptadas para SQLite no OneCompiler: comandos incompatíveis com esse ambiente aparecem</w:t>
            </w:r>
            <w:r w:rsidRPr="00D20BC8">
              <w:rPr>
                <w:sz w:val="20"/>
                <w:lang w:val="pt-BR"/>
              </w:rPr>
              <w:t xml:space="preserve"> apenas como conceito, sem serem apresentados como executáveis.</w:t>
            </w:r>
          </w:p>
        </w:tc>
      </w:tr>
    </w:tbl>
    <w:p w14:paraId="639E6E84" w14:textId="77777777" w:rsidR="00B31487" w:rsidRPr="00D20BC8" w:rsidRDefault="00B31487">
      <w:pPr>
        <w:spacing w:after="0"/>
        <w:rPr>
          <w:lang w:val="pt-BR"/>
        </w:rPr>
      </w:pPr>
    </w:p>
    <w:p w14:paraId="5002AA86" w14:textId="77777777" w:rsidR="00B31487" w:rsidRDefault="00677E20">
      <w:pPr>
        <w:keepNext/>
        <w:spacing w:before="100" w:after="0"/>
      </w:pPr>
      <w:r>
        <w:rPr>
          <w:color w:val="2F5496"/>
        </w:rPr>
        <w:t>Visão geral da sequência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B31487" w14:paraId="5D773AD3" w14:textId="77777777">
        <w:trPr>
          <w:jc w:val="center"/>
        </w:trPr>
        <w:tc>
          <w:tcPr>
            <w:tcW w:w="34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4B817" w14:textId="77777777" w:rsidR="00B31487" w:rsidRDefault="00677E20">
            <w:r>
              <w:t>Aula</w:t>
            </w:r>
          </w:p>
        </w:tc>
        <w:tc>
          <w:tcPr>
            <w:tcW w:w="34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702EC" w14:textId="77777777" w:rsidR="00B31487" w:rsidRDefault="00677E20">
            <w:r>
              <w:t>Tempo</w:t>
            </w:r>
          </w:p>
        </w:tc>
        <w:tc>
          <w:tcPr>
            <w:tcW w:w="34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81D42" w14:textId="77777777" w:rsidR="00B31487" w:rsidRDefault="00677E20">
            <w:r>
              <w:t>Foco</w:t>
            </w:r>
          </w:p>
        </w:tc>
      </w:tr>
      <w:tr w:rsidR="00B31487" w:rsidRPr="00D20BC8" w14:paraId="224C9B4A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A64A" w14:textId="77777777" w:rsidR="00B31487" w:rsidRDefault="00677E20">
            <w:r>
              <w:t>1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04577" w14:textId="77777777" w:rsidR="00B31487" w:rsidRDefault="00677E20">
            <w:r>
              <w:t>50 min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C53D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Teoria: migração, ETL, índices, nuvem e relação SQL/Big Data/ML</w:t>
            </w:r>
          </w:p>
        </w:tc>
      </w:tr>
      <w:tr w:rsidR="00B31487" w:rsidRPr="00D20BC8" w14:paraId="10BA1629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2F89" w14:textId="77777777" w:rsidR="00B31487" w:rsidRDefault="00677E20">
            <w:r>
              <w:t>2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89D1" w14:textId="77777777" w:rsidR="00B31487" w:rsidRDefault="00677E20">
            <w:r>
              <w:t>50 min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D1E5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 xml:space="preserve">Prática 1: migração de dados no </w:t>
            </w:r>
            <w:r w:rsidRPr="00D20BC8">
              <w:rPr>
                <w:lang w:val="pt-BR"/>
              </w:rPr>
              <w:t>SQLite/OneCompiler</w:t>
            </w:r>
          </w:p>
        </w:tc>
      </w:tr>
      <w:tr w:rsidR="00B31487" w:rsidRPr="00D20BC8" w14:paraId="47381D01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DFD0" w14:textId="77777777" w:rsidR="00B31487" w:rsidRDefault="00677E20">
            <w:r>
              <w:t>3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FBE4" w14:textId="77777777" w:rsidR="00B31487" w:rsidRDefault="00677E20">
            <w:r>
              <w:t>50 min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1EAF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Prática 2: índice composto e análise de plano de execução</w:t>
            </w:r>
          </w:p>
        </w:tc>
      </w:tr>
    </w:tbl>
    <w:p w14:paraId="4EBD8BC0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br w:type="page"/>
      </w:r>
    </w:p>
    <w:p w14:paraId="58A71D2A" w14:textId="77777777" w:rsidR="00B31487" w:rsidRPr="00D20BC8" w:rsidRDefault="00677E20">
      <w:pPr>
        <w:keepNext/>
        <w:spacing w:before="160" w:after="0"/>
        <w:rPr>
          <w:lang w:val="pt-BR"/>
        </w:rPr>
      </w:pPr>
      <w:r w:rsidRPr="00D20BC8">
        <w:rPr>
          <w:color w:val="1F4E79"/>
          <w:lang w:val="pt-BR"/>
        </w:rPr>
        <w:lastRenderedPageBreak/>
        <w:t>PARTE 1 — AULA 1: ROTEIRO TEÓRICO</w:t>
      </w:r>
    </w:p>
    <w:p w14:paraId="1E16BAF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Duração: 50 minutos</w:t>
      </w:r>
    </w:p>
    <w:p w14:paraId="69103082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1. Objetivos</w:t>
      </w:r>
    </w:p>
    <w:p w14:paraId="2D21D8B3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Compreender o que é migração de dados e por que o mapeamento de campos é necessário.</w:t>
      </w:r>
    </w:p>
    <w:p w14:paraId="06830CF8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 xml:space="preserve">• </w:t>
      </w:r>
      <w:r w:rsidRPr="00D20BC8">
        <w:rPr>
          <w:lang w:val="pt-BR"/>
        </w:rPr>
        <w:t>Reconhecer as etapas de ETL: Extração, Transformação e Carregamento.</w:t>
      </w:r>
    </w:p>
    <w:p w14:paraId="6C953393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Compreender por que índices podem melhorar consultas e o que é um índice composto.</w:t>
      </w:r>
    </w:p>
    <w:p w14:paraId="32E8720F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Conhecer o conceito de particionamento de dados e sua finalidade.</w:t>
      </w:r>
    </w:p>
    <w:p w14:paraId="1A6C7368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Reconhecer o papel de SGBDs rela</w:t>
      </w:r>
      <w:r w:rsidRPr="00D20BC8">
        <w:rPr>
          <w:lang w:val="pt-BR"/>
        </w:rPr>
        <w:t>cionais em nuvem e exemplos em AWS, Azure e GCP.</w:t>
      </w:r>
    </w:p>
    <w:p w14:paraId="4D941AF9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Relacionar dados estruturados (SQL), Big Data/NoSQL e Machine Learning.</w:t>
      </w:r>
    </w:p>
    <w:p w14:paraId="45DB9328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2. Cronograma sugerido</w:t>
      </w:r>
    </w:p>
    <w:p w14:paraId="13A93110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0–5 min — Situação-problema: sistema antigo precisa ser substituído.</w:t>
      </w:r>
    </w:p>
    <w:p w14:paraId="5CCBE9E2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5–17 min — Migração, mapeamento e ETL</w:t>
      </w:r>
      <w:r w:rsidRPr="00D20BC8">
        <w:rPr>
          <w:lang w:val="pt-BR"/>
        </w:rPr>
        <w:t>.</w:t>
      </w:r>
    </w:p>
    <w:p w14:paraId="15D8705A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17–29 min — Índices, índice composto e particionamento.</w:t>
      </w:r>
    </w:p>
    <w:p w14:paraId="2B5AD9BB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29–41 min — SGBDs em nuvem: AWS, Azure e GCP.</w:t>
      </w:r>
    </w:p>
    <w:p w14:paraId="575F94C7" w14:textId="77777777" w:rsidR="00B31487" w:rsidRDefault="00677E20">
      <w:pPr>
        <w:spacing w:after="0"/>
        <w:ind w:left="283" w:hanging="142"/>
      </w:pPr>
      <w:r>
        <w:t>• 41–47 min — SQL, Big Data/NoSQL e Machine Learning.</w:t>
      </w:r>
    </w:p>
    <w:p w14:paraId="08DB78D4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47–50 min — Síntese e preparação para as práticas.</w:t>
      </w:r>
    </w:p>
    <w:p w14:paraId="66B70B05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3. Migração de dados</w:t>
      </w:r>
    </w:p>
    <w:p w14:paraId="172EACE4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 xml:space="preserve">Migração de </w:t>
      </w:r>
      <w:r w:rsidRPr="00D20BC8">
        <w:rPr>
          <w:lang w:val="pt-BR"/>
        </w:rPr>
        <w:t>dados é o processo de transferir informações de um sistema para outro, preservando o significado, os relacionamentos e a integridade dos registros.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6BBA1F42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B53C8" w14:textId="77777777" w:rsidR="00B31487" w:rsidRDefault="00677E20">
            <w:r>
              <w:rPr>
                <w:b/>
                <w:sz w:val="21"/>
              </w:rPr>
              <w:t>Analogia — mudança de casa</w:t>
            </w:r>
          </w:p>
        </w:tc>
      </w:tr>
      <w:tr w:rsidR="00B31487" w:rsidRPr="00D20BC8" w14:paraId="73708D6D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E0DB4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 xml:space="preserve">Migrar dados é como mudar de casa. Não basta colocar tudo em caixas: é </w:t>
            </w:r>
            <w:r w:rsidRPr="00D20BC8">
              <w:rPr>
                <w:sz w:val="20"/>
                <w:lang w:val="pt-BR"/>
              </w:rPr>
              <w:t>preciso saber de onde cada item saiu, onde será colocado na nova casa e se algo precisa ser reorganizado antes de chegar ao destino.</w:t>
            </w:r>
          </w:p>
        </w:tc>
      </w:tr>
    </w:tbl>
    <w:p w14:paraId="3FEE8309" w14:textId="77777777" w:rsidR="00B31487" w:rsidRPr="00D20BC8" w:rsidRDefault="00B31487">
      <w:pPr>
        <w:spacing w:after="0"/>
        <w:rPr>
          <w:lang w:val="pt-BR"/>
        </w:rPr>
      </w:pPr>
    </w:p>
    <w:p w14:paraId="3C25D499" w14:textId="77777777" w:rsidR="00B31487" w:rsidRDefault="00677E20">
      <w:pPr>
        <w:spacing w:after="0"/>
        <w:jc w:val="center"/>
      </w:pPr>
      <w:r>
        <w:rPr>
          <w:noProof/>
        </w:rPr>
        <w:drawing>
          <wp:inline distT="0" distB="0" distL="0" distR="0" wp14:anchorId="5531CF8F" wp14:editId="72F4972F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D3BE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i/>
          <w:color w:val="5A5A5A"/>
          <w:lang w:val="pt-BR"/>
        </w:rPr>
        <w:t>Figura 1 — Atividade de migração de dados entre sistemas apresentada na Aula 1.</w:t>
      </w:r>
    </w:p>
    <w:p w14:paraId="1B1CD18E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4. Mapeamento de campos</w:t>
      </w:r>
    </w:p>
    <w:p w14:paraId="3B9FEA89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O mapeamento de</w:t>
      </w:r>
      <w:r w:rsidRPr="00D20BC8">
        <w:rPr>
          <w:lang w:val="pt-BR"/>
        </w:rPr>
        <w:t>fine qual coluna do sistema antigo corresponde a qual coluna do novo sistema. Sem esse passo, os dados podem ser inseridos em campos incorretos.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5FB937D4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55B39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clientes_antigo.id_cliente  → usuarios_novo.id_usuario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clientes_antigo.nome        → usuarios_novo.nome_complet</w:t>
            </w:r>
            <w:r w:rsidRPr="00D20BC8">
              <w:rPr>
                <w:rFonts w:ascii="Consolas" w:hAnsi="Consolas"/>
                <w:sz w:val="17"/>
                <w:lang w:val="pt-BR"/>
              </w:rPr>
              <w:t>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lastRenderedPageBreak/>
              <w:t>clientes_antigo.email       → usuarios_novo.email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clientes_antigo.telefone    → usuarios_novo.contato</w:t>
            </w:r>
          </w:p>
        </w:tc>
      </w:tr>
    </w:tbl>
    <w:p w14:paraId="5F9F9A9A" w14:textId="77777777" w:rsidR="00B31487" w:rsidRPr="00D20BC8" w:rsidRDefault="00B31487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2097F7F2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B0268" w14:textId="77777777" w:rsidR="00B31487" w:rsidRDefault="00677E20">
            <w:r>
              <w:rPr>
                <w:b/>
                <w:sz w:val="21"/>
              </w:rPr>
              <w:t>Analogia — etiquetas de caixas</w:t>
            </w:r>
          </w:p>
        </w:tc>
      </w:tr>
      <w:tr w:rsidR="00B31487" w14:paraId="544C6034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FC02E" w14:textId="77777777" w:rsidR="00B31487" w:rsidRDefault="00677E20">
            <w:r w:rsidRPr="00D20BC8">
              <w:rPr>
                <w:sz w:val="20"/>
                <w:lang w:val="pt-BR"/>
              </w:rPr>
              <w:t xml:space="preserve">Ao mudar de casa, escrever “cozinha”, “quarto” e “sala” nas caixas evita que cada objeto termine no lugar </w:t>
            </w:r>
            <w:r w:rsidRPr="00D20BC8">
              <w:rPr>
                <w:sz w:val="20"/>
                <w:lang w:val="pt-BR"/>
              </w:rPr>
              <w:t xml:space="preserve">errado. </w:t>
            </w:r>
            <w:r>
              <w:rPr>
                <w:sz w:val="20"/>
              </w:rPr>
              <w:t>O mapeamento faz isso com as colunas do banco.</w:t>
            </w:r>
          </w:p>
        </w:tc>
      </w:tr>
    </w:tbl>
    <w:p w14:paraId="11138D47" w14:textId="77777777" w:rsidR="00B31487" w:rsidRDefault="00B31487">
      <w:pPr>
        <w:spacing w:after="0"/>
      </w:pPr>
    </w:p>
    <w:p w14:paraId="361F8854" w14:textId="77777777" w:rsidR="00B31487" w:rsidRDefault="00677E20">
      <w:pPr>
        <w:keepNext/>
        <w:spacing w:before="100" w:after="0"/>
      </w:pPr>
      <w:r>
        <w:rPr>
          <w:color w:val="2F5496"/>
        </w:rPr>
        <w:t>5. ETL</w:t>
      </w:r>
    </w:p>
    <w:p w14:paraId="72BDC672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ETL significa Extração, Transformação e Carregamento.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31487" w14:paraId="67AE8CDC" w14:textId="77777777">
        <w:trPr>
          <w:jc w:val="center"/>
        </w:trPr>
        <w:tc>
          <w:tcPr>
            <w:tcW w:w="51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EBA3" w14:textId="77777777" w:rsidR="00B31487" w:rsidRDefault="00677E20">
            <w:r>
              <w:t>Etapa</w:t>
            </w:r>
          </w:p>
        </w:tc>
        <w:tc>
          <w:tcPr>
            <w:tcW w:w="51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6BF87" w14:textId="77777777" w:rsidR="00B31487" w:rsidRDefault="00677E20">
            <w:r>
              <w:t>O que acontece</w:t>
            </w:r>
          </w:p>
        </w:tc>
      </w:tr>
      <w:tr w:rsidR="00B31487" w:rsidRPr="00D20BC8" w14:paraId="2CFBDBCA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EC690" w14:textId="77777777" w:rsidR="00B31487" w:rsidRDefault="00677E20">
            <w:r>
              <w:t>Extração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58B5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Ler os dados do sistema de origem.</w:t>
            </w:r>
          </w:p>
        </w:tc>
      </w:tr>
      <w:tr w:rsidR="00B31487" w:rsidRPr="00D20BC8" w14:paraId="0C608891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AB86" w14:textId="77777777" w:rsidR="00B31487" w:rsidRDefault="00677E20">
            <w:r>
              <w:t>Transformação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170A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 xml:space="preserve">Adaptar nomes, formatos ou valores quando </w:t>
            </w:r>
            <w:r w:rsidRPr="00D20BC8">
              <w:rPr>
                <w:lang w:val="pt-BR"/>
              </w:rPr>
              <w:t>necessário.</w:t>
            </w:r>
          </w:p>
        </w:tc>
      </w:tr>
      <w:tr w:rsidR="00B31487" w:rsidRPr="00D20BC8" w14:paraId="001AB339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E369" w14:textId="77777777" w:rsidR="00B31487" w:rsidRDefault="00677E20">
            <w:r>
              <w:t>Carregamento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830F4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Inserir os dados na estrutura do novo sistema.</w:t>
            </w:r>
          </w:p>
        </w:tc>
      </w:tr>
    </w:tbl>
    <w:p w14:paraId="1B5A3620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6. Indexação avançada</w:t>
      </w:r>
    </w:p>
    <w:p w14:paraId="6EDB27B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 xml:space="preserve">Índices criam caminhos de busca que podem reduzir a quantidade de registros que o SGBD precisa examinar. Um índice composto utiliza mais de uma coluna e é útil </w:t>
      </w:r>
      <w:r w:rsidRPr="00D20BC8">
        <w:rPr>
          <w:lang w:val="pt-BR"/>
        </w:rPr>
        <w:t>quando essas colunas aparecem juntas nos filtros das consultas.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09F73BEF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07C23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b/>
                <w:sz w:val="21"/>
                <w:lang w:val="pt-BR"/>
              </w:rPr>
              <w:t>Analogia — índice de um livro</w:t>
            </w:r>
          </w:p>
        </w:tc>
      </w:tr>
      <w:tr w:rsidR="00B31487" w:rsidRPr="00D20BC8" w14:paraId="10A02442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304E8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 xml:space="preserve">Sem índice, você procura página por página. Com índice, vai direto ao trecho indicado. Um índice composto é como um índice organizado por assunto e, dentro do </w:t>
            </w:r>
            <w:r w:rsidRPr="00D20BC8">
              <w:rPr>
                <w:sz w:val="20"/>
                <w:lang w:val="pt-BR"/>
              </w:rPr>
              <w:t>assunto, por data.</w:t>
            </w:r>
          </w:p>
        </w:tc>
      </w:tr>
    </w:tbl>
    <w:p w14:paraId="6A9BA1B6" w14:textId="77777777" w:rsidR="00B31487" w:rsidRPr="00D20BC8" w:rsidRDefault="00B31487">
      <w:pPr>
        <w:spacing w:after="0"/>
        <w:rPr>
          <w:lang w:val="pt-BR"/>
        </w:rPr>
      </w:pPr>
    </w:p>
    <w:p w14:paraId="6F97A39F" w14:textId="77777777" w:rsidR="00B31487" w:rsidRDefault="00677E20">
      <w:pPr>
        <w:spacing w:after="0"/>
        <w:jc w:val="center"/>
      </w:pPr>
      <w:r>
        <w:rPr>
          <w:noProof/>
        </w:rPr>
        <w:drawing>
          <wp:inline distT="0" distB="0" distL="0" distR="0" wp14:anchorId="2C58D80B" wp14:editId="6764DC1C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092B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i/>
          <w:color w:val="5A5A5A"/>
          <w:lang w:val="pt-BR"/>
        </w:rPr>
        <w:t>Figura 2 — Atividade de indexação avançada apresentada na Aula 2.</w:t>
      </w:r>
    </w:p>
    <w:p w14:paraId="1D057A95" w14:textId="77777777" w:rsidR="00B31487" w:rsidRDefault="00677E20">
      <w:pPr>
        <w:keepNext/>
        <w:spacing w:before="100" w:after="0"/>
      </w:pPr>
      <w:r>
        <w:rPr>
          <w:color w:val="2F5496"/>
        </w:rPr>
        <w:lastRenderedPageBreak/>
        <w:t>7. Índice composto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08934F74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C764D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CREATE INDEX idx_produto_data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ON vendas (id_produto, data_venda);</w:t>
            </w:r>
          </w:p>
        </w:tc>
      </w:tr>
    </w:tbl>
    <w:p w14:paraId="165BC2C6" w14:textId="77777777" w:rsidR="00B31487" w:rsidRPr="00D20BC8" w:rsidRDefault="00B31487">
      <w:pPr>
        <w:spacing w:after="0"/>
        <w:rPr>
          <w:lang w:val="pt-BR"/>
        </w:rPr>
      </w:pPr>
    </w:p>
    <w:p w14:paraId="594BF128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 xml:space="preserve">Essa estrutura atende consultas que usam id_produto e data_venda como </w:t>
      </w:r>
      <w:r w:rsidRPr="00D20BC8">
        <w:rPr>
          <w:lang w:val="pt-BR"/>
        </w:rPr>
        <w:t>critérios. Na prática da Aula 3, o efeito será observado com EXPLAIN QUERY PLAN no SQLite.</w:t>
      </w:r>
    </w:p>
    <w:p w14:paraId="516F7375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8. Particionamento</w:t>
      </w:r>
    </w:p>
    <w:p w14:paraId="3BAD26DF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 xml:space="preserve">O material também trabalha a ideia de dividir dados históricos por períodos. No OneCompiler/SQLite, não executaremos a sintaxe de particionamento </w:t>
      </w:r>
      <w:r w:rsidRPr="00D20BC8">
        <w:rPr>
          <w:lang w:val="pt-BR"/>
        </w:rPr>
        <w:t>apresentada nos slides. O conceito será estudado visualmente: separar grandes conjuntos de dados em partes menores, por exemplo, por ano.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61E45493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90AE8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VENDAS</w:t>
            </w:r>
            <w:r>
              <w:br/>
            </w:r>
            <w:r>
              <w:rPr>
                <w:rFonts w:ascii="Consolas" w:hAnsi="Consolas"/>
                <w:sz w:val="17"/>
              </w:rPr>
              <w:t>├── 2022</w:t>
            </w:r>
            <w:r>
              <w:br/>
            </w:r>
            <w:r>
              <w:rPr>
                <w:rFonts w:ascii="Consolas" w:hAnsi="Consolas"/>
                <w:sz w:val="17"/>
              </w:rPr>
              <w:t>├── 2023</w:t>
            </w:r>
            <w:r>
              <w:br/>
            </w:r>
            <w:r>
              <w:rPr>
                <w:rFonts w:ascii="Consolas" w:hAnsi="Consolas"/>
                <w:sz w:val="17"/>
              </w:rPr>
              <w:t>└── 2024</w:t>
            </w:r>
          </w:p>
        </w:tc>
      </w:tr>
    </w:tbl>
    <w:p w14:paraId="0F8D73A2" w14:textId="77777777" w:rsidR="00B31487" w:rsidRDefault="00B3148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63A93B8F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9B45D" w14:textId="77777777" w:rsidR="00B31487" w:rsidRDefault="00677E20">
            <w:r>
              <w:rPr>
                <w:b/>
                <w:sz w:val="21"/>
              </w:rPr>
              <w:t>Analogia — arquivo por gavetas</w:t>
            </w:r>
          </w:p>
        </w:tc>
      </w:tr>
      <w:tr w:rsidR="00B31487" w14:paraId="45E16F2A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CCBD" w14:textId="77777777" w:rsidR="00B31487" w:rsidRDefault="00677E20">
            <w:r w:rsidRPr="00D20BC8">
              <w:rPr>
                <w:sz w:val="20"/>
                <w:lang w:val="pt-BR"/>
              </w:rPr>
              <w:t xml:space="preserve">Em vez de procurar documentos de 2024 em um </w:t>
            </w:r>
            <w:r w:rsidRPr="00D20BC8">
              <w:rPr>
                <w:sz w:val="20"/>
                <w:lang w:val="pt-BR"/>
              </w:rPr>
              <w:t xml:space="preserve">armário inteiro, você abre diretamente a gaveta “2024”. </w:t>
            </w:r>
            <w:r>
              <w:rPr>
                <w:sz w:val="20"/>
              </w:rPr>
              <w:t>O particionamento segue essa lógica de organização.</w:t>
            </w:r>
          </w:p>
        </w:tc>
      </w:tr>
    </w:tbl>
    <w:p w14:paraId="74726583" w14:textId="77777777" w:rsidR="00B31487" w:rsidRDefault="00B31487">
      <w:pPr>
        <w:spacing w:after="0"/>
      </w:pPr>
    </w:p>
    <w:p w14:paraId="63AD48D3" w14:textId="77777777" w:rsidR="00B31487" w:rsidRDefault="00677E20">
      <w:pPr>
        <w:keepNext/>
        <w:spacing w:before="100" w:after="0"/>
      </w:pPr>
      <w:r>
        <w:rPr>
          <w:color w:val="2F5496"/>
        </w:rPr>
        <w:t>9. SGBD relacional na nuvem</w:t>
      </w:r>
    </w:p>
    <w:p w14:paraId="09CFB8C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 xml:space="preserve">A Aula 3 apresenta bancos relacionais gerenciados em plataformas de nuvem. A ideia central é utilizar o SGBD sem </w:t>
      </w:r>
      <w:r w:rsidRPr="00D20BC8">
        <w:rPr>
          <w:lang w:val="pt-BR"/>
        </w:rPr>
        <w:t>administrar toda a infraestrutura física por conta própria.</w:t>
      </w:r>
    </w:p>
    <w:p w14:paraId="00F0298C" w14:textId="77777777" w:rsidR="00B31487" w:rsidRDefault="00677E20">
      <w:pPr>
        <w:spacing w:after="0"/>
        <w:jc w:val="center"/>
      </w:pPr>
      <w:r>
        <w:rPr>
          <w:noProof/>
        </w:rPr>
        <w:drawing>
          <wp:inline distT="0" distB="0" distL="0" distR="0" wp14:anchorId="235D0E44" wp14:editId="43F9165A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9A62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i/>
          <w:color w:val="5A5A5A"/>
          <w:lang w:val="pt-BR"/>
        </w:rPr>
        <w:t>Figura 3 — Caso da Copel usado no material como ponto de partida para discutir migração para a nuvem.</w:t>
      </w:r>
    </w:p>
    <w:p w14:paraId="190D4FC3" w14:textId="77777777" w:rsidR="00B31487" w:rsidRDefault="00677E2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5DB57C2" wp14:editId="0AC277E2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A69F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i/>
          <w:color w:val="5A5A5A"/>
          <w:lang w:val="pt-BR"/>
        </w:rPr>
        <w:t>Figura 4 — Visão geral de plataformas de nuvem: AWS, Azure e GCP.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B31487" w14:paraId="25DAFD4F" w14:textId="77777777">
        <w:trPr>
          <w:jc w:val="center"/>
        </w:trPr>
        <w:tc>
          <w:tcPr>
            <w:tcW w:w="34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9FB7E" w14:textId="77777777" w:rsidR="00B31487" w:rsidRDefault="00677E20">
            <w:r>
              <w:t>Plataforma</w:t>
            </w:r>
          </w:p>
        </w:tc>
        <w:tc>
          <w:tcPr>
            <w:tcW w:w="34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1C4D1" w14:textId="77777777" w:rsidR="00B31487" w:rsidRDefault="00677E20">
            <w:r>
              <w:t>Serviço citad</w:t>
            </w:r>
            <w:r>
              <w:t>o no material</w:t>
            </w:r>
          </w:p>
        </w:tc>
        <w:tc>
          <w:tcPr>
            <w:tcW w:w="34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82BF3" w14:textId="77777777" w:rsidR="00B31487" w:rsidRDefault="00677E20">
            <w:r>
              <w:t>Ideia principal</w:t>
            </w:r>
          </w:p>
        </w:tc>
      </w:tr>
      <w:tr w:rsidR="00B31487" w:rsidRPr="00D20BC8" w14:paraId="1B9CD9CE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48156" w14:textId="77777777" w:rsidR="00B31487" w:rsidRDefault="00677E20">
            <w:r>
              <w:t>AWS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29E94" w14:textId="77777777" w:rsidR="00B31487" w:rsidRDefault="00677E20">
            <w:r>
              <w:t>Amazon RDS / Aurora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A618A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Banco relacional gerenciado, com recursos de disponibilidade e manutenção.</w:t>
            </w:r>
          </w:p>
        </w:tc>
      </w:tr>
      <w:tr w:rsidR="00B31487" w:rsidRPr="00D20BC8" w14:paraId="68277DC4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C7240" w14:textId="77777777" w:rsidR="00B31487" w:rsidRDefault="00677E20">
            <w:r>
              <w:t>Azure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7E6DA" w14:textId="77777777" w:rsidR="00B31487" w:rsidRDefault="00677E20">
            <w:r>
              <w:t>Azure SQL Database / Database for MySQL/PostgreSQL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01EB9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Serviços gerenciados com escalabilidade e backups.</w:t>
            </w:r>
          </w:p>
        </w:tc>
      </w:tr>
      <w:tr w:rsidR="00B31487" w:rsidRPr="00D20BC8" w14:paraId="7356F5D0" w14:textId="77777777">
        <w:trPr>
          <w:jc w:val="center"/>
        </w:trPr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0AAE2" w14:textId="77777777" w:rsidR="00B31487" w:rsidRDefault="00677E20">
            <w:r>
              <w:t>GCP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88268" w14:textId="77777777" w:rsidR="00B31487" w:rsidRDefault="00677E20">
            <w:r>
              <w:t>Cloud SQL /</w:t>
            </w:r>
            <w:r>
              <w:t xml:space="preserve"> Cloud Spanner</w:t>
            </w:r>
          </w:p>
        </w:tc>
        <w:tc>
          <w:tcPr>
            <w:tcW w:w="34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FB59C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SGBDs gerenciados e opções para alta disponibilidade em escala.</w:t>
            </w:r>
          </w:p>
        </w:tc>
      </w:tr>
    </w:tbl>
    <w:p w14:paraId="6A212C17" w14:textId="77777777" w:rsidR="00B31487" w:rsidRDefault="00677E20">
      <w:pPr>
        <w:keepNext/>
        <w:spacing w:before="100" w:after="0"/>
      </w:pPr>
      <w:r>
        <w:rPr>
          <w:color w:val="2F5496"/>
        </w:rPr>
        <w:t>10. SQL, Big Data e Machine Learning</w:t>
      </w:r>
    </w:p>
    <w:p w14:paraId="15A54E31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A Aula 4 aproxima SGBDs relacionais, bancos NoSQL/Big Data e Machine Learning. O foco é perceber que diferentes fontes podem ser combinadas</w:t>
      </w:r>
      <w:r w:rsidRPr="00D20BC8">
        <w:rPr>
          <w:lang w:val="pt-BR"/>
        </w:rPr>
        <w:t xml:space="preserve"> para análises e sistemas de recomendação.</w:t>
      </w:r>
    </w:p>
    <w:p w14:paraId="01B56D7E" w14:textId="77777777" w:rsidR="00B31487" w:rsidRDefault="00677E2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7DDABD" wp14:editId="343D62FF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3D63" w14:textId="77777777" w:rsidR="00B31487" w:rsidRPr="00D20BC8" w:rsidRDefault="00677E20">
      <w:pPr>
        <w:spacing w:after="0"/>
        <w:jc w:val="center"/>
        <w:rPr>
          <w:lang w:val="pt-BR"/>
        </w:rPr>
      </w:pPr>
      <w:r w:rsidRPr="00D20BC8">
        <w:rPr>
          <w:i/>
          <w:color w:val="5A5A5A"/>
          <w:lang w:val="pt-BR"/>
        </w:rPr>
        <w:t>Figura 5 — Tema prático da Aula 4: Machine Learning com SGBDs Big Data e relacionais.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2DD3C20B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DC4CD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Dados SQL estruturados ─┐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 xml:space="preserve">                        ├─&gt; preparação / integração ─&gt; Machine Learning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Dados NoSQL / Big Data ─┘</w:t>
            </w:r>
          </w:p>
        </w:tc>
      </w:tr>
    </w:tbl>
    <w:p w14:paraId="2FC7E41B" w14:textId="77777777" w:rsidR="00B31487" w:rsidRPr="00D20BC8" w:rsidRDefault="00B31487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2630BF9B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6BDEC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b/>
                <w:sz w:val="21"/>
                <w:lang w:val="pt-BR"/>
              </w:rPr>
              <w:t>Analogia — montar um quebra-cabeça</w:t>
            </w:r>
          </w:p>
        </w:tc>
      </w:tr>
      <w:tr w:rsidR="00B31487" w:rsidRPr="00D20BC8" w14:paraId="4BA86766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371FA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>Uma única fonte mostra apenas parte da imagem. Ao combinar dados estruturados e dados de outras fontes, a análise pode enxergar um cenário mais completo.</w:t>
            </w:r>
          </w:p>
        </w:tc>
      </w:tr>
    </w:tbl>
    <w:p w14:paraId="16939D42" w14:textId="77777777" w:rsidR="00B31487" w:rsidRPr="00D20BC8" w:rsidRDefault="00B31487">
      <w:pPr>
        <w:spacing w:after="0"/>
        <w:rPr>
          <w:lang w:val="pt-BR"/>
        </w:rPr>
      </w:pPr>
    </w:p>
    <w:p w14:paraId="3804A15A" w14:textId="77777777" w:rsidR="00B31487" w:rsidRDefault="00677E20">
      <w:pPr>
        <w:keepNext/>
        <w:spacing w:before="100" w:after="0"/>
      </w:pPr>
      <w:r>
        <w:rPr>
          <w:color w:val="2F5496"/>
        </w:rPr>
        <w:t>11. O que copiar no caderno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61C522A3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ED243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MIGRAÇÃO DE DADOS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Transferência de dados entre sistemas.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MAPEAMENTO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Relaciona campos do sistema antigo aos campos do novo sistema.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ETL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Extração → Transformação → Carregamento.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ÍNDICE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Estrutura que ajuda o SGBD a localizar dados com mais eficiência.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 xml:space="preserve">ÍNDICE </w:t>
            </w:r>
            <w:r w:rsidRPr="00D20BC8">
              <w:rPr>
                <w:rFonts w:ascii="Consolas" w:hAnsi="Consolas"/>
                <w:sz w:val="17"/>
                <w:lang w:val="pt-BR"/>
              </w:rPr>
              <w:t>COMPOSTO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Índice formado por duas ou mais colunas.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PARTICIONAMENTO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Divisão lógica/física de grandes conjuntos de dados em partes menores.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SGBD NA NUVEM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Banco de dados executado em infraestrutura de nuvem, muitas vezes como serviço gerenciado.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 xml:space="preserve">BIG DATA / </w:t>
            </w:r>
            <w:r w:rsidRPr="00D20BC8">
              <w:rPr>
                <w:rFonts w:ascii="Consolas" w:hAnsi="Consolas"/>
                <w:sz w:val="17"/>
                <w:lang w:val="pt-BR"/>
              </w:rPr>
              <w:t>NoSQL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Tecnologias usadas em cenários de grande volume, variedade ou escalabilidade.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lastRenderedPageBreak/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MACHINE LEARNING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Modelos que usam dados para identificar padrões e apoiar previsões/recomendações.</w:t>
            </w:r>
          </w:p>
        </w:tc>
      </w:tr>
    </w:tbl>
    <w:p w14:paraId="62CEC04C" w14:textId="77777777" w:rsidR="00B31487" w:rsidRPr="00D20BC8" w:rsidRDefault="00B31487">
      <w:pPr>
        <w:spacing w:after="0"/>
        <w:rPr>
          <w:lang w:val="pt-BR"/>
        </w:rPr>
      </w:pPr>
    </w:p>
    <w:p w14:paraId="30B411D5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12. Perguntas rápidas</w:t>
      </w:r>
    </w:p>
    <w:p w14:paraId="071CD347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Porque ele relaciona cada campo do sistema antig</w:t>
      </w:r>
      <w:r w:rsidRPr="00D20BC8">
        <w:rPr>
          <w:lang w:val="pt-BR"/>
        </w:rPr>
        <w:t>o ao campo correto do novo sistema, evitando que os dados sejam inseridos em lugares incorretos.</w:t>
      </w:r>
    </w:p>
    <w:p w14:paraId="77E1F56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1. Por que o mapeamento de campos é importante em uma migração?</w:t>
      </w:r>
    </w:p>
    <w:p w14:paraId="32913E00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090452F4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Os dados são a</w:t>
      </w:r>
      <w:r w:rsidRPr="00D20BC8">
        <w:rPr>
          <w:lang w:val="pt-BR"/>
        </w:rPr>
        <w:t>daptados quando necessário, como na mudança de nomes, formatos ou valores.</w:t>
      </w:r>
    </w:p>
    <w:p w14:paraId="05EF230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2. O que acontece na etapa de Transformação do ETL?</w:t>
      </w:r>
    </w:p>
    <w:p w14:paraId="421F627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49122FEC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Porque cria um caminho de busca que pode reduzir</w:t>
      </w:r>
      <w:r w:rsidRPr="00D20BC8">
        <w:rPr>
          <w:lang w:val="pt-BR"/>
        </w:rPr>
        <w:t xml:space="preserve"> a quantidade de registros que o SGBD precisa examinar.</w:t>
      </w:r>
    </w:p>
    <w:p w14:paraId="59C55AC2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3. Por que um índice pode acelerar uma consulta?</w:t>
      </w:r>
    </w:p>
    <w:p w14:paraId="03379F25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07E0F9AE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No banco local, a infraestrutura é administrada localmente. No banco g</w:t>
      </w:r>
      <w:r w:rsidRPr="00D20BC8">
        <w:rPr>
          <w:lang w:val="pt-BR"/>
        </w:rPr>
        <w:t>erenciado em nuvem, o serviço é executado na infraestrutura da nuvem, com recursos como manutenção, backups e escalabilidade.</w:t>
      </w:r>
    </w:p>
    <w:p w14:paraId="5CD73445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4. Qual é a diferença entre banco local e banco gerenciado em nuvem?</w:t>
      </w:r>
    </w:p>
    <w:p w14:paraId="46FD2468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</w:t>
      </w:r>
      <w:r w:rsidRPr="00D20BC8">
        <w:rPr>
          <w:lang w:val="pt-BR"/>
        </w:rPr>
        <w:t>___________________</w:t>
      </w:r>
    </w:p>
    <w:p w14:paraId="786A832B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Eles podem ser preparados e integrados para fornecer diferentes fontes de dados aos modelos de Machine Learning, ajudando a identificar padrões e fazer previsões ou recomendações.</w:t>
      </w:r>
    </w:p>
    <w:p w14:paraId="2936FD3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5. Como dados SQL e Big Data podem contribuir para Machi</w:t>
      </w:r>
      <w:r w:rsidRPr="00D20BC8">
        <w:rPr>
          <w:lang w:val="pt-BR"/>
        </w:rPr>
        <w:t>ne Learning?</w:t>
      </w:r>
    </w:p>
    <w:p w14:paraId="3D9CCC5F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4359247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br w:type="page"/>
      </w:r>
    </w:p>
    <w:p w14:paraId="4DD9B04B" w14:textId="77777777" w:rsidR="00B31487" w:rsidRPr="00D20BC8" w:rsidRDefault="00677E20">
      <w:pPr>
        <w:keepNext/>
        <w:spacing w:before="160" w:after="0"/>
        <w:rPr>
          <w:lang w:val="pt-BR"/>
        </w:rPr>
      </w:pPr>
      <w:r w:rsidRPr="00D20BC8">
        <w:rPr>
          <w:color w:val="1F4E79"/>
          <w:lang w:val="pt-BR"/>
        </w:rPr>
        <w:lastRenderedPageBreak/>
        <w:t>PARTE 2 — AULA 2: PRÁTICA DE MIGRAÇÃO</w:t>
      </w:r>
    </w:p>
    <w:p w14:paraId="334D01C4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Duração: 50 minutos — OneCompiler / SQLite</w:t>
      </w:r>
    </w:p>
    <w:p w14:paraId="2C4991D9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1. Objetivo</w:t>
      </w:r>
    </w:p>
    <w:p w14:paraId="1D6CFCEA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 xml:space="preserve">Simular a migração de um sistema antigo para um novo sistema </w:t>
      </w:r>
      <w:r w:rsidRPr="00D20BC8">
        <w:rPr>
          <w:lang w:val="pt-BR"/>
        </w:rPr>
        <w:t>usando mapeamento de campos e INSERT INTO ... SELECT. Para permitir execução no SQLite do OneCompiler, as tabelas de origem e destino ficarão no mesmo banco, com nomes que identificam cada sistema.</w:t>
      </w:r>
    </w:p>
    <w:p w14:paraId="792F50A1" w14:textId="77777777" w:rsidR="00B31487" w:rsidRDefault="00677E20">
      <w:pPr>
        <w:keepNext/>
        <w:spacing w:before="100" w:after="0"/>
      </w:pPr>
      <w:r>
        <w:rPr>
          <w:color w:val="2F5496"/>
        </w:rPr>
        <w:t>2. Passo 1 — criar a estrutura antiga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3F771E04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53676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PRAGMA foreign_keys </w:t>
            </w:r>
            <w:r>
              <w:rPr>
                <w:rFonts w:ascii="Consolas" w:hAnsi="Consolas"/>
                <w:sz w:val="17"/>
              </w:rPr>
              <w:t>= ON;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clientes_antigo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id_cliente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email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telefone TEXT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pedidos_antigo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id_pedido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id_cliente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data_pedido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total REAL,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FOREIGN KEY (id_cliente)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REFERENCES clientes_antigo(id_cliente)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produtos_antigo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id_produto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nome_produto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preco REAL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pedido_produto_a</w:t>
            </w:r>
            <w:r>
              <w:rPr>
                <w:rFonts w:ascii="Consolas" w:hAnsi="Consolas"/>
                <w:sz w:val="17"/>
              </w:rPr>
              <w:t>ntigo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id_pedido_produto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id_pedido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id_produto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quantidade INTEGER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 w14:paraId="57C74E6D" w14:textId="77777777" w:rsidR="00B31487" w:rsidRDefault="00B31487">
      <w:pPr>
        <w:spacing w:after="0"/>
      </w:pPr>
    </w:p>
    <w:p w14:paraId="141896AC" w14:textId="77777777" w:rsidR="00B31487" w:rsidRDefault="00677E20">
      <w:pPr>
        <w:keepNext/>
        <w:spacing w:before="100" w:after="0"/>
      </w:pPr>
      <w:r>
        <w:rPr>
          <w:color w:val="2F5496"/>
        </w:rPr>
        <w:t>3. Passo 2 — inserir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096C24AB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90D9E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INSERT INTO clientes_antigo VALUES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(1, 'Ana Silva', 'ana.silva@email.com', '123456789'),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(2, 'Carlos Ol</w:t>
            </w:r>
            <w:r w:rsidRPr="00D20BC8">
              <w:rPr>
                <w:rFonts w:ascii="Consolas" w:hAnsi="Consolas"/>
                <w:sz w:val="17"/>
                <w:lang w:val="pt-BR"/>
              </w:rPr>
              <w:t>iveira', 'carlos.oliveira@email.com', '987654321'),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(3, 'Mariana Costa', 'mariana.costa@email.com', '456123789');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INSERT INTO pedidos_antigo VALUES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(1, 1, '2024-11-01', 150.75),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(2, 2, '2024-11-02', 200.50),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(3, 3, '2024-11-03', 99.99);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INSERT INTO produ</w:t>
            </w:r>
            <w:r w:rsidRPr="00D20BC8">
              <w:rPr>
                <w:rFonts w:ascii="Consolas" w:hAnsi="Consolas"/>
                <w:sz w:val="17"/>
                <w:lang w:val="pt-BR"/>
              </w:rPr>
              <w:t>tos_antigo VALUES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(1, 'Camiseta', 25.00),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(2, 'Calca', 80.00),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(3, 'Tenis', 45.75);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INSERT INTO pedido_produto_antigo VALUES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(1, 1, 1, 2),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(2, 1, 3, 1),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(3, 2, 2, 1),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lastRenderedPageBreak/>
              <w:t>(4, 3, 1, 1),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(5, 3, 2, 1);</w:t>
            </w:r>
          </w:p>
        </w:tc>
      </w:tr>
    </w:tbl>
    <w:p w14:paraId="14C7656D" w14:textId="77777777" w:rsidR="00B31487" w:rsidRPr="00D20BC8" w:rsidRDefault="00B31487">
      <w:pPr>
        <w:spacing w:after="0"/>
        <w:rPr>
          <w:lang w:val="pt-BR"/>
        </w:rPr>
      </w:pPr>
    </w:p>
    <w:p w14:paraId="408ACE01" w14:textId="77777777" w:rsidR="00B31487" w:rsidRDefault="00677E20">
      <w:pPr>
        <w:keepNext/>
        <w:spacing w:before="100" w:after="0"/>
      </w:pPr>
      <w:r>
        <w:rPr>
          <w:color w:val="2F5496"/>
        </w:rPr>
        <w:t>4. Passo 3 — criar a estrutura nova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3677B3B6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DDA2D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CREATE TABLE usuarios_</w:t>
            </w:r>
            <w:r>
              <w:rPr>
                <w:rFonts w:ascii="Consolas" w:hAnsi="Consolas"/>
                <w:sz w:val="17"/>
              </w:rPr>
              <w:t>novo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id_usuario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nome_completo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email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contato TEXT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transacoes_novo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id_transacao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id_usuario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data_transacao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valor_total REAL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itens_novo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id_item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nome_item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preco REAL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transacao_item_novo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id_transacao_item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id_transacao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id_item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quan</w:t>
            </w:r>
            <w:r>
              <w:rPr>
                <w:rFonts w:ascii="Consolas" w:hAnsi="Consolas"/>
                <w:sz w:val="17"/>
              </w:rPr>
              <w:t>tidade INTEGER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 w14:paraId="29360BE9" w14:textId="77777777" w:rsidR="00B31487" w:rsidRDefault="00B31487">
      <w:pPr>
        <w:spacing w:after="0"/>
      </w:pPr>
    </w:p>
    <w:p w14:paraId="1973A55D" w14:textId="77777777" w:rsidR="00B31487" w:rsidRDefault="00677E20">
      <w:pPr>
        <w:keepNext/>
        <w:spacing w:before="100" w:after="0"/>
      </w:pPr>
      <w:r>
        <w:rPr>
          <w:color w:val="2F5496"/>
        </w:rPr>
        <w:t>5. Passo 4 — observar o mapeamento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31487" w14:paraId="0786FB84" w14:textId="77777777">
        <w:trPr>
          <w:jc w:val="center"/>
        </w:trPr>
        <w:tc>
          <w:tcPr>
            <w:tcW w:w="51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BB1B6" w14:textId="77777777" w:rsidR="00B31487" w:rsidRDefault="00677E20">
            <w:r>
              <w:t>Origem</w:t>
            </w:r>
          </w:p>
        </w:tc>
        <w:tc>
          <w:tcPr>
            <w:tcW w:w="51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D4D2F" w14:textId="77777777" w:rsidR="00B31487" w:rsidRDefault="00677E20">
            <w:r>
              <w:t>Destino</w:t>
            </w:r>
          </w:p>
        </w:tc>
      </w:tr>
      <w:tr w:rsidR="00B31487" w14:paraId="4FCC2143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B9898" w14:textId="77777777" w:rsidR="00B31487" w:rsidRDefault="00677E20">
            <w:r>
              <w:t>clientes_antigo.id_cliente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9EE6A" w14:textId="77777777" w:rsidR="00B31487" w:rsidRDefault="00677E20">
            <w:r>
              <w:t>usuarios_novo.id_usuario</w:t>
            </w:r>
          </w:p>
        </w:tc>
      </w:tr>
      <w:tr w:rsidR="00B31487" w14:paraId="27E3511C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4EF7D" w14:textId="77777777" w:rsidR="00B31487" w:rsidRDefault="00677E20">
            <w:r>
              <w:t>clientes_antigo.nome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47AAE" w14:textId="77777777" w:rsidR="00B31487" w:rsidRDefault="00677E20">
            <w:r>
              <w:t>usuarios_novo.nome_completo</w:t>
            </w:r>
          </w:p>
        </w:tc>
      </w:tr>
      <w:tr w:rsidR="00B31487" w14:paraId="556E1FB8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B683A" w14:textId="77777777" w:rsidR="00B31487" w:rsidRDefault="00677E20">
            <w:r>
              <w:t>clientes_antigo.telefone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A56BC" w14:textId="77777777" w:rsidR="00B31487" w:rsidRDefault="00677E20">
            <w:r>
              <w:t>usuarios_novo.contato</w:t>
            </w:r>
          </w:p>
        </w:tc>
      </w:tr>
      <w:tr w:rsidR="00B31487" w14:paraId="3088A5D1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3C33C" w14:textId="77777777" w:rsidR="00B31487" w:rsidRDefault="00677E20">
            <w:r>
              <w:t>pedidos_antigo.total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5DC7D" w14:textId="77777777" w:rsidR="00B31487" w:rsidRDefault="00677E20">
            <w:r>
              <w:t>transacoes_novo.valor_total</w:t>
            </w:r>
          </w:p>
        </w:tc>
      </w:tr>
    </w:tbl>
    <w:p w14:paraId="054E06E4" w14:textId="77777777" w:rsidR="00B31487" w:rsidRDefault="00677E20">
      <w:pPr>
        <w:keepNext/>
        <w:spacing w:before="100" w:after="0"/>
      </w:pPr>
      <w:r>
        <w:rPr>
          <w:color w:val="2F5496"/>
        </w:rPr>
        <w:t>6. Passo 5 — migrar os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2D510EB1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B02A4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INSERT INTO usuarios_novo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(id_usuario, nome_completo, email, contato)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SELECT id_cliente, nome, email, telefone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FROM clientes_antigo;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INSERT INTO transacoes_novo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(id_transacao, id_usuario, data_transacao, valor_total)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SELECT id_pedido, id_cliente, data_pedido, total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FROM pedidos_antigo;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INSERT INTO itens_novo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(id_item, nome_item, preco)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SELECT id_produto, nome_produto, preco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lastRenderedPageBreak/>
              <w:t>FROM produtos_antigo;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INSERT INTO tran</w:t>
            </w:r>
            <w:r w:rsidRPr="00D20BC8">
              <w:rPr>
                <w:rFonts w:ascii="Consolas" w:hAnsi="Consolas"/>
                <w:sz w:val="17"/>
                <w:lang w:val="pt-BR"/>
              </w:rPr>
              <w:t>sacao_item_novo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(id_transacao_item, id_transacao, id_item, quantidade)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SELECT id_pedido_produto, id_pedido, id_produto, quantidade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FROM pedido_produto_antigo;</w:t>
            </w:r>
          </w:p>
        </w:tc>
      </w:tr>
    </w:tbl>
    <w:p w14:paraId="19AD7039" w14:textId="77777777" w:rsidR="00B31487" w:rsidRPr="00D20BC8" w:rsidRDefault="00B31487">
      <w:pPr>
        <w:spacing w:after="0"/>
        <w:rPr>
          <w:lang w:val="pt-BR"/>
        </w:rPr>
      </w:pPr>
    </w:p>
    <w:p w14:paraId="2DB6FEF8" w14:textId="77777777" w:rsidR="00B31487" w:rsidRDefault="00677E20">
      <w:pPr>
        <w:keepNext/>
        <w:spacing w:before="100" w:after="0"/>
      </w:pPr>
      <w:r>
        <w:rPr>
          <w:color w:val="2F5496"/>
        </w:rPr>
        <w:t>7. Passo 6 — validar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65FBEA48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035C7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SELECT * FROM usuarios_novo;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SELECT * FROM </w:t>
            </w:r>
            <w:r>
              <w:rPr>
                <w:rFonts w:ascii="Consolas" w:hAnsi="Consolas"/>
                <w:sz w:val="17"/>
              </w:rPr>
              <w:t>transacoes_novo;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itens_novo;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transacao_item_novo;</w:t>
            </w:r>
          </w:p>
        </w:tc>
      </w:tr>
    </w:tbl>
    <w:p w14:paraId="0C57C7F1" w14:textId="77777777" w:rsidR="00B31487" w:rsidRDefault="00B3148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330D858F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E1EBA" w14:textId="77777777" w:rsidR="00B31487" w:rsidRDefault="00677E20">
            <w:r>
              <w:rPr>
                <w:b/>
                <w:sz w:val="21"/>
              </w:rPr>
              <w:t>Resultado esperado</w:t>
            </w:r>
          </w:p>
        </w:tc>
      </w:tr>
      <w:tr w:rsidR="00B31487" w:rsidRPr="00D20BC8" w14:paraId="59A98709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99D6F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>Os três clientes devem aparecer em usuarios_novo; os três pedidos em transacoes_novo; os três produtos em itens_novo; e os cinco itens relacionados aos pedi</w:t>
            </w:r>
            <w:r w:rsidRPr="00D20BC8">
              <w:rPr>
                <w:sz w:val="20"/>
                <w:lang w:val="pt-BR"/>
              </w:rPr>
              <w:t>dos em transacao_item_novo.</w:t>
            </w:r>
          </w:p>
        </w:tc>
      </w:tr>
    </w:tbl>
    <w:p w14:paraId="57AE4AB2" w14:textId="77777777" w:rsidR="00B31487" w:rsidRPr="00D20BC8" w:rsidRDefault="00B31487">
      <w:pPr>
        <w:spacing w:after="0"/>
        <w:rPr>
          <w:lang w:val="pt-BR"/>
        </w:rPr>
      </w:pPr>
    </w:p>
    <w:p w14:paraId="5474741E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8. Questões</w:t>
      </w:r>
    </w:p>
    <w:p w14:paraId="12977A7E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O campo clientes_antigo.nome.</w:t>
      </w:r>
    </w:p>
    <w:p w14:paraId="5842F43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1. Qual campo da tabela clientes_antigo foi mapeado para usuarios_novo.nome_completo?</w:t>
      </w:r>
    </w:p>
    <w:p w14:paraId="1B9F9D8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556BED35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2877F2EE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Nos comandos SELECT que leram os dados das tabelas antigas para realizar a migração.</w:t>
      </w:r>
    </w:p>
    <w:p w14:paraId="1CAF64C9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2. Em que</w:t>
      </w:r>
      <w:r w:rsidRPr="00D20BC8">
        <w:rPr>
          <w:lang w:val="pt-BR"/>
        </w:rPr>
        <w:t xml:space="preserve"> parte da prática ocorreu a Extração?</w:t>
      </w:r>
    </w:p>
    <w:p w14:paraId="0FBA4212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77857837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5661C15A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Não houve transformação obrigatória nessa prática. Um ex</w:t>
      </w:r>
      <w:r w:rsidRPr="00D20BC8">
        <w:rPr>
          <w:lang w:val="pt-BR"/>
        </w:rPr>
        <w:t>emplo seria padronizar o formato dos telefones ou mudar o formato de uma data.</w:t>
      </w:r>
    </w:p>
    <w:p w14:paraId="7F437EC5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3. Houve alguma Transformação de dados? Se não, dê um exemplo de transformação que poderia existir.</w:t>
      </w:r>
    </w:p>
    <w:p w14:paraId="5B634D0B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</w:t>
      </w:r>
      <w:r w:rsidRPr="00D20BC8">
        <w:rPr>
          <w:lang w:val="pt-BR"/>
        </w:rPr>
        <w:t>___</w:t>
      </w:r>
    </w:p>
    <w:p w14:paraId="0B8F740B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196383B2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O comando INSERT INTO ... SELECT realizou o carregamento dos dados nas tabelas novas.</w:t>
      </w:r>
    </w:p>
    <w:p w14:paraId="19BFF1E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4. Qual comando realizou o Carregamento no novo sistema?</w:t>
      </w:r>
    </w:p>
    <w:p w14:paraId="73AFBAC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</w:t>
      </w:r>
      <w:r w:rsidRPr="00D20BC8">
        <w:rPr>
          <w:lang w:val="pt-BR"/>
        </w:rPr>
        <w:t>____________________________________________________</w:t>
      </w:r>
    </w:p>
    <w:p w14:paraId="379E37CB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4BCF412F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Para verificar se os dados foram transferidos corretamente, mantendo as quantidades, os valores e os relacionamentos esper</w:t>
      </w:r>
      <w:r w:rsidRPr="00D20BC8">
        <w:rPr>
          <w:lang w:val="pt-BR"/>
        </w:rPr>
        <w:t>ados.</w:t>
      </w:r>
    </w:p>
    <w:p w14:paraId="69048B21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5. Por que é importante validar os dados após a migração?</w:t>
      </w:r>
    </w:p>
    <w:p w14:paraId="6E5A4FC5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19B33028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0A4B1E1D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9. Evidências</w:t>
      </w:r>
    </w:p>
    <w:p w14:paraId="7ECEFF1F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PRINT 1 — tabelas do sistema antigo preenchidas.</w:t>
      </w:r>
    </w:p>
    <w:p w14:paraId="5AF10103" w14:textId="7EBAF62D" w:rsidR="00B31487" w:rsidRPr="00D20BC8" w:rsidRDefault="00D20BC8">
      <w:pPr>
        <w:spacing w:after="0"/>
        <w:rPr>
          <w:lang w:val="pt-BR"/>
        </w:rPr>
      </w:pPr>
      <w:r w:rsidRPr="00D20BC8">
        <w:rPr>
          <w:lang w:val="pt-BR"/>
        </w:rPr>
        <w:lastRenderedPageBreak/>
        <w:drawing>
          <wp:inline distT="0" distB="0" distL="0" distR="0" wp14:anchorId="658323D1" wp14:editId="53F2B358">
            <wp:extent cx="6548120" cy="3380105"/>
            <wp:effectExtent l="0" t="0" r="508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BB9C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PRINT 2 — comando de migração executado.</w:t>
      </w:r>
    </w:p>
    <w:p w14:paraId="7789D166" w14:textId="1F25D0D7" w:rsidR="00D20BC8" w:rsidRDefault="00D20BC8">
      <w:pPr>
        <w:spacing w:after="0"/>
        <w:rPr>
          <w:lang w:val="pt-BR"/>
        </w:rPr>
      </w:pPr>
      <w:r w:rsidRPr="00D20BC8">
        <w:rPr>
          <w:lang w:val="pt-BR"/>
        </w:rPr>
        <w:drawing>
          <wp:inline distT="0" distB="0" distL="0" distR="0" wp14:anchorId="08C97BA9" wp14:editId="194BFDB7">
            <wp:extent cx="6548120" cy="3716655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3707" w14:textId="20D71D40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PRINT 3 — SELECT das tabelas do novo sistema.</w:t>
      </w:r>
    </w:p>
    <w:p w14:paraId="2766E9F4" w14:textId="1F469AA6" w:rsidR="00D20BC8" w:rsidRDefault="00D20BC8">
      <w:pPr>
        <w:keepNext/>
        <w:spacing w:before="100" w:after="0"/>
        <w:rPr>
          <w:lang w:val="pt-BR"/>
        </w:rPr>
      </w:pPr>
      <w:r w:rsidRPr="00D20BC8">
        <w:rPr>
          <w:lang w:val="pt-BR"/>
        </w:rPr>
        <w:lastRenderedPageBreak/>
        <w:drawing>
          <wp:inline distT="0" distB="0" distL="0" distR="0" wp14:anchorId="72A78242" wp14:editId="35AADE88">
            <wp:extent cx="6548120" cy="3529965"/>
            <wp:effectExtent l="0" t="0" r="508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65D1" w14:textId="13510CDB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10. Checklist</w:t>
      </w:r>
      <w:r w:rsidRPr="00D20BC8">
        <w:rPr>
          <w:color w:val="2F5496"/>
          <w:lang w:val="pt-BR"/>
        </w:rPr>
        <w:t xml:space="preserve"> da Aula 2</w:t>
      </w:r>
    </w:p>
    <w:p w14:paraId="42F1E0E3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Criei as tabelas antigas.</w:t>
      </w:r>
    </w:p>
    <w:p w14:paraId="544D35C3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Inseri os dados.</w:t>
      </w:r>
    </w:p>
    <w:p w14:paraId="311456C1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Criei as tabelas novas.</w:t>
      </w:r>
    </w:p>
    <w:p w14:paraId="7450E694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Conferi o mapeamento.</w:t>
      </w:r>
    </w:p>
    <w:p w14:paraId="5EAAAC02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Executei INSERT INTO ... SELECT.</w:t>
      </w:r>
    </w:p>
    <w:p w14:paraId="5495A67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Validei os dados migrados.</w:t>
      </w:r>
    </w:p>
    <w:p w14:paraId="0C1FDFA0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Registrei as evidências.</w:t>
      </w:r>
    </w:p>
    <w:p w14:paraId="3DD2C009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br w:type="page"/>
      </w:r>
    </w:p>
    <w:p w14:paraId="591DFAFA" w14:textId="77777777" w:rsidR="00B31487" w:rsidRPr="00D20BC8" w:rsidRDefault="00677E20">
      <w:pPr>
        <w:keepNext/>
        <w:spacing w:before="160" w:after="0"/>
        <w:rPr>
          <w:lang w:val="pt-BR"/>
        </w:rPr>
      </w:pPr>
      <w:r w:rsidRPr="00D20BC8">
        <w:rPr>
          <w:color w:val="1F4E79"/>
          <w:lang w:val="pt-BR"/>
        </w:rPr>
        <w:lastRenderedPageBreak/>
        <w:t>PARTE 3 — AULA 3: PRÁTICA DE INDEXAÇÃO</w:t>
      </w:r>
    </w:p>
    <w:p w14:paraId="6E321D43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Duração: 50 minu</w:t>
      </w:r>
      <w:r w:rsidRPr="00D20BC8">
        <w:rPr>
          <w:lang w:val="pt-BR"/>
        </w:rPr>
        <w:t>tos — OneCompiler / SQLite</w:t>
      </w:r>
    </w:p>
    <w:p w14:paraId="13998862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1. Objetivo</w:t>
      </w:r>
    </w:p>
    <w:p w14:paraId="0411C097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Criar um índice composto e comparar o plano de execução de uma consulta antes e depois do índice. O conteúdo de “índice particionado” do material será tratado conceitualmente, porque o SQLite do OneCompiler não execut</w:t>
      </w:r>
      <w:r w:rsidRPr="00D20BC8">
        <w:rPr>
          <w:lang w:val="pt-BR"/>
        </w:rPr>
        <w:t>a a sintaxe apresentada na atividade original.</w:t>
      </w:r>
    </w:p>
    <w:p w14:paraId="3816220B" w14:textId="77777777" w:rsidR="00B31487" w:rsidRDefault="00677E20">
      <w:pPr>
        <w:keepNext/>
        <w:spacing w:before="100" w:after="0"/>
      </w:pPr>
      <w:r>
        <w:rPr>
          <w:color w:val="2F5496"/>
        </w:rPr>
        <w:t>2. Passo 1 — criar tabelas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54EDF69A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4DAE2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CREATE TABLE vendas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id_venda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id_produto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id_cliente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data_venda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quantidade INTEGER,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valor_total REAL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produtos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id_produto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nome_produto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categoria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preco REAL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CREATE TABLE clientes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id_cliente INTEGER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nome_cliente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cidade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estad</w:t>
            </w:r>
            <w:r>
              <w:rPr>
                <w:rFonts w:ascii="Consolas" w:hAnsi="Consolas"/>
                <w:sz w:val="17"/>
              </w:rPr>
              <w:t>o TEXT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 w14:paraId="481A5E5E" w14:textId="77777777" w:rsidR="00B31487" w:rsidRDefault="00B31487">
      <w:pPr>
        <w:spacing w:after="0"/>
      </w:pPr>
    </w:p>
    <w:p w14:paraId="36A30F9F" w14:textId="77777777" w:rsidR="00B31487" w:rsidRDefault="00677E20">
      <w:pPr>
        <w:keepNext/>
        <w:spacing w:before="100" w:after="0"/>
      </w:pPr>
      <w:r>
        <w:rPr>
          <w:color w:val="2F5496"/>
        </w:rPr>
        <w:t>3. Passo 2 — inserir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5E7E70CF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B0794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INSERT INTO produtos VALUES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(101, 'Produto A', 'Categoria 1', 50.00),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(102, 'Produto B', 'Categoria 2', 75.00),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(103, 'Produto C', 'Categoria 1', 100.00),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(104, 'Produto D', 'Categoria 3', 150.00);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 xml:space="preserve">INSERT INTO </w:t>
            </w:r>
            <w:r w:rsidRPr="00D20BC8">
              <w:rPr>
                <w:rFonts w:ascii="Consolas" w:hAnsi="Consolas"/>
                <w:sz w:val="17"/>
                <w:lang w:val="pt-BR"/>
              </w:rPr>
              <w:t>clientes VALUES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(201, 'Cliente X', 'Sao Paulo', 'SP'),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(202, 'Cliente Y', 'Rio de Janeiro', 'RJ'),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(203, 'Cliente Z', 'Belo Horizonte', 'MG');</w:t>
            </w:r>
            <w:r w:rsidRPr="00D20BC8">
              <w:rPr>
                <w:lang w:val="pt-BR"/>
              </w:rPr>
              <w:br/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INSERT INTO vendas VALUES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(1, 101, 201, '2023-06-15', 2, 100.00),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(2, 102, 202, '2023-06-17', 1, 75.00),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(3, 103</w:t>
            </w:r>
            <w:r w:rsidRPr="00D20BC8">
              <w:rPr>
                <w:rFonts w:ascii="Consolas" w:hAnsi="Consolas"/>
                <w:sz w:val="17"/>
                <w:lang w:val="pt-BR"/>
              </w:rPr>
              <w:t>, 203, '2023-07-20', 3, 300.00),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(4, 104, 201, '2024-01-25', 1, 150.00),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(5, 101, 202, '2024-02-10', 4, 200.00),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>(6, 101, 203, '2024-08-05', 1, 50.00);</w:t>
            </w:r>
          </w:p>
        </w:tc>
      </w:tr>
    </w:tbl>
    <w:p w14:paraId="33BAB04F" w14:textId="77777777" w:rsidR="00B31487" w:rsidRPr="00D20BC8" w:rsidRDefault="00B31487">
      <w:pPr>
        <w:spacing w:after="0"/>
        <w:rPr>
          <w:lang w:val="pt-BR"/>
        </w:rPr>
      </w:pPr>
    </w:p>
    <w:p w14:paraId="1C0A8AE3" w14:textId="77777777" w:rsidR="00B31487" w:rsidRDefault="00677E20">
      <w:pPr>
        <w:keepNext/>
        <w:spacing w:before="100" w:after="0"/>
      </w:pPr>
      <w:r>
        <w:rPr>
          <w:color w:val="2F5496"/>
        </w:rPr>
        <w:t>4. Passo 3 — analisar antes do índice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2E2AF0D3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EE52E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EXPLAIN QUERY PLAN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vendas</w:t>
            </w:r>
            <w:r>
              <w:br/>
            </w:r>
            <w:r>
              <w:rPr>
                <w:rFonts w:ascii="Consolas" w:hAnsi="Consolas"/>
                <w:sz w:val="17"/>
              </w:rPr>
              <w:t>WHERE id_produto = 101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 AND data_venda BETWEEN '2024-01-01' AND '2024-12-31';</w:t>
            </w:r>
          </w:p>
        </w:tc>
      </w:tr>
    </w:tbl>
    <w:p w14:paraId="4065A3B2" w14:textId="77777777" w:rsidR="00B31487" w:rsidRDefault="00B3148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0D7264CE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5C3BA" w14:textId="77777777" w:rsidR="00B31487" w:rsidRDefault="00677E20">
            <w:r>
              <w:rPr>
                <w:b/>
                <w:sz w:val="21"/>
              </w:rPr>
              <w:lastRenderedPageBreak/>
              <w:t>O que observar</w:t>
            </w:r>
          </w:p>
        </w:tc>
      </w:tr>
      <w:tr w:rsidR="00B31487" w:rsidRPr="00D20BC8" w14:paraId="10A7B7F4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1E915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>Antes do índice, o SQLite tende a indicar SCAN vendas, isto é, uma varredura da tabela.</w:t>
            </w:r>
          </w:p>
        </w:tc>
      </w:tr>
    </w:tbl>
    <w:p w14:paraId="0D48BFB8" w14:textId="77777777" w:rsidR="00B31487" w:rsidRPr="00D20BC8" w:rsidRDefault="00B31487">
      <w:pPr>
        <w:spacing w:after="0"/>
        <w:rPr>
          <w:lang w:val="pt-BR"/>
        </w:rPr>
      </w:pPr>
    </w:p>
    <w:p w14:paraId="3AEFB289" w14:textId="77777777" w:rsidR="00B31487" w:rsidRDefault="00677E20">
      <w:pPr>
        <w:keepNext/>
        <w:spacing w:before="100" w:after="0"/>
      </w:pPr>
      <w:r>
        <w:rPr>
          <w:color w:val="2F5496"/>
        </w:rPr>
        <w:t>5. Passo 4 — criar índice composto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7604E8CE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1108E" w14:textId="77777777" w:rsidR="00B31487" w:rsidRPr="00D20BC8" w:rsidRDefault="00677E20">
            <w:pPr>
              <w:spacing w:after="0"/>
              <w:rPr>
                <w:lang w:val="pt-BR"/>
              </w:rPr>
            </w:pPr>
            <w:r w:rsidRPr="00D20BC8">
              <w:rPr>
                <w:rFonts w:ascii="Consolas" w:hAnsi="Consolas"/>
                <w:sz w:val="17"/>
                <w:lang w:val="pt-BR"/>
              </w:rPr>
              <w:t>CREATE INDEX idx_produto_data</w:t>
            </w:r>
            <w:r w:rsidRPr="00D20BC8">
              <w:rPr>
                <w:lang w:val="pt-BR"/>
              </w:rPr>
              <w:br/>
            </w:r>
            <w:r w:rsidRPr="00D20BC8">
              <w:rPr>
                <w:rFonts w:ascii="Consolas" w:hAnsi="Consolas"/>
                <w:sz w:val="17"/>
                <w:lang w:val="pt-BR"/>
              </w:rPr>
              <w:t xml:space="preserve">ON vendas </w:t>
            </w:r>
            <w:r w:rsidRPr="00D20BC8">
              <w:rPr>
                <w:rFonts w:ascii="Consolas" w:hAnsi="Consolas"/>
                <w:sz w:val="17"/>
                <w:lang w:val="pt-BR"/>
              </w:rPr>
              <w:t>(id_produto, data_venda);</w:t>
            </w:r>
          </w:p>
        </w:tc>
      </w:tr>
    </w:tbl>
    <w:p w14:paraId="35642325" w14:textId="77777777" w:rsidR="00B31487" w:rsidRPr="00D20BC8" w:rsidRDefault="00B31487">
      <w:pPr>
        <w:spacing w:after="0"/>
        <w:rPr>
          <w:lang w:val="pt-BR"/>
        </w:rPr>
      </w:pPr>
    </w:p>
    <w:p w14:paraId="5DA5031A" w14:textId="77777777" w:rsidR="00B31487" w:rsidRDefault="00677E20">
      <w:pPr>
        <w:keepNext/>
        <w:spacing w:before="100" w:after="0"/>
      </w:pPr>
      <w:r>
        <w:rPr>
          <w:color w:val="2F5496"/>
        </w:rPr>
        <w:t>6. Passo 5 — analisar depois do índice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07A5EE25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4F349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EXPLAIN QUERY PLAN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vendas</w:t>
            </w:r>
            <w:r>
              <w:br/>
            </w:r>
            <w:r>
              <w:rPr>
                <w:rFonts w:ascii="Consolas" w:hAnsi="Consolas"/>
                <w:sz w:val="17"/>
              </w:rPr>
              <w:t>WHERE id_produto = 101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AND data_venda BETWEEN '2024-01-01' AND '2024-12-31';</w:t>
            </w:r>
          </w:p>
        </w:tc>
      </w:tr>
    </w:tbl>
    <w:p w14:paraId="03ADC4E2" w14:textId="77777777" w:rsidR="00B31487" w:rsidRDefault="00B3148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4AB43319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6B17F" w14:textId="77777777" w:rsidR="00B31487" w:rsidRDefault="00677E20">
            <w:r>
              <w:rPr>
                <w:b/>
                <w:sz w:val="21"/>
              </w:rPr>
              <w:t>O que observar</w:t>
            </w:r>
          </w:p>
        </w:tc>
      </w:tr>
      <w:tr w:rsidR="00B31487" w:rsidRPr="00D20BC8" w14:paraId="23A2C127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91760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 xml:space="preserve">Depois do índice, o plano pode indicar SEARCH </w:t>
            </w:r>
            <w:r w:rsidRPr="00D20BC8">
              <w:rPr>
                <w:sz w:val="20"/>
                <w:lang w:val="pt-BR"/>
              </w:rPr>
              <w:t>vendas USING INDEX idx_produto_data, mostrando que o SGBD encontrou um caminho de busca específico.</w:t>
            </w:r>
          </w:p>
        </w:tc>
      </w:tr>
    </w:tbl>
    <w:p w14:paraId="35D8B1A3" w14:textId="77777777" w:rsidR="00B31487" w:rsidRPr="00D20BC8" w:rsidRDefault="00B31487">
      <w:pPr>
        <w:spacing w:after="0"/>
        <w:rPr>
          <w:lang w:val="pt-BR"/>
        </w:rPr>
      </w:pPr>
    </w:p>
    <w:p w14:paraId="55238418" w14:textId="77777777" w:rsidR="00B31487" w:rsidRDefault="00677E20">
      <w:pPr>
        <w:keepNext/>
        <w:spacing w:before="100" w:after="0"/>
      </w:pPr>
      <w:r>
        <w:rPr>
          <w:color w:val="2F5496"/>
        </w:rPr>
        <w:t>7. Passo 6 — executar a consulta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6EEE0727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F6A4E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SELECT * FROM vendas</w:t>
            </w:r>
            <w:r>
              <w:br/>
            </w:r>
            <w:r>
              <w:rPr>
                <w:rFonts w:ascii="Consolas" w:hAnsi="Consolas"/>
                <w:sz w:val="17"/>
              </w:rPr>
              <w:t>WHERE id_produto = 101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AND data_venda BETWEEN '2024-01-01' AND '2024-12-31';</w:t>
            </w:r>
          </w:p>
        </w:tc>
      </w:tr>
    </w:tbl>
    <w:p w14:paraId="3C9554AF" w14:textId="77777777" w:rsidR="00B31487" w:rsidRDefault="00B3148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427782C4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E9E9B" w14:textId="77777777" w:rsidR="00B31487" w:rsidRDefault="00677E20">
            <w:r>
              <w:rPr>
                <w:b/>
                <w:sz w:val="21"/>
              </w:rPr>
              <w:t xml:space="preserve">Resultado </w:t>
            </w:r>
            <w:r>
              <w:rPr>
                <w:b/>
                <w:sz w:val="21"/>
              </w:rPr>
              <w:t>esperado</w:t>
            </w:r>
          </w:p>
        </w:tc>
      </w:tr>
      <w:tr w:rsidR="00B31487" w:rsidRPr="00D20BC8" w14:paraId="24CD1423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0669A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>Devem aparecer as vendas de id 5 e 6, ambas do produto 101 em 2024.</w:t>
            </w:r>
          </w:p>
        </w:tc>
      </w:tr>
    </w:tbl>
    <w:p w14:paraId="6A8A55A8" w14:textId="77777777" w:rsidR="00B31487" w:rsidRPr="00D20BC8" w:rsidRDefault="00B31487">
      <w:pPr>
        <w:spacing w:after="0"/>
        <w:rPr>
          <w:lang w:val="pt-BR"/>
        </w:rPr>
      </w:pPr>
    </w:p>
    <w:p w14:paraId="58051128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8. Particionamento — simulação conceitual</w:t>
      </w:r>
    </w:p>
    <w:p w14:paraId="5570006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No material original, os dados históricos são divididos por ano. Como o OneCompiler/SQLite não executa a sintaxe de particionamento ut</w:t>
      </w:r>
      <w:r w:rsidRPr="00D20BC8">
        <w:rPr>
          <w:lang w:val="pt-BR"/>
        </w:rPr>
        <w:t>ilizada no roteiro original, faça apenas a seguinte visão lógica: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0D799AAF" w14:textId="77777777">
        <w:trPr>
          <w:jc w:val="center"/>
        </w:trPr>
        <w:tc>
          <w:tcPr>
            <w:tcW w:w="1031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D27B8" w14:textId="77777777" w:rsidR="00B31487" w:rsidRDefault="00677E20">
            <w:pPr>
              <w:spacing w:after="0"/>
            </w:pPr>
            <w:r>
              <w:rPr>
                <w:rFonts w:ascii="Consolas" w:hAnsi="Consolas"/>
                <w:sz w:val="17"/>
              </w:rPr>
              <w:t>CREATE VIEW vendas_2024 AS</w:t>
            </w:r>
            <w:r>
              <w:br/>
            </w:r>
            <w:r>
              <w:rPr>
                <w:rFonts w:ascii="Consolas" w:hAnsi="Consolas"/>
                <w:sz w:val="17"/>
              </w:rPr>
              <w:t>SELECT * FROM vendas</w:t>
            </w:r>
            <w:r>
              <w:br/>
            </w:r>
            <w:r>
              <w:rPr>
                <w:rFonts w:ascii="Consolas" w:hAnsi="Consolas"/>
                <w:sz w:val="17"/>
              </w:rPr>
              <w:t>WHERE data_venda BETWEEN '2024-01-01' AND '2024-12-31';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SELECT * FROM vendas_2024;</w:t>
            </w:r>
          </w:p>
        </w:tc>
      </w:tr>
    </w:tbl>
    <w:p w14:paraId="0D2FE114" w14:textId="77777777" w:rsidR="00B31487" w:rsidRDefault="00B3148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14:paraId="55377221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A63E8" w14:textId="77777777" w:rsidR="00B31487" w:rsidRDefault="00677E20">
            <w:r>
              <w:rPr>
                <w:b/>
                <w:sz w:val="21"/>
              </w:rPr>
              <w:t>Atenção</w:t>
            </w:r>
          </w:p>
        </w:tc>
      </w:tr>
      <w:tr w:rsidR="00B31487" w:rsidRPr="00D20BC8" w14:paraId="7A3E65BC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23454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sz w:val="20"/>
                <w:lang w:val="pt-BR"/>
              </w:rPr>
              <w:t xml:space="preserve">A VIEW acima NÃO é </w:t>
            </w:r>
            <w:r w:rsidRPr="00D20BC8">
              <w:rPr>
                <w:sz w:val="20"/>
                <w:lang w:val="pt-BR"/>
              </w:rPr>
              <w:t>particionamento real e não deve ser apresentada como mecanismo de ganho de performance. Ela serve apenas para visualizar a ideia de trabalhar com um recorte anual dos dados.</w:t>
            </w:r>
          </w:p>
        </w:tc>
      </w:tr>
    </w:tbl>
    <w:p w14:paraId="46D1DABA" w14:textId="77777777" w:rsidR="00B31487" w:rsidRPr="00D20BC8" w:rsidRDefault="00B31487">
      <w:pPr>
        <w:spacing w:after="0"/>
        <w:rPr>
          <w:lang w:val="pt-BR"/>
        </w:rPr>
      </w:pPr>
    </w:p>
    <w:p w14:paraId="7BC0EE1A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9. Questões da prática</w:t>
      </w:r>
    </w:p>
    <w:p w14:paraId="337B6829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Apareceu SCAN vendas, indicando uma varredura da tabela.</w:t>
      </w:r>
    </w:p>
    <w:p w14:paraId="2057CB88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1. O que apareceu no plano antes da criação do índice?</w:t>
      </w:r>
    </w:p>
    <w:p w14:paraId="6327E3B1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0C56DB7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7B2F0A3F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lastRenderedPageBreak/>
        <w:t>O plano passou a indicar SEARCH vendas USING INDEX idx_produto_data, mostrando que o SQLite encontrou um caminho de busca pelo índice.</w:t>
      </w:r>
    </w:p>
    <w:p w14:paraId="56A909CC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2. O que mudou após CREATE INDEX?</w:t>
      </w:r>
    </w:p>
    <w:p w14:paraId="2DE9BB24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</w:t>
      </w:r>
      <w:r w:rsidRPr="00D20BC8">
        <w:rPr>
          <w:lang w:val="pt-BR"/>
        </w:rPr>
        <w:t>__________________________________________________________________________</w:t>
      </w:r>
    </w:p>
    <w:p w14:paraId="7ABD1A5C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43A923CC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Porque a consulta usa as duas colunas como filtros: id_produto e o intervalo de data_venda.</w:t>
      </w:r>
    </w:p>
    <w:p w14:paraId="4ACF23FF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3. Por q</w:t>
      </w:r>
      <w:r w:rsidRPr="00D20BC8">
        <w:rPr>
          <w:lang w:val="pt-BR"/>
        </w:rPr>
        <w:t>ue o índice usa id_produto e data_venda juntos?</w:t>
      </w:r>
    </w:p>
    <w:p w14:paraId="07A4D424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596B2F23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7FFC252E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Não. Índices ocupam espaço e têm custo de manu</w:t>
      </w:r>
      <w:r w:rsidRPr="00D20BC8">
        <w:rPr>
          <w:lang w:val="pt-BR"/>
        </w:rPr>
        <w:t>tenção nas operações de INSERT, UPDATE e DELETE, então devem ser usados quando ajudam nas consultas.</w:t>
      </w:r>
    </w:p>
    <w:p w14:paraId="072B6341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4. Um índice deve ser criado em toda coluna? Explique de forma simples.</w:t>
      </w:r>
    </w:p>
    <w:p w14:paraId="268B6CB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4DD74402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</w:t>
      </w:r>
      <w:r w:rsidRPr="00D20BC8">
        <w:rPr>
          <w:lang w:val="pt-BR"/>
        </w:rPr>
        <w:t>______________________________________________________________________________</w:t>
      </w:r>
    </w:p>
    <w:p w14:paraId="5658E727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É dividir grandes conjuntos de dados históricos em partes menores, como uma parte para cada ano, para limitar a quantidade de dados examinados.</w:t>
      </w:r>
    </w:p>
    <w:p w14:paraId="2BA8A89F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5. Qual é a ideia principal do pa</w:t>
      </w:r>
      <w:r w:rsidRPr="00D20BC8">
        <w:rPr>
          <w:lang w:val="pt-BR"/>
        </w:rPr>
        <w:t>rticionamento por ano?</w:t>
      </w:r>
    </w:p>
    <w:p w14:paraId="0059B35B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0C426A80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6AFC6C11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 xml:space="preserve">Porque a VIEW apenas cria um recorte lógico dos dados de 2024; ela não </w:t>
      </w:r>
      <w:r w:rsidRPr="00D20BC8">
        <w:rPr>
          <w:lang w:val="pt-BR"/>
        </w:rPr>
        <w:t>divide fisicamente a tabela nem garante ganho de performance.</w:t>
      </w:r>
    </w:p>
    <w:p w14:paraId="70CABFE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6. Por que a VIEW vendas_2024 é apenas uma simulação conceitual e não um particionamento real?</w:t>
      </w:r>
    </w:p>
    <w:p w14:paraId="2D30D5AA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45819F04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</w:t>
      </w:r>
      <w:r w:rsidRPr="00D20BC8">
        <w:rPr>
          <w:lang w:val="pt-BR"/>
        </w:rPr>
        <w:t>______________________________________________________________</w:t>
      </w:r>
    </w:p>
    <w:p w14:paraId="18BE4881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10. Conexão com nuvem e tópicos avançados</w:t>
      </w:r>
    </w:p>
    <w:p w14:paraId="56F02D7E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Para fechar a semana, relacione a prática aos conteúdos das Aulas 3 e 4: bancos em nuvem também precisam de boa modelagem, índices e planejamento de mi</w:t>
      </w:r>
      <w:r w:rsidRPr="00D20BC8">
        <w:rPr>
          <w:lang w:val="pt-BR"/>
        </w:rPr>
        <w:t>gração. Em projetos de dados e Machine Learning, qualidade, organização e integração das fontes são fundamentais.</w:t>
      </w:r>
    </w:p>
    <w:p w14:paraId="570E1031" w14:textId="77777777" w:rsidR="00B31487" w:rsidRPr="00D20BC8" w:rsidRDefault="00677E20">
      <w:pPr>
        <w:rPr>
          <w:lang w:val="pt-BR"/>
        </w:rPr>
      </w:pPr>
      <w:r w:rsidRPr="00D20BC8">
        <w:rPr>
          <w:lang w:val="pt-BR"/>
        </w:rPr>
        <w:t>Porque mesmo na nuvem as consultas precisam ser eficientes e os dados precisam estar bem organizados para evitar desperdício de recursos e man</w:t>
      </w:r>
      <w:r w:rsidRPr="00D20BC8">
        <w:rPr>
          <w:lang w:val="pt-BR"/>
        </w:rPr>
        <w:t>ter um bom desempenho.</w:t>
      </w:r>
    </w:p>
    <w:p w14:paraId="5190045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Responda em 2 ou 3 linhas: por que “mover para a nuvem” não elimina a necessidade de otimizar consultas e organizar os dados?</w:t>
      </w:r>
    </w:p>
    <w:p w14:paraId="1D033D99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205ECEB5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</w:t>
      </w:r>
      <w:r w:rsidRPr="00D20BC8">
        <w:rPr>
          <w:lang w:val="pt-BR"/>
        </w:rPr>
        <w:t>______________________________________________________</w:t>
      </w:r>
    </w:p>
    <w:p w14:paraId="702CAB1A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________________________________________________________________________________</w:t>
      </w:r>
    </w:p>
    <w:p w14:paraId="7CACEADE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11. Evidências</w:t>
      </w:r>
    </w:p>
    <w:p w14:paraId="10BB528B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PRINT 4 — EXPLAIN QUERY PLAN antes do índice.</w:t>
      </w:r>
    </w:p>
    <w:p w14:paraId="07A53789" w14:textId="5933267E" w:rsidR="00B31487" w:rsidRPr="00D20BC8" w:rsidRDefault="00D20BC8">
      <w:pPr>
        <w:spacing w:after="0"/>
        <w:rPr>
          <w:lang w:val="pt-BR"/>
        </w:rPr>
      </w:pPr>
      <w:r w:rsidRPr="00D20BC8">
        <w:rPr>
          <w:lang w:val="pt-BR"/>
        </w:rPr>
        <w:lastRenderedPageBreak/>
        <w:drawing>
          <wp:inline distT="0" distB="0" distL="0" distR="0" wp14:anchorId="1A589454" wp14:editId="2FF320A4">
            <wp:extent cx="6548120" cy="3683000"/>
            <wp:effectExtent l="0" t="0" r="508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2A2E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PRINT 5 — índ</w:t>
      </w:r>
      <w:r w:rsidRPr="00D20BC8">
        <w:rPr>
          <w:lang w:val="pt-BR"/>
        </w:rPr>
        <w:t>ice criado e novo plano de execução.</w:t>
      </w:r>
    </w:p>
    <w:p w14:paraId="09705EAB" w14:textId="333249FA" w:rsidR="00D20BC8" w:rsidRDefault="00D20BC8">
      <w:pPr>
        <w:spacing w:after="0"/>
        <w:rPr>
          <w:lang w:val="pt-BR"/>
        </w:rPr>
      </w:pPr>
      <w:r w:rsidRPr="00D20BC8">
        <w:rPr>
          <w:lang w:val="pt-BR"/>
        </w:rPr>
        <w:drawing>
          <wp:inline distT="0" distB="0" distL="0" distR="0" wp14:anchorId="2B4CD3F0" wp14:editId="2D32632F">
            <wp:extent cx="6548120" cy="3683000"/>
            <wp:effectExtent l="0" t="0" r="508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7EB9" w14:textId="1D3806FA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PRINT 6 — resultado da consulta filtrada e/ou VIEW anual.</w:t>
      </w:r>
    </w:p>
    <w:p w14:paraId="71DCF232" w14:textId="5627EADE" w:rsidR="00D20BC8" w:rsidRDefault="00D20BC8">
      <w:pPr>
        <w:keepNext/>
        <w:spacing w:before="100" w:after="0"/>
        <w:rPr>
          <w:lang w:val="pt-BR"/>
        </w:rPr>
      </w:pPr>
      <w:r w:rsidRPr="00D20BC8">
        <w:rPr>
          <w:lang w:val="pt-BR"/>
        </w:rPr>
        <w:lastRenderedPageBreak/>
        <w:drawing>
          <wp:inline distT="0" distB="0" distL="0" distR="0" wp14:anchorId="546A3790" wp14:editId="3DAE3D66">
            <wp:extent cx="6548120" cy="3683000"/>
            <wp:effectExtent l="0" t="0" r="508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8498" w14:textId="0113DB9E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12. Checklist da Aula 3</w:t>
      </w:r>
    </w:p>
    <w:p w14:paraId="3B37B7E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Criei as tabelas.</w:t>
      </w:r>
    </w:p>
    <w:p w14:paraId="6396D5FC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Inseri os dados.</w:t>
      </w:r>
    </w:p>
    <w:p w14:paraId="2C9BFFD0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Executei EXPLAIN QUERY PLAN antes do índice.</w:t>
      </w:r>
    </w:p>
    <w:p w14:paraId="77B18B2D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Criei o índice composto.</w:t>
      </w:r>
    </w:p>
    <w:p w14:paraId="71353B86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Executei EXPLAIN QUERY PLAN depois do índice.</w:t>
      </w:r>
    </w:p>
    <w:p w14:paraId="22397F63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</w:t>
      </w:r>
      <w:r w:rsidRPr="00D20BC8">
        <w:rPr>
          <w:lang w:val="pt-BR"/>
        </w:rPr>
        <w:t>Comparei SCAN e SEARCH.</w:t>
      </w:r>
    </w:p>
    <w:p w14:paraId="12D8CE9C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Entendi a ideia de particionamento.</w:t>
      </w:r>
    </w:p>
    <w:p w14:paraId="227B01C1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☐</w:t>
      </w:r>
      <w:r w:rsidRPr="00D20BC8">
        <w:rPr>
          <w:lang w:val="pt-BR"/>
        </w:rPr>
        <w:t xml:space="preserve"> Registrei as evidências.</w:t>
      </w:r>
    </w:p>
    <w:p w14:paraId="63FEFCBD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13. Critérios de avaliação — 10 pontos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31487" w14:paraId="4A8BC2F4" w14:textId="77777777">
        <w:trPr>
          <w:jc w:val="center"/>
        </w:trPr>
        <w:tc>
          <w:tcPr>
            <w:tcW w:w="51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2BE45" w14:textId="77777777" w:rsidR="00B31487" w:rsidRDefault="00677E20">
            <w:r>
              <w:t>Critério</w:t>
            </w:r>
          </w:p>
        </w:tc>
        <w:tc>
          <w:tcPr>
            <w:tcW w:w="51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A2E36" w14:textId="77777777" w:rsidR="00B31487" w:rsidRDefault="00677E20">
            <w:r>
              <w:t>Valor</w:t>
            </w:r>
          </w:p>
        </w:tc>
      </w:tr>
      <w:tr w:rsidR="00B31487" w14:paraId="2190E34E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2F5B6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Compreensão de migração e ETL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9369C" w14:textId="77777777" w:rsidR="00B31487" w:rsidRDefault="00677E20">
            <w:r>
              <w:t>1,5</w:t>
            </w:r>
          </w:p>
        </w:tc>
      </w:tr>
      <w:tr w:rsidR="00B31487" w14:paraId="1A0DEB5C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CD8A3" w14:textId="77777777" w:rsidR="00B31487" w:rsidRDefault="00677E20">
            <w:r>
              <w:t>Execução da migração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FD2FC" w14:textId="77777777" w:rsidR="00B31487" w:rsidRDefault="00677E20">
            <w:r>
              <w:t>2,0</w:t>
            </w:r>
          </w:p>
        </w:tc>
      </w:tr>
      <w:tr w:rsidR="00B31487" w14:paraId="3E9DB348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AEBC9" w14:textId="77777777" w:rsidR="00B31487" w:rsidRDefault="00677E20">
            <w:r>
              <w:t>Validação dos dados migrados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3CCE" w14:textId="77777777" w:rsidR="00B31487" w:rsidRDefault="00677E20">
            <w:r>
              <w:t>1,0</w:t>
            </w:r>
          </w:p>
        </w:tc>
      </w:tr>
      <w:tr w:rsidR="00B31487" w14:paraId="073042FF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3A227" w14:textId="77777777" w:rsidR="00B31487" w:rsidRDefault="00677E20">
            <w:r>
              <w:t xml:space="preserve">Criação do </w:t>
            </w:r>
            <w:r>
              <w:t>índice composto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09992" w14:textId="77777777" w:rsidR="00B31487" w:rsidRDefault="00677E20">
            <w:r>
              <w:t>1,5</w:t>
            </w:r>
          </w:p>
        </w:tc>
      </w:tr>
      <w:tr w:rsidR="00B31487" w14:paraId="63B3B01E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6D2A7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lang w:val="pt-BR"/>
              </w:rPr>
              <w:t>Análise do plano de execução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C3C58" w14:textId="77777777" w:rsidR="00B31487" w:rsidRDefault="00677E20">
            <w:r>
              <w:t>1,5</w:t>
            </w:r>
          </w:p>
        </w:tc>
      </w:tr>
      <w:tr w:rsidR="00B31487" w14:paraId="3A658ACD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58EB" w14:textId="77777777" w:rsidR="00B31487" w:rsidRDefault="00677E20">
            <w:r>
              <w:t>Questões conceituais: nuvem/particionamento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83066" w14:textId="77777777" w:rsidR="00B31487" w:rsidRDefault="00677E20">
            <w:r>
              <w:t>1,0</w:t>
            </w:r>
          </w:p>
        </w:tc>
      </w:tr>
      <w:tr w:rsidR="00B31487" w14:paraId="3F792C2D" w14:textId="77777777">
        <w:trPr>
          <w:jc w:val="center"/>
        </w:trPr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ABAD4" w14:textId="77777777" w:rsidR="00B31487" w:rsidRDefault="00677E20">
            <w:r>
              <w:t>Evidências e organização</w:t>
            </w:r>
          </w:p>
        </w:tc>
        <w:tc>
          <w:tcPr>
            <w:tcW w:w="51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E477C" w14:textId="77777777" w:rsidR="00B31487" w:rsidRDefault="00677E20">
            <w:r>
              <w:t>1,5</w:t>
            </w:r>
          </w:p>
        </w:tc>
      </w:tr>
    </w:tbl>
    <w:p w14:paraId="26A082CE" w14:textId="77777777" w:rsidR="00B31487" w:rsidRDefault="00677E20">
      <w:pPr>
        <w:spacing w:after="0"/>
      </w:pPr>
      <w:r>
        <w:br w:type="page"/>
      </w:r>
    </w:p>
    <w:p w14:paraId="76C6E51C" w14:textId="77777777" w:rsidR="00B31487" w:rsidRDefault="00677E20">
      <w:pPr>
        <w:keepNext/>
        <w:spacing w:before="160" w:after="0"/>
      </w:pPr>
      <w:r>
        <w:rPr>
          <w:color w:val="1F4E79"/>
        </w:rPr>
        <w:lastRenderedPageBreak/>
        <w:t>PARTE 4 — ORIENTAÇÕES AO PROFESSOR</w:t>
      </w:r>
    </w:p>
    <w:p w14:paraId="47505FED" w14:textId="77777777" w:rsidR="00B31487" w:rsidRDefault="00677E20">
      <w:pPr>
        <w:keepNext/>
        <w:spacing w:before="100" w:after="0"/>
      </w:pPr>
      <w:r>
        <w:rPr>
          <w:color w:val="2F5496"/>
        </w:rPr>
        <w:t>1. Pontos de condução</w:t>
      </w:r>
    </w:p>
    <w:p w14:paraId="717CF191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 xml:space="preserve">• Comece migração pela analogia da mudança de casa e só </w:t>
      </w:r>
      <w:r w:rsidRPr="00D20BC8">
        <w:rPr>
          <w:lang w:val="pt-BR"/>
        </w:rPr>
        <w:t>depois mostre o SQL.</w:t>
      </w:r>
    </w:p>
    <w:p w14:paraId="614C4C26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No ETL, peça aos alunos para apontarem qual etapa está ocorrendo em cada comando.</w:t>
      </w:r>
    </w:p>
    <w:p w14:paraId="47122D0A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Na indexação, não foque em “tempo em milissegundos” com uma base pequena; foque no plano de execução SCAN x SEARCH.</w:t>
      </w:r>
    </w:p>
    <w:p w14:paraId="1F56AD4E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 xml:space="preserve">• Explique que particionamento e </w:t>
      </w:r>
      <w:r w:rsidRPr="00D20BC8">
        <w:rPr>
          <w:lang w:val="pt-BR"/>
        </w:rPr>
        <w:t>índice são conceitos diferentes, apesar de aparecerem associados no material.</w:t>
      </w:r>
    </w:p>
    <w:p w14:paraId="5B43468D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Use as figuras inseridas no roteiro como pausas visuais: peça que os alunos descrevam o que enxergam antes da explicação.</w:t>
      </w:r>
    </w:p>
    <w:p w14:paraId="3EF6786C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Na nuvem, priorize a ideia de serviço gerenciado e o</w:t>
      </w:r>
      <w:r w:rsidRPr="00D20BC8">
        <w:rPr>
          <w:lang w:val="pt-BR"/>
        </w:rPr>
        <w:t>s benefícios citados no material: escalabilidade, alta disponibilidade e manutenção simplificada.</w:t>
      </w:r>
    </w:p>
    <w:p w14:paraId="1076A1FA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Em Big Data/ML, mantenha o foco na integração e qualidade dos dados; não é necessário ensinar algoritmo de ML nesta semana.</w:t>
      </w:r>
    </w:p>
    <w:p w14:paraId="3230A606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2. Gabarito orientativo — Aula 2</w:t>
      </w:r>
    </w:p>
    <w:p w14:paraId="0F5E027C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clientes_antigo.nome → usuarios_novo.nome_completo.</w:t>
      </w:r>
    </w:p>
    <w:p w14:paraId="2491FB68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Extração: os SELECT que leem as tabelas antigas.</w:t>
      </w:r>
    </w:p>
    <w:p w14:paraId="0F668CA4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Transformação: nesta adaptação principal não há transformação obrigatória; poderia haver concatenação, padronização de telefone ou mudança de format</w:t>
      </w:r>
      <w:r w:rsidRPr="00D20BC8">
        <w:rPr>
          <w:lang w:val="pt-BR"/>
        </w:rPr>
        <w:t>o.</w:t>
      </w:r>
    </w:p>
    <w:p w14:paraId="6C2E2A78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Carregamento: INSERT INTO ... SELECT.</w:t>
      </w:r>
    </w:p>
    <w:p w14:paraId="422034F4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Validação: comparar contagens, valores e relacionamentos para garantir integridade.</w:t>
      </w:r>
    </w:p>
    <w:p w14:paraId="689C5C1D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3. Gabarito orientativo — Aula 3</w:t>
      </w:r>
    </w:p>
    <w:p w14:paraId="5186BED1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Antes do índice: tendência de SCAN vendas.</w:t>
      </w:r>
    </w:p>
    <w:p w14:paraId="3953428D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 xml:space="preserve">• Depois: tendência de SEARCH vendas USING </w:t>
      </w:r>
      <w:r w:rsidRPr="00D20BC8">
        <w:rPr>
          <w:lang w:val="pt-BR"/>
        </w:rPr>
        <w:t>INDEX idx_produto_data.</w:t>
      </w:r>
    </w:p>
    <w:p w14:paraId="4A2CE0E8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O índice composto é adequado quando os filtros trabalham com id_produto e data_venda.</w:t>
      </w:r>
    </w:p>
    <w:p w14:paraId="36BCFB46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Índices não devem ser criados indiscriminadamente: ocupam espaço e têm custo de manutenção em INSERT/UPDATE/DELETE.</w:t>
      </w:r>
    </w:p>
    <w:p w14:paraId="0B0081DA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 xml:space="preserve">• Particionamento por ano </w:t>
      </w:r>
      <w:r w:rsidRPr="00D20BC8">
        <w:rPr>
          <w:lang w:val="pt-BR"/>
        </w:rPr>
        <w:t>busca limitar a quantidade de dados examinados em conjuntos históricos muito grandes.</w:t>
      </w:r>
    </w:p>
    <w:p w14:paraId="2D823E5F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A VIEW anual é apenas um recorte lógico; não implementa particionamento físico nem garante ganho de performance.</w:t>
      </w:r>
    </w:p>
    <w:p w14:paraId="789F827F" w14:textId="77777777" w:rsidR="00B31487" w:rsidRDefault="00677E20">
      <w:pPr>
        <w:keepNext/>
        <w:spacing w:before="100" w:after="0"/>
      </w:pPr>
      <w:r>
        <w:rPr>
          <w:color w:val="2F5496"/>
        </w:rPr>
        <w:t>4. Plano 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2DD60D56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E46FD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b/>
                <w:sz w:val="21"/>
                <w:lang w:val="pt-BR"/>
              </w:rPr>
              <w:t>Se o OneCompiler não mostrar EXPLAIN QUERY P</w:t>
            </w:r>
            <w:r w:rsidRPr="00D20BC8">
              <w:rPr>
                <w:b/>
                <w:sz w:val="21"/>
                <w:lang w:val="pt-BR"/>
              </w:rPr>
              <w:t>LAN com clareza</w:t>
            </w:r>
          </w:p>
        </w:tc>
      </w:tr>
      <w:tr w:rsidR="00B31487" w14:paraId="7A4F55C2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A6347" w14:textId="77777777" w:rsidR="00B31487" w:rsidRDefault="00677E20">
            <w:r w:rsidRPr="00D20BC8">
              <w:rPr>
                <w:sz w:val="20"/>
                <w:lang w:val="pt-BR"/>
              </w:rPr>
              <w:t xml:space="preserve">Execute apenas a consulta antes e depois do índice e explique conceitualmente a diferença entre SCAN (varredura) e SEARCH USING INDEX (busca por índice). </w:t>
            </w:r>
            <w:r>
              <w:rPr>
                <w:sz w:val="20"/>
              </w:rPr>
              <w:t>Não invente resultados de tempo.</w:t>
            </w:r>
          </w:p>
        </w:tc>
      </w:tr>
    </w:tbl>
    <w:p w14:paraId="5099F1CE" w14:textId="77777777" w:rsidR="00B31487" w:rsidRDefault="00B31487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B31487" w:rsidRPr="00D20BC8" w14:paraId="3793BEF7" w14:textId="77777777">
        <w:trPr>
          <w:jc w:val="center"/>
        </w:trPr>
        <w:tc>
          <w:tcPr>
            <w:tcW w:w="10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E4F44" w14:textId="77777777" w:rsidR="00B31487" w:rsidRPr="00D20BC8" w:rsidRDefault="00677E20">
            <w:pPr>
              <w:rPr>
                <w:lang w:val="pt-BR"/>
              </w:rPr>
            </w:pPr>
            <w:r w:rsidRPr="00D20BC8">
              <w:rPr>
                <w:b/>
                <w:sz w:val="21"/>
                <w:lang w:val="pt-BR"/>
              </w:rPr>
              <w:t xml:space="preserve">Se a turma tiver dificuldade com a </w:t>
            </w:r>
            <w:r w:rsidRPr="00D20BC8">
              <w:rPr>
                <w:b/>
                <w:sz w:val="21"/>
                <w:lang w:val="pt-BR"/>
              </w:rPr>
              <w:t>migração</w:t>
            </w:r>
          </w:p>
        </w:tc>
      </w:tr>
      <w:tr w:rsidR="00B31487" w14:paraId="5CB2D9EF" w14:textId="77777777">
        <w:trPr>
          <w:jc w:val="center"/>
        </w:trPr>
        <w:tc>
          <w:tcPr>
            <w:tcW w:w="1031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1ECB6" w14:textId="77777777" w:rsidR="00B31487" w:rsidRDefault="00677E20">
            <w:r w:rsidRPr="00D20BC8">
              <w:rPr>
                <w:sz w:val="20"/>
                <w:lang w:val="pt-BR"/>
              </w:rPr>
              <w:t xml:space="preserve">Reduza a prática para apenas clientes_antigo → usuarios_novo. Depois que todos entenderem o mapeamento e INSERT INTO ... </w:t>
            </w:r>
            <w:r>
              <w:rPr>
                <w:sz w:val="20"/>
              </w:rPr>
              <w:t>SELECT, amplie para as demais tabelas.</w:t>
            </w:r>
          </w:p>
        </w:tc>
      </w:tr>
    </w:tbl>
    <w:p w14:paraId="545F7B2B" w14:textId="77777777" w:rsidR="00B31487" w:rsidRDefault="00B31487">
      <w:pPr>
        <w:spacing w:after="0"/>
      </w:pPr>
    </w:p>
    <w:p w14:paraId="6E04F630" w14:textId="77777777" w:rsidR="00B31487" w:rsidRDefault="00677E20">
      <w:pPr>
        <w:keepNext/>
        <w:spacing w:before="100" w:after="0"/>
      </w:pPr>
      <w:r>
        <w:rPr>
          <w:color w:val="2F5496"/>
        </w:rPr>
        <w:t>5. Validação técnica realizada</w:t>
      </w:r>
    </w:p>
    <w:p w14:paraId="4F6579E9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Os comandos executáveis das duas práticas foram valid</w:t>
      </w:r>
      <w:r w:rsidRPr="00D20BC8">
        <w:rPr>
          <w:lang w:val="pt-BR"/>
        </w:rPr>
        <w:t xml:space="preserve">ados em SQLite: criação de tabelas, INSERT, INSERT INTO ... </w:t>
      </w:r>
      <w:r>
        <w:t xml:space="preserve">SELECT, SELECT, CREATE INDEX, EXPLAIN QUERY PLAN e CREATE VIEW. </w:t>
      </w:r>
      <w:r w:rsidRPr="00D20BC8">
        <w:rPr>
          <w:lang w:val="pt-BR"/>
        </w:rPr>
        <w:t>Na validação, o plano passou de SCAN vendas para SEARCH vendas USING INDEX idx_produto_data após a criação do índice composto.</w:t>
      </w:r>
    </w:p>
    <w:p w14:paraId="0302BDD5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lastRenderedPageBreak/>
        <w:t>6. Ob</w:t>
      </w:r>
      <w:r w:rsidRPr="00D20BC8">
        <w:rPr>
          <w:color w:val="2F5496"/>
          <w:lang w:val="pt-BR"/>
        </w:rPr>
        <w:t>servação sobre o material original</w:t>
      </w:r>
    </w:p>
    <w:p w14:paraId="1B395438" w14:textId="77777777" w:rsidR="00B31487" w:rsidRPr="00D20BC8" w:rsidRDefault="00677E20">
      <w:pPr>
        <w:spacing w:after="0"/>
        <w:rPr>
          <w:lang w:val="pt-BR"/>
        </w:rPr>
      </w:pPr>
      <w:r w:rsidRPr="00D20BC8">
        <w:rPr>
          <w:lang w:val="pt-BR"/>
        </w:rPr>
        <w:t>O roteiro original da Aula 2 apresenta “índices particionados” como parte da prática. Como o ambiente adotado para os alunos é SQLite no OneCompiler, essa etapa foi preservada como conceito e representação didática, sem a</w:t>
      </w:r>
      <w:r w:rsidRPr="00D20BC8">
        <w:rPr>
          <w:lang w:val="pt-BR"/>
        </w:rPr>
        <w:t>presentar uma sintaxe incompatível como se fosse executável.</w:t>
      </w:r>
    </w:p>
    <w:p w14:paraId="0160B8E6" w14:textId="77777777" w:rsidR="00B31487" w:rsidRPr="00D20BC8" w:rsidRDefault="00677E20">
      <w:pPr>
        <w:keepNext/>
        <w:spacing w:before="100" w:after="0"/>
        <w:rPr>
          <w:lang w:val="pt-BR"/>
        </w:rPr>
      </w:pPr>
      <w:r w:rsidRPr="00D20BC8">
        <w:rPr>
          <w:color w:val="2F5496"/>
          <w:lang w:val="pt-BR"/>
        </w:rPr>
        <w:t>7. Materiais-base utilizados</w:t>
      </w:r>
    </w:p>
    <w:p w14:paraId="76A1FDC8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Aula 1 — Migração de dados.</w:t>
      </w:r>
    </w:p>
    <w:p w14:paraId="3F91E4A2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Aula 2 — Indexação avançada e atividade “Otimizando a performance do banco de dados com índices avançados”.</w:t>
      </w:r>
    </w:p>
    <w:p w14:paraId="5AFCED59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Aula 3 — Armazenamento d</w:t>
      </w:r>
      <w:r w:rsidRPr="00D20BC8">
        <w:rPr>
          <w:lang w:val="pt-BR"/>
        </w:rPr>
        <w:t>e dados em nuvem.</w:t>
      </w:r>
    </w:p>
    <w:p w14:paraId="342A48A6" w14:textId="77777777" w:rsidR="00B31487" w:rsidRPr="00D20BC8" w:rsidRDefault="00677E20">
      <w:pPr>
        <w:spacing w:after="0"/>
        <w:ind w:left="283" w:hanging="142"/>
        <w:rPr>
          <w:lang w:val="pt-BR"/>
        </w:rPr>
      </w:pPr>
      <w:r w:rsidRPr="00D20BC8">
        <w:rPr>
          <w:lang w:val="pt-BR"/>
        </w:rPr>
        <w:t>• Aula 4 — Tópicos avançados em SGBDs relacionais.</w:t>
      </w:r>
    </w:p>
    <w:sectPr w:rsidR="00B31487" w:rsidRPr="00D20BC8" w:rsidSect="00034616">
      <w:footerReference w:type="default" r:id="rId19"/>
      <w:pgSz w:w="12240" w:h="15840"/>
      <w:pgMar w:top="822" w:right="964" w:bottom="822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A835C" w14:textId="77777777" w:rsidR="00677E20" w:rsidRDefault="00677E20">
      <w:pPr>
        <w:spacing w:after="0" w:line="240" w:lineRule="auto"/>
      </w:pPr>
      <w:r>
        <w:separator/>
      </w:r>
    </w:p>
  </w:endnote>
  <w:endnote w:type="continuationSeparator" w:id="0">
    <w:p w14:paraId="212522E4" w14:textId="77777777" w:rsidR="00677E20" w:rsidRDefault="00677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7ABFB" w14:textId="77777777" w:rsidR="00B31487" w:rsidRDefault="00677E20">
    <w:pPr>
      <w:pStyle w:val="Rodap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20BC8">
      <w:rPr>
        <w:noProof/>
      </w:rPr>
      <w:t>1</w:t>
    </w:r>
    <w:r>
      <w:fldChar w:fldCharType="end"/>
    </w: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20B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DCED2" w14:textId="77777777" w:rsidR="00677E20" w:rsidRDefault="00677E20">
      <w:pPr>
        <w:spacing w:after="0" w:line="240" w:lineRule="auto"/>
      </w:pPr>
      <w:r>
        <w:separator/>
      </w:r>
    </w:p>
  </w:footnote>
  <w:footnote w:type="continuationSeparator" w:id="0">
    <w:p w14:paraId="114BFCEC" w14:textId="77777777" w:rsidR="00677E20" w:rsidRDefault="00677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E20"/>
    <w:rsid w:val="00AA1D8D"/>
    <w:rsid w:val="00B31487"/>
    <w:rsid w:val="00B47730"/>
    <w:rsid w:val="00CB0664"/>
    <w:rsid w:val="00D20B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B694E7"/>
  <w14:defaultImageDpi w14:val="300"/>
  <w15:docId w15:val="{5CFEB706-7A0B-4604-8884-BA748286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3609</Words>
  <Characters>19490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Alves Costa Dias</cp:lastModifiedBy>
  <cp:revision>2</cp:revision>
  <dcterms:created xsi:type="dcterms:W3CDTF">2013-12-23T23:15:00Z</dcterms:created>
  <dcterms:modified xsi:type="dcterms:W3CDTF">2026-09-17T23:26:00Z</dcterms:modified>
  <cp:category/>
</cp:coreProperties>
</file>