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0A9F" w14:textId="290B1CEC" w:rsidR="008A6364" w:rsidRDefault="00000000">
      <w:pPr>
        <w:spacing w:after="0" w:line="276" w:lineRule="auto"/>
        <w:ind w:left="0" w:right="3288" w:firstLine="0"/>
      </w:pPr>
      <w:r>
        <w:rPr>
          <w:sz w:val="22"/>
        </w:rPr>
        <w:t xml:space="preserve">Atividade de registro semana 24 de versionamento Nome: </w:t>
      </w:r>
      <w:r w:rsidR="00400020">
        <w:rPr>
          <w:sz w:val="22"/>
        </w:rPr>
        <w:t>Gabriel Alves Costa Dias</w:t>
      </w:r>
      <w:r w:rsidR="00400020">
        <w:rPr>
          <w:sz w:val="22"/>
        </w:rPr>
        <w:tab/>
      </w:r>
      <w:r w:rsidR="00400020">
        <w:rPr>
          <w:sz w:val="22"/>
        </w:rPr>
        <w:tab/>
      </w:r>
      <w:r w:rsidR="00400020">
        <w:rPr>
          <w:sz w:val="22"/>
        </w:rPr>
        <w:tab/>
        <w:t>3°B</w:t>
      </w:r>
      <w:r>
        <w:rPr>
          <w:sz w:val="22"/>
        </w:rPr>
        <w:t xml:space="preserve"> </w:t>
      </w:r>
    </w:p>
    <w:p w14:paraId="4D2B6E9F" w14:textId="77777777" w:rsidR="008A6364" w:rsidRDefault="00000000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163FB18A" w14:textId="77777777" w:rsidR="008A6364" w:rsidRDefault="00000000">
      <w:pPr>
        <w:ind w:left="-5"/>
      </w:pPr>
      <w:r>
        <w:t xml:space="preserve">Parte 1: </w:t>
      </w:r>
    </w:p>
    <w:p w14:paraId="248AC491" w14:textId="77777777" w:rsidR="008A6364" w:rsidRDefault="00000000">
      <w:pPr>
        <w:ind w:left="-5"/>
      </w:pPr>
      <w:r>
        <w:t xml:space="preserve">-O que pode acontecer com o sistema se mensagens inválidas continuarem falhando infinitamente na fila principal? </w:t>
      </w:r>
    </w:p>
    <w:p w14:paraId="7AA3A273" w14:textId="77777777" w:rsidR="008A6364" w:rsidRDefault="00000000">
      <w:pPr>
        <w:ind w:left="-5"/>
      </w:pPr>
      <w:r>
        <w:t xml:space="preserve">Elas vão causar um efeito gargalo, acumulando-se no início da fila principal e consumindo todo o processamento do sistema. Isso trava o fluxo e impede que as mensagens corretas que estão vindo atrás sejam processadas. </w:t>
      </w:r>
    </w:p>
    <w:p w14:paraId="729C0352" w14:textId="77777777" w:rsidR="008A6364" w:rsidRDefault="00000000">
      <w:pPr>
        <w:ind w:left="-5"/>
      </w:pPr>
      <w:r>
        <w:t xml:space="preserve">Parte 4: </w:t>
      </w:r>
    </w:p>
    <w:p w14:paraId="66385035" w14:textId="77777777" w:rsidR="008A6364" w:rsidRDefault="00000000">
      <w:pPr>
        <w:ind w:left="-5"/>
      </w:pPr>
      <w:r>
        <w:t xml:space="preserve">1.Qual erro foi provocado? </w:t>
      </w:r>
    </w:p>
    <w:p w14:paraId="1969DEFE" w14:textId="77777777" w:rsidR="008A6364" w:rsidRDefault="00000000">
      <w:pPr>
        <w:ind w:left="-5"/>
      </w:pPr>
      <w:r>
        <w:t xml:space="preserve">Foi provocado o envio de dados inválidos ou nulos no corpo da mensagem, como um pedido com valor negativo ou sem identificação. </w:t>
      </w:r>
    </w:p>
    <w:p w14:paraId="0D9C72AB" w14:textId="77777777" w:rsidR="008A6364" w:rsidRDefault="00000000">
      <w:pPr>
        <w:ind w:left="-5"/>
      </w:pPr>
      <w:r>
        <w:t xml:space="preserve">2.O que aconteceu com a mensagem após a rejeição? </w:t>
      </w:r>
    </w:p>
    <w:p w14:paraId="45E7CD08" w14:textId="77777777" w:rsidR="008A6364" w:rsidRDefault="00000000">
      <w:pPr>
        <w:ind w:left="-5"/>
      </w:pPr>
      <w:r>
        <w:t xml:space="preserve">Ela foi descartada da fila principal e redirecionada automaticamente pela DLX até ser armazenada na DLQ. </w:t>
      </w:r>
    </w:p>
    <w:p w14:paraId="68B18D9C" w14:textId="77777777" w:rsidR="008A6364" w:rsidRDefault="00000000">
      <w:pPr>
        <w:ind w:left="-5"/>
      </w:pPr>
      <w:r>
        <w:t xml:space="preserve">3.Por que a mensagem não deve continuar presa na fila principal? </w:t>
      </w:r>
    </w:p>
    <w:p w14:paraId="7E92947A" w14:textId="77777777" w:rsidR="008A6364" w:rsidRDefault="00000000">
      <w:pPr>
        <w:ind w:left="-5"/>
      </w:pPr>
      <w:r>
        <w:t xml:space="preserve">Para evitar que o processamento do sistema seja interrompido, garantindo que as mensagens válidas de outros usuários continuem fluindo normalmente. </w:t>
      </w:r>
    </w:p>
    <w:p w14:paraId="5857015B" w14:textId="77777777" w:rsidR="008A6364" w:rsidRDefault="00000000">
      <w:pPr>
        <w:ind w:left="-5"/>
      </w:pPr>
      <w:r>
        <w:t xml:space="preserve">4.Como a DLQ ajuda a equipe a investigar problemas no sistema? </w:t>
      </w:r>
    </w:p>
    <w:p w14:paraId="1CDBF5C6" w14:textId="77777777" w:rsidR="008A6364" w:rsidRDefault="00000000">
      <w:pPr>
        <w:ind w:left="-5"/>
      </w:pPr>
      <w:r>
        <w:t xml:space="preserve">Ela funciona como uma área de quarentena isolada. Os desenvolvedores conseguem examinar o conteúdo exato que causou o erro para corrigir o bug e reprocessar a mensagem mais tarde, sem pressa e sem derrubar o sistema principal. </w:t>
      </w:r>
    </w:p>
    <w:p w14:paraId="3D706E1E" w14:textId="77777777" w:rsidR="008A6364" w:rsidRDefault="00000000">
      <w:pPr>
        <w:ind w:left="-5"/>
      </w:pPr>
      <w:r>
        <w:t xml:space="preserve">Parte 5: </w:t>
      </w:r>
    </w:p>
    <w:p w14:paraId="1D3D4FCA" w14:textId="77777777" w:rsidR="008A6364" w:rsidRDefault="00000000">
      <w:pPr>
        <w:ind w:left="-5"/>
      </w:pPr>
      <w:r>
        <w:t xml:space="preserve">Objetivo da simulação: </w:t>
      </w:r>
    </w:p>
    <w:p w14:paraId="542AB885" w14:textId="77777777" w:rsidR="008A6364" w:rsidRDefault="00000000">
      <w:pPr>
        <w:ind w:left="-5"/>
      </w:pPr>
      <w:r>
        <w:t xml:space="preserve">Compreender como as arquiteturas de mensageria tratam erros automaticamente sem interromper o funcionamento do fluxo principal. </w:t>
      </w:r>
    </w:p>
    <w:p w14:paraId="05F5B2BE" w14:textId="77777777" w:rsidR="008A6364" w:rsidRDefault="00000000">
      <w:pPr>
        <w:spacing w:after="259" w:line="259" w:lineRule="auto"/>
        <w:ind w:left="0" w:firstLine="0"/>
      </w:pPr>
      <w:r>
        <w:t xml:space="preserve"> </w:t>
      </w:r>
    </w:p>
    <w:p w14:paraId="3DD6D021" w14:textId="77777777" w:rsidR="008A6364" w:rsidRDefault="00000000">
      <w:pPr>
        <w:ind w:left="-5"/>
      </w:pPr>
      <w:r>
        <w:lastRenderedPageBreak/>
        <w:t xml:space="preserve">Descrição do erro provocado:  </w:t>
      </w:r>
    </w:p>
    <w:p w14:paraId="74FB6929" w14:textId="77777777" w:rsidR="008A6364" w:rsidRDefault="00000000">
      <w:pPr>
        <w:ind w:left="-5"/>
      </w:pPr>
      <w:r>
        <w:t xml:space="preserve">Envio de mensagem com estrutura ou campos obrigatórios inválidos. </w:t>
      </w:r>
    </w:p>
    <w:p w14:paraId="6BFE4EAA" w14:textId="77777777" w:rsidR="008A6364" w:rsidRDefault="00000000">
      <w:pPr>
        <w:ind w:left="-5"/>
      </w:pPr>
      <w:r>
        <w:t xml:space="preserve">-Caminho percorrido pela mensagem: </w:t>
      </w:r>
      <w:proofErr w:type="spellStart"/>
      <w:r>
        <w:t>publisher</w:t>
      </w:r>
      <w:proofErr w:type="spellEnd"/>
      <w:r>
        <w:t xml:space="preserve"> -&gt; </w:t>
      </w:r>
      <w:proofErr w:type="spellStart"/>
      <w:r>
        <w:t>exchange</w:t>
      </w:r>
      <w:proofErr w:type="spellEnd"/>
      <w:r>
        <w:t xml:space="preserve"> -&gt; fila principal -&gt; falha -&gt; DLX -&gt; DLQ </w:t>
      </w:r>
    </w:p>
    <w:p w14:paraId="161CCADE" w14:textId="77777777" w:rsidR="008A6364" w:rsidRDefault="00000000">
      <w:pPr>
        <w:ind w:left="-5"/>
      </w:pPr>
      <w:r>
        <w:t xml:space="preserve">-Diferença entre fila principal e DLQ:  </w:t>
      </w:r>
    </w:p>
    <w:p w14:paraId="699F6AE8" w14:textId="77777777" w:rsidR="008A6364" w:rsidRDefault="00000000">
      <w:pPr>
        <w:ind w:left="-5"/>
      </w:pPr>
      <w:r>
        <w:t xml:space="preserve">A fila principal processa as operações normais do negócio em tempo real. A DLQ armazena exclusivamente as mensagens que falharam, mantendo-as guardadas para análise futura. </w:t>
      </w:r>
    </w:p>
    <w:p w14:paraId="23D53254" w14:textId="77777777" w:rsidR="008A6364" w:rsidRDefault="00000000">
      <w:pPr>
        <w:ind w:left="-5"/>
      </w:pPr>
      <w:r>
        <w:t xml:space="preserve">-Conclusão sobre a importância do tratamento de falhas:  </w:t>
      </w:r>
    </w:p>
    <w:p w14:paraId="44F89782" w14:textId="77777777" w:rsidR="008A6364" w:rsidRDefault="00000000">
      <w:pPr>
        <w:ind w:left="-5"/>
      </w:pPr>
      <w:r>
        <w:t xml:space="preserve">O mecanismo de DLQ é indispensável para a resiliência de sistemas distribuídos. Ele garante que a plataforma continue operando e recebendo novos dados mesmo se houver falhas pontuais em algumas mensagens. </w:t>
      </w:r>
    </w:p>
    <w:p w14:paraId="0FD92BA6" w14:textId="77777777" w:rsidR="008A6364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196C357B" w14:textId="77777777" w:rsidR="008A6364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674C6FAC" w14:textId="77777777" w:rsidR="008A6364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8A6364">
      <w:pgSz w:w="11920" w:h="16840"/>
      <w:pgMar w:top="1486" w:right="1522" w:bottom="19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364"/>
    <w:rsid w:val="000063CE"/>
    <w:rsid w:val="00400020"/>
    <w:rsid w:val="008A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0610B"/>
  <w15:docId w15:val="{92168756-0119-4FC5-80E0-6DC05F82C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0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atividadesemana24versionamento</dc:title>
  <dc:subject/>
  <dc:creator>GABRIEL ALVES COSTA DIAS</dc:creator>
  <cp:keywords/>
  <cp:lastModifiedBy>GABRIEL ALVES COSTA DIAS</cp:lastModifiedBy>
  <cp:revision>2</cp:revision>
  <dcterms:created xsi:type="dcterms:W3CDTF">2026-10-27T11:24:00Z</dcterms:created>
  <dcterms:modified xsi:type="dcterms:W3CDTF">2026-10-27T11:24:00Z</dcterms:modified>
</cp:coreProperties>
</file>