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479F9AF3" w:rsidR="009E2E7E" w:rsidRPr="009E2E7E" w:rsidRDefault="006C3C0B" w:rsidP="002E2EA1">
      <w:pPr>
        <w:jc w:val="center"/>
        <w:rPr>
          <w:rFonts w:asciiTheme="majorHAnsi" w:eastAsiaTheme="majorEastAsia" w:hAnsiTheme="majorHAnsi" w:cstheme="majorBidi"/>
          <w:spacing w:val="-10"/>
          <w:kern w:val="28"/>
          <w:sz w:val="48"/>
          <w:szCs w:val="48"/>
          <w:lang w:val="es-ES"/>
        </w:rPr>
      </w:pPr>
      <w:proofErr w:type="spellStart"/>
      <w:r>
        <w:rPr>
          <w:rFonts w:asciiTheme="majorHAnsi" w:eastAsiaTheme="majorEastAsia" w:hAnsiTheme="majorHAnsi" w:cstheme="majorBidi"/>
          <w:spacing w:val="-10"/>
          <w:kern w:val="28"/>
          <w:sz w:val="48"/>
          <w:szCs w:val="48"/>
          <w:lang w:val="es-ES"/>
        </w:rPr>
        <w:t>Student</w:t>
      </w:r>
      <w:proofErr w:type="spellEnd"/>
      <w:r>
        <w:rPr>
          <w:rFonts w:asciiTheme="majorHAnsi" w:eastAsiaTheme="majorEastAsia" w:hAnsiTheme="majorHAnsi" w:cstheme="majorBidi"/>
          <w:spacing w:val="-10"/>
          <w:kern w:val="28"/>
          <w:sz w:val="48"/>
          <w:szCs w:val="48"/>
          <w:lang w:val="es-ES"/>
        </w:rPr>
        <w:t xml:space="preserve"> #2 D01 Informe de </w:t>
      </w:r>
      <w:r w:rsidR="00FE4A03">
        <w:rPr>
          <w:rFonts w:asciiTheme="majorHAnsi" w:eastAsiaTheme="majorEastAsia" w:hAnsiTheme="majorHAnsi" w:cstheme="majorBidi"/>
          <w:spacing w:val="-10"/>
          <w:kern w:val="28"/>
          <w:sz w:val="48"/>
          <w:szCs w:val="48"/>
          <w:lang w:val="es-ES"/>
        </w:rPr>
        <w:t>planificación</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38CF98F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5B3391">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62CE21F5"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5B3391" w:rsidRPr="005B3391">
          <w:rPr>
            <w:rStyle w:val="Hipervnculo"/>
          </w:rPr>
          <w:t>https://github.com/alvgonfri/dp2-ac</w:t>
        </w:r>
        <w:r w:rsidR="005B3391" w:rsidRPr="005B3391">
          <w:rPr>
            <w:rStyle w:val="Hipervnculo"/>
          </w:rPr>
          <w:t>m</w:t>
        </w:r>
        <w:r w:rsidR="005B3391" w:rsidRPr="005B3391">
          <w:rPr>
            <w:rStyle w:val="Hipervnculo"/>
          </w:rPr>
          <w:t>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0EEBE377" w14:textId="7FA1156F" w:rsidR="00A269BF" w:rsidRPr="002E2EA1" w:rsidRDefault="006C3C0B" w:rsidP="00A269BF">
      <w:pPr>
        <w:pStyle w:val="Prrafodelista"/>
        <w:numPr>
          <w:ilvl w:val="0"/>
          <w:numId w:val="1"/>
        </w:numPr>
        <w:rPr>
          <w:rFonts w:cstheme="minorHAnsi"/>
          <w:lang w:val="es-ES"/>
        </w:rPr>
      </w:pPr>
      <w:r>
        <w:rPr>
          <w:rFonts w:cstheme="minorHAnsi"/>
          <w:color w:val="222222"/>
          <w:shd w:val="clear" w:color="auto" w:fill="FFFFFF"/>
        </w:rPr>
        <w:t xml:space="preserve">González </w:t>
      </w:r>
      <w:proofErr w:type="spellStart"/>
      <w:r>
        <w:rPr>
          <w:rFonts w:cstheme="minorHAnsi"/>
          <w:color w:val="222222"/>
          <w:shd w:val="clear" w:color="auto" w:fill="FFFFFF"/>
        </w:rPr>
        <w:t>Frías</w:t>
      </w:r>
      <w:proofErr w:type="spellEnd"/>
      <w:r>
        <w:rPr>
          <w:rFonts w:cstheme="minorHAnsi"/>
          <w:color w:val="222222"/>
          <w:shd w:val="clear" w:color="auto" w:fill="FFFFFF"/>
        </w:rPr>
        <w:t>, Álvaro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8C4494">
          <w:rPr>
            <w:rStyle w:val="Hipervnculo"/>
            <w:rFonts w:cstheme="minorHAnsi"/>
            <w:shd w:val="clear" w:color="auto" w:fill="FFFFFF"/>
          </w:rPr>
          <w:t>alvgonfri@alum.us.es</w:t>
        </w:r>
      </w:hyperlink>
      <w:r w:rsidR="008E08AB">
        <w:rPr>
          <w:rFonts w:cstheme="minorHAnsi"/>
          <w:color w:val="222222"/>
          <w:shd w:val="clear" w:color="auto" w:fill="FFFFFF"/>
        </w:rPr>
        <w:t xml:space="preserve"> </w:t>
      </w:r>
      <w:r>
        <w:rPr>
          <w:rFonts w:cstheme="minorHAnsi"/>
          <w:color w:val="222222"/>
          <w:shd w:val="clear" w:color="auto" w:fill="FFFFFF"/>
        </w:rPr>
        <w:t>)</w:t>
      </w:r>
    </w:p>
    <w:p w14:paraId="388BF77B" w14:textId="5E9F7BEC" w:rsidR="00A269BF" w:rsidRDefault="00A269BF" w:rsidP="006C3C0B">
      <w:pPr>
        <w:pStyle w:val="Prrafodelista"/>
        <w:rPr>
          <w:rFonts w:cstheme="minorHAnsi"/>
          <w:lang w:val="es-ES"/>
        </w:rPr>
      </w:pP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64BC99B5" w:rsidR="002E2EA1" w:rsidRPr="002E2EA1" w:rsidRDefault="006C3C0B" w:rsidP="002E2EA1">
      <w:pPr>
        <w:rPr>
          <w:lang w:val="es-ES"/>
        </w:rPr>
      </w:pPr>
      <w:r>
        <w:rPr>
          <w:lang w:val="es-ES"/>
        </w:rPr>
        <w:t>14/02/2023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sz w:val="22"/>
        </w:rPr>
      </w:sdtEndPr>
      <w:sdtContent>
        <w:p w14:paraId="665AF06A" w14:textId="27D98DAA" w:rsidR="00006237" w:rsidRDefault="00CC51A6">
          <w:pPr>
            <w:pStyle w:val="TtuloTDC"/>
          </w:pPr>
          <w:r>
            <w:t>Índice</w:t>
          </w:r>
        </w:p>
        <w:p w14:paraId="601C76DE" w14:textId="77777777" w:rsidR="00051BD5" w:rsidRPr="00051BD5" w:rsidRDefault="00051BD5" w:rsidP="00051BD5">
          <w:pPr>
            <w:rPr>
              <w:lang w:val="es-ES" w:eastAsia="es-ES"/>
            </w:rPr>
          </w:pPr>
        </w:p>
        <w:p w14:paraId="341389F8" w14:textId="1680B869" w:rsidR="00305B77" w:rsidRDefault="00006237">
          <w:pPr>
            <w:pStyle w:val="TDC1"/>
            <w:tabs>
              <w:tab w:val="right" w:leader="dot" w:pos="9010"/>
            </w:tabs>
            <w:rPr>
              <w:rFonts w:eastAsiaTheme="minorEastAsia"/>
              <w:noProof/>
              <w:szCs w:val="22"/>
              <w:lang w:val="es-ES" w:eastAsia="es-ES"/>
            </w:rPr>
          </w:pPr>
          <w:r>
            <w:fldChar w:fldCharType="begin"/>
          </w:r>
          <w:r>
            <w:instrText xml:space="preserve"> TOC \o "1-3" \h \z \u </w:instrText>
          </w:r>
          <w:r>
            <w:fldChar w:fldCharType="separate"/>
          </w:r>
          <w:hyperlink w:anchor="_Toc127311031" w:history="1">
            <w:r w:rsidR="00305B77" w:rsidRPr="003A321C">
              <w:rPr>
                <w:rStyle w:val="Hipervnculo"/>
                <w:noProof/>
                <w:lang w:val="es-ES"/>
              </w:rPr>
              <w:t>Resumen ejecutivo</w:t>
            </w:r>
            <w:r w:rsidR="00305B77">
              <w:rPr>
                <w:noProof/>
                <w:webHidden/>
              </w:rPr>
              <w:tab/>
            </w:r>
            <w:r w:rsidR="00305B77">
              <w:rPr>
                <w:noProof/>
                <w:webHidden/>
              </w:rPr>
              <w:fldChar w:fldCharType="begin"/>
            </w:r>
            <w:r w:rsidR="00305B77">
              <w:rPr>
                <w:noProof/>
                <w:webHidden/>
              </w:rPr>
              <w:instrText xml:space="preserve"> PAGEREF _Toc127311031 \h </w:instrText>
            </w:r>
            <w:r w:rsidR="00305B77">
              <w:rPr>
                <w:noProof/>
                <w:webHidden/>
              </w:rPr>
            </w:r>
            <w:r w:rsidR="00305B77">
              <w:rPr>
                <w:noProof/>
                <w:webHidden/>
              </w:rPr>
              <w:fldChar w:fldCharType="separate"/>
            </w:r>
            <w:r w:rsidR="00305B77">
              <w:rPr>
                <w:noProof/>
                <w:webHidden/>
              </w:rPr>
              <w:t>3</w:t>
            </w:r>
            <w:r w:rsidR="00305B77">
              <w:rPr>
                <w:noProof/>
                <w:webHidden/>
              </w:rPr>
              <w:fldChar w:fldCharType="end"/>
            </w:r>
          </w:hyperlink>
        </w:p>
        <w:p w14:paraId="6CA0C75B" w14:textId="4559DFFE" w:rsidR="00305B77" w:rsidRDefault="00000000">
          <w:pPr>
            <w:pStyle w:val="TDC1"/>
            <w:tabs>
              <w:tab w:val="right" w:leader="dot" w:pos="9010"/>
            </w:tabs>
            <w:rPr>
              <w:rFonts w:eastAsiaTheme="minorEastAsia"/>
              <w:noProof/>
              <w:szCs w:val="22"/>
              <w:lang w:val="es-ES" w:eastAsia="es-ES"/>
            </w:rPr>
          </w:pPr>
          <w:hyperlink w:anchor="_Toc127311032" w:history="1">
            <w:r w:rsidR="00305B77" w:rsidRPr="003A321C">
              <w:rPr>
                <w:rStyle w:val="Hipervnculo"/>
                <w:noProof/>
                <w:lang w:val="es-ES"/>
              </w:rPr>
              <w:t>Tabla de revisiones</w:t>
            </w:r>
            <w:r w:rsidR="00305B77">
              <w:rPr>
                <w:noProof/>
                <w:webHidden/>
              </w:rPr>
              <w:tab/>
            </w:r>
            <w:r w:rsidR="00305B77">
              <w:rPr>
                <w:noProof/>
                <w:webHidden/>
              </w:rPr>
              <w:fldChar w:fldCharType="begin"/>
            </w:r>
            <w:r w:rsidR="00305B77">
              <w:rPr>
                <w:noProof/>
                <w:webHidden/>
              </w:rPr>
              <w:instrText xml:space="preserve"> PAGEREF _Toc127311032 \h </w:instrText>
            </w:r>
            <w:r w:rsidR="00305B77">
              <w:rPr>
                <w:noProof/>
                <w:webHidden/>
              </w:rPr>
            </w:r>
            <w:r w:rsidR="00305B77">
              <w:rPr>
                <w:noProof/>
                <w:webHidden/>
              </w:rPr>
              <w:fldChar w:fldCharType="separate"/>
            </w:r>
            <w:r w:rsidR="00305B77">
              <w:rPr>
                <w:noProof/>
                <w:webHidden/>
              </w:rPr>
              <w:t>4</w:t>
            </w:r>
            <w:r w:rsidR="00305B77">
              <w:rPr>
                <w:noProof/>
                <w:webHidden/>
              </w:rPr>
              <w:fldChar w:fldCharType="end"/>
            </w:r>
          </w:hyperlink>
        </w:p>
        <w:p w14:paraId="6F0CED36" w14:textId="079C31EE" w:rsidR="00305B77" w:rsidRDefault="00000000">
          <w:pPr>
            <w:pStyle w:val="TDC1"/>
            <w:tabs>
              <w:tab w:val="right" w:leader="dot" w:pos="9010"/>
            </w:tabs>
            <w:rPr>
              <w:rFonts w:eastAsiaTheme="minorEastAsia"/>
              <w:noProof/>
              <w:szCs w:val="22"/>
              <w:lang w:val="es-ES" w:eastAsia="es-ES"/>
            </w:rPr>
          </w:pPr>
          <w:hyperlink w:anchor="_Toc127311033" w:history="1">
            <w:r w:rsidR="00305B77" w:rsidRPr="003A321C">
              <w:rPr>
                <w:rStyle w:val="Hipervnculo"/>
                <w:noProof/>
                <w:lang w:val="es-ES"/>
              </w:rPr>
              <w:t>Introducción</w:t>
            </w:r>
            <w:r w:rsidR="00305B77">
              <w:rPr>
                <w:noProof/>
                <w:webHidden/>
              </w:rPr>
              <w:tab/>
            </w:r>
            <w:r w:rsidR="00305B77">
              <w:rPr>
                <w:noProof/>
                <w:webHidden/>
              </w:rPr>
              <w:fldChar w:fldCharType="begin"/>
            </w:r>
            <w:r w:rsidR="00305B77">
              <w:rPr>
                <w:noProof/>
                <w:webHidden/>
              </w:rPr>
              <w:instrText xml:space="preserve"> PAGEREF _Toc127311033 \h </w:instrText>
            </w:r>
            <w:r w:rsidR="00305B77">
              <w:rPr>
                <w:noProof/>
                <w:webHidden/>
              </w:rPr>
            </w:r>
            <w:r w:rsidR="00305B77">
              <w:rPr>
                <w:noProof/>
                <w:webHidden/>
              </w:rPr>
              <w:fldChar w:fldCharType="separate"/>
            </w:r>
            <w:r w:rsidR="00305B77">
              <w:rPr>
                <w:noProof/>
                <w:webHidden/>
              </w:rPr>
              <w:t>5</w:t>
            </w:r>
            <w:r w:rsidR="00305B77">
              <w:rPr>
                <w:noProof/>
                <w:webHidden/>
              </w:rPr>
              <w:fldChar w:fldCharType="end"/>
            </w:r>
          </w:hyperlink>
        </w:p>
        <w:p w14:paraId="5DF513E5" w14:textId="2FADA7AC" w:rsidR="00305B77" w:rsidRDefault="00000000">
          <w:pPr>
            <w:pStyle w:val="TDC1"/>
            <w:tabs>
              <w:tab w:val="right" w:leader="dot" w:pos="9010"/>
            </w:tabs>
            <w:rPr>
              <w:rFonts w:eastAsiaTheme="minorEastAsia"/>
              <w:noProof/>
              <w:szCs w:val="22"/>
              <w:lang w:val="es-ES" w:eastAsia="es-ES"/>
            </w:rPr>
          </w:pPr>
          <w:hyperlink w:anchor="_Toc127311034" w:history="1">
            <w:r w:rsidR="00305B77" w:rsidRPr="003A321C">
              <w:rPr>
                <w:rStyle w:val="Hipervnculo"/>
                <w:noProof/>
                <w:lang w:val="es-ES"/>
              </w:rPr>
              <w:t>Contenido</w:t>
            </w:r>
            <w:r w:rsidR="00305B77">
              <w:rPr>
                <w:noProof/>
                <w:webHidden/>
              </w:rPr>
              <w:tab/>
            </w:r>
            <w:r w:rsidR="00305B77">
              <w:rPr>
                <w:noProof/>
                <w:webHidden/>
              </w:rPr>
              <w:fldChar w:fldCharType="begin"/>
            </w:r>
            <w:r w:rsidR="00305B77">
              <w:rPr>
                <w:noProof/>
                <w:webHidden/>
              </w:rPr>
              <w:instrText xml:space="preserve"> PAGEREF _Toc127311034 \h </w:instrText>
            </w:r>
            <w:r w:rsidR="00305B77">
              <w:rPr>
                <w:noProof/>
                <w:webHidden/>
              </w:rPr>
            </w:r>
            <w:r w:rsidR="00305B77">
              <w:rPr>
                <w:noProof/>
                <w:webHidden/>
              </w:rPr>
              <w:fldChar w:fldCharType="separate"/>
            </w:r>
            <w:r w:rsidR="00305B77">
              <w:rPr>
                <w:noProof/>
                <w:webHidden/>
              </w:rPr>
              <w:t>6</w:t>
            </w:r>
            <w:r w:rsidR="00305B77">
              <w:rPr>
                <w:noProof/>
                <w:webHidden/>
              </w:rPr>
              <w:fldChar w:fldCharType="end"/>
            </w:r>
          </w:hyperlink>
        </w:p>
        <w:p w14:paraId="1E092BF5" w14:textId="33C05916" w:rsidR="00305B77" w:rsidRDefault="00000000">
          <w:pPr>
            <w:pStyle w:val="TDC1"/>
            <w:tabs>
              <w:tab w:val="right" w:leader="dot" w:pos="9010"/>
            </w:tabs>
            <w:rPr>
              <w:rFonts w:eastAsiaTheme="minorEastAsia"/>
              <w:noProof/>
              <w:szCs w:val="22"/>
              <w:lang w:val="es-ES" w:eastAsia="es-ES"/>
            </w:rPr>
          </w:pPr>
          <w:hyperlink w:anchor="_Toc127311035" w:history="1">
            <w:r w:rsidR="00305B77" w:rsidRPr="003A321C">
              <w:rPr>
                <w:rStyle w:val="Hipervnculo"/>
                <w:noProof/>
                <w:lang w:val="es-ES"/>
              </w:rPr>
              <w:t>Conclusiones</w:t>
            </w:r>
            <w:r w:rsidR="00305B77">
              <w:rPr>
                <w:noProof/>
                <w:webHidden/>
              </w:rPr>
              <w:tab/>
            </w:r>
            <w:r w:rsidR="00305B77">
              <w:rPr>
                <w:noProof/>
                <w:webHidden/>
              </w:rPr>
              <w:fldChar w:fldCharType="begin"/>
            </w:r>
            <w:r w:rsidR="00305B77">
              <w:rPr>
                <w:noProof/>
                <w:webHidden/>
              </w:rPr>
              <w:instrText xml:space="preserve"> PAGEREF _Toc127311035 \h </w:instrText>
            </w:r>
            <w:r w:rsidR="00305B77">
              <w:rPr>
                <w:noProof/>
                <w:webHidden/>
              </w:rPr>
            </w:r>
            <w:r w:rsidR="00305B77">
              <w:rPr>
                <w:noProof/>
                <w:webHidden/>
              </w:rPr>
              <w:fldChar w:fldCharType="separate"/>
            </w:r>
            <w:r w:rsidR="00305B77">
              <w:rPr>
                <w:noProof/>
                <w:webHidden/>
              </w:rPr>
              <w:t>7</w:t>
            </w:r>
            <w:r w:rsidR="00305B77">
              <w:rPr>
                <w:noProof/>
                <w:webHidden/>
              </w:rPr>
              <w:fldChar w:fldCharType="end"/>
            </w:r>
          </w:hyperlink>
        </w:p>
        <w:p w14:paraId="60E821D4" w14:textId="3ED802C3" w:rsidR="00305B77" w:rsidRDefault="00000000">
          <w:pPr>
            <w:pStyle w:val="TDC1"/>
            <w:tabs>
              <w:tab w:val="right" w:leader="dot" w:pos="9010"/>
            </w:tabs>
            <w:rPr>
              <w:rFonts w:eastAsiaTheme="minorEastAsia"/>
              <w:noProof/>
              <w:szCs w:val="22"/>
              <w:lang w:val="es-ES" w:eastAsia="es-ES"/>
            </w:rPr>
          </w:pPr>
          <w:hyperlink w:anchor="_Toc127311036" w:history="1">
            <w:r w:rsidR="00305B77" w:rsidRPr="003A321C">
              <w:rPr>
                <w:rStyle w:val="Hipervnculo"/>
                <w:noProof/>
                <w:lang w:val="es-ES"/>
              </w:rPr>
              <w:t>Bibliografía</w:t>
            </w:r>
            <w:r w:rsidR="00305B77">
              <w:rPr>
                <w:noProof/>
                <w:webHidden/>
              </w:rPr>
              <w:tab/>
            </w:r>
            <w:r w:rsidR="00305B77">
              <w:rPr>
                <w:noProof/>
                <w:webHidden/>
              </w:rPr>
              <w:fldChar w:fldCharType="begin"/>
            </w:r>
            <w:r w:rsidR="00305B77">
              <w:rPr>
                <w:noProof/>
                <w:webHidden/>
              </w:rPr>
              <w:instrText xml:space="preserve"> PAGEREF _Toc127311036 \h </w:instrText>
            </w:r>
            <w:r w:rsidR="00305B77">
              <w:rPr>
                <w:noProof/>
                <w:webHidden/>
              </w:rPr>
            </w:r>
            <w:r w:rsidR="00305B77">
              <w:rPr>
                <w:noProof/>
                <w:webHidden/>
              </w:rPr>
              <w:fldChar w:fldCharType="separate"/>
            </w:r>
            <w:r w:rsidR="00305B77">
              <w:rPr>
                <w:noProof/>
                <w:webHidden/>
              </w:rPr>
              <w:t>8</w:t>
            </w:r>
            <w:r w:rsidR="00305B77">
              <w:rPr>
                <w:noProof/>
                <w:webHidden/>
              </w:rPr>
              <w:fldChar w:fldCharType="end"/>
            </w:r>
          </w:hyperlink>
        </w:p>
        <w:p w14:paraId="49C5EF92" w14:textId="4466BB53"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27311031"/>
      <w:r>
        <w:rPr>
          <w:lang w:val="es-ES"/>
        </w:rPr>
        <w:lastRenderedPageBreak/>
        <w:t>Resumen ejecutivo</w:t>
      </w:r>
      <w:bookmarkEnd w:id="0"/>
    </w:p>
    <w:p w14:paraId="019A74C0" w14:textId="1D7DA086" w:rsidR="00B83050" w:rsidRDefault="00B83050" w:rsidP="00C826C5">
      <w:pPr>
        <w:jc w:val="both"/>
        <w:rPr>
          <w:lang w:val="es-ES"/>
        </w:rPr>
      </w:pPr>
    </w:p>
    <w:p w14:paraId="50FC277B" w14:textId="2CDB49A2" w:rsidR="00CC51A6" w:rsidRDefault="00C826C5" w:rsidP="43F5FAD3">
      <w:pPr>
        <w:jc w:val="both"/>
        <w:rPr>
          <w:lang w:val="es-ES"/>
        </w:rPr>
      </w:pPr>
      <w:r w:rsidRPr="43F5FAD3">
        <w:rPr>
          <w:lang w:val="es-ES"/>
        </w:rPr>
        <w:t xml:space="preserve">En este informe de planificación se pretende recoger toda la información relacionada con la distribución del tiempo en las diferentes tareas que he realizado para completar los requisitos individuales que se exigen en el entregable número 1. Particularmente, se indican diversos detalles por cada una de las tareas realizadas, como una breve descripción o el coste, </w:t>
      </w:r>
      <w:r w:rsidR="098159DF" w:rsidRPr="43F5FAD3">
        <w:rPr>
          <w:lang w:val="es-ES"/>
        </w:rPr>
        <w:t>tanto financiero</w:t>
      </w:r>
      <w:r w:rsidRPr="43F5FAD3">
        <w:rPr>
          <w:lang w:val="es-ES"/>
        </w:rPr>
        <w:t xml:space="preserve"> como temporal, que esta supone. Al realizar este documento, se consigue tener un registro de todos los recursos invertidos durante el desarrollo del proyecto.</w:t>
      </w:r>
      <w:r w:rsidRPr="43F5FAD3">
        <w:rPr>
          <w:lang w:val="es-ES"/>
        </w:rPr>
        <w:br w:type="page"/>
      </w:r>
    </w:p>
    <w:p w14:paraId="6321C886" w14:textId="71E1FA78" w:rsidR="00CC51A6" w:rsidRPr="00CC51A6" w:rsidRDefault="00CC51A6" w:rsidP="00CC51A6">
      <w:pPr>
        <w:pStyle w:val="Ttulo1"/>
        <w:jc w:val="both"/>
        <w:rPr>
          <w:lang w:val="es-ES"/>
        </w:rPr>
      </w:pPr>
      <w:bookmarkStart w:id="1" w:name="_Toc127311032"/>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Cs w:val="22"/>
                <w:lang w:val="es-ES"/>
              </w:rPr>
            </w:pPr>
            <w:proofErr w:type="spellStart"/>
            <w:r>
              <w:rPr>
                <w:b/>
                <w:bCs/>
                <w:szCs w:val="22"/>
                <w:lang w:val="es-ES"/>
              </w:rPr>
              <w:t>Nº</w:t>
            </w:r>
            <w:proofErr w:type="spellEnd"/>
            <w:r>
              <w:rPr>
                <w:b/>
                <w:bCs/>
                <w:szCs w:val="22"/>
                <w:lang w:val="es-ES"/>
              </w:rPr>
              <w:t xml:space="preserve"> Revisión</w:t>
            </w:r>
          </w:p>
        </w:tc>
        <w:tc>
          <w:tcPr>
            <w:tcW w:w="1628" w:type="dxa"/>
          </w:tcPr>
          <w:p w14:paraId="72C4FF78" w14:textId="3F64B728" w:rsidR="00B83050" w:rsidRPr="00B83050" w:rsidRDefault="00B83050" w:rsidP="00B83050">
            <w:pPr>
              <w:rPr>
                <w:b/>
                <w:bCs/>
                <w:szCs w:val="22"/>
                <w:lang w:val="es-ES"/>
              </w:rPr>
            </w:pPr>
            <w:r w:rsidRPr="00B83050">
              <w:rPr>
                <w:b/>
                <w:bCs/>
                <w:szCs w:val="22"/>
                <w:lang w:val="es-ES"/>
              </w:rPr>
              <w:t>Fecha</w:t>
            </w:r>
          </w:p>
        </w:tc>
        <w:tc>
          <w:tcPr>
            <w:tcW w:w="5929" w:type="dxa"/>
          </w:tcPr>
          <w:p w14:paraId="0A899CA1" w14:textId="31E251C8" w:rsidR="00B83050" w:rsidRPr="00B83050" w:rsidRDefault="00B83050" w:rsidP="00B83050">
            <w:pPr>
              <w:rPr>
                <w:b/>
                <w:bCs/>
                <w:szCs w:val="22"/>
                <w:lang w:val="es-ES"/>
              </w:rPr>
            </w:pPr>
            <w:r w:rsidRPr="00B83050">
              <w:rPr>
                <w:b/>
                <w:bCs/>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Cs w:val="22"/>
                <w:lang w:val="es-ES"/>
              </w:rPr>
            </w:pPr>
            <w:r>
              <w:rPr>
                <w:szCs w:val="22"/>
                <w:lang w:val="es-ES"/>
              </w:rPr>
              <w:t>1</w:t>
            </w:r>
          </w:p>
        </w:tc>
        <w:tc>
          <w:tcPr>
            <w:tcW w:w="1628" w:type="dxa"/>
          </w:tcPr>
          <w:p w14:paraId="30AB1FFF" w14:textId="3A551663" w:rsidR="00B83050" w:rsidRPr="00B83050" w:rsidRDefault="00EF51F4" w:rsidP="00F0483C">
            <w:pPr>
              <w:rPr>
                <w:szCs w:val="22"/>
                <w:lang w:val="es-ES"/>
              </w:rPr>
            </w:pPr>
            <w:r>
              <w:rPr>
                <w:szCs w:val="22"/>
                <w:lang w:val="es-ES"/>
              </w:rPr>
              <w:t>14/02/2023</w:t>
            </w:r>
          </w:p>
        </w:tc>
        <w:tc>
          <w:tcPr>
            <w:tcW w:w="5929" w:type="dxa"/>
          </w:tcPr>
          <w:p w14:paraId="2FF7513B" w14:textId="47A84537" w:rsidR="00B83050" w:rsidRPr="00CC51A6" w:rsidRDefault="00B83050" w:rsidP="00CC51A6">
            <w:pPr>
              <w:pStyle w:val="Prrafodelista"/>
              <w:numPr>
                <w:ilvl w:val="0"/>
                <w:numId w:val="8"/>
              </w:numPr>
              <w:rPr>
                <w:szCs w:val="22"/>
                <w:lang w:val="es-ES"/>
              </w:rPr>
            </w:pPr>
            <w:r w:rsidRPr="00CC51A6">
              <w:rPr>
                <w:szCs w:val="22"/>
                <w:lang w:val="es-ES"/>
              </w:rPr>
              <w:t>Creación del documento</w:t>
            </w:r>
          </w:p>
        </w:tc>
      </w:tr>
      <w:tr w:rsidR="00B83050" w14:paraId="54A445A7" w14:textId="77777777" w:rsidTr="00CC51A6">
        <w:trPr>
          <w:trHeight w:val="283"/>
        </w:trPr>
        <w:tc>
          <w:tcPr>
            <w:tcW w:w="1486" w:type="dxa"/>
          </w:tcPr>
          <w:p w14:paraId="378C465E" w14:textId="6D48ABA1" w:rsidR="00B83050" w:rsidRPr="00B83050" w:rsidRDefault="00EF51F4" w:rsidP="00F0483C">
            <w:pPr>
              <w:rPr>
                <w:szCs w:val="22"/>
                <w:lang w:val="es-ES"/>
              </w:rPr>
            </w:pPr>
            <w:r>
              <w:rPr>
                <w:szCs w:val="22"/>
                <w:lang w:val="es-ES"/>
              </w:rPr>
              <w:t>2</w:t>
            </w:r>
          </w:p>
        </w:tc>
        <w:tc>
          <w:tcPr>
            <w:tcW w:w="1628" w:type="dxa"/>
          </w:tcPr>
          <w:p w14:paraId="1B7450BA" w14:textId="00EE1ADE" w:rsidR="00B83050" w:rsidRPr="00B83050" w:rsidRDefault="00EF51F4" w:rsidP="00F0483C">
            <w:pPr>
              <w:rPr>
                <w:szCs w:val="22"/>
                <w:lang w:val="es-ES"/>
              </w:rPr>
            </w:pPr>
            <w:r>
              <w:rPr>
                <w:szCs w:val="22"/>
                <w:lang w:val="es-ES"/>
              </w:rPr>
              <w:t>14/02/2023</w:t>
            </w:r>
          </w:p>
        </w:tc>
        <w:tc>
          <w:tcPr>
            <w:tcW w:w="5929" w:type="dxa"/>
          </w:tcPr>
          <w:p w14:paraId="5849BB79" w14:textId="65C2B1EA" w:rsidR="00B83050" w:rsidRPr="00EF51F4" w:rsidRDefault="00EF51F4" w:rsidP="00EF51F4">
            <w:pPr>
              <w:pStyle w:val="Prrafodelista"/>
              <w:numPr>
                <w:ilvl w:val="0"/>
                <w:numId w:val="8"/>
              </w:numPr>
              <w:rPr>
                <w:szCs w:val="22"/>
                <w:lang w:val="es-ES"/>
              </w:rPr>
            </w:pPr>
            <w:r w:rsidRPr="00EF51F4">
              <w:rPr>
                <w:szCs w:val="22"/>
                <w:lang w:val="es-ES"/>
              </w:rPr>
              <w:t>Desarrollo del análisis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27311033"/>
      <w:r>
        <w:rPr>
          <w:lang w:val="es-ES"/>
        </w:rPr>
        <w:lastRenderedPageBreak/>
        <w:t>Introducción</w:t>
      </w:r>
      <w:bookmarkEnd w:id="2"/>
    </w:p>
    <w:p w14:paraId="37399EA0" w14:textId="77777777" w:rsidR="00CC51A6" w:rsidRPr="00CC51A6" w:rsidRDefault="00CC51A6" w:rsidP="003A2C42">
      <w:pPr>
        <w:jc w:val="both"/>
        <w:rPr>
          <w:lang w:val="es-ES"/>
        </w:rPr>
      </w:pPr>
    </w:p>
    <w:p w14:paraId="79A1D88F" w14:textId="77777777" w:rsidR="006A374A" w:rsidRPr="006A374A" w:rsidRDefault="006A374A" w:rsidP="006A374A">
      <w:pPr>
        <w:jc w:val="both"/>
        <w:rPr>
          <w:szCs w:val="22"/>
          <w:lang w:val="es-ES"/>
        </w:rPr>
      </w:pPr>
      <w:r w:rsidRPr="006A374A">
        <w:rPr>
          <w:szCs w:val="22"/>
          <w:lang w:val="es-ES"/>
        </w:rPr>
        <w:t xml:space="preserve">Para la realización de este documento he decidido apoyarme en la herramienta de control de tiempo </w:t>
      </w:r>
      <w:proofErr w:type="spellStart"/>
      <w:r w:rsidRPr="006A374A">
        <w:rPr>
          <w:i/>
          <w:iCs/>
          <w:szCs w:val="22"/>
          <w:lang w:val="es-ES"/>
        </w:rPr>
        <w:t>Clockify</w:t>
      </w:r>
      <w:proofErr w:type="spellEnd"/>
      <w:r w:rsidRPr="006A374A">
        <w:rPr>
          <w:szCs w:val="22"/>
          <w:lang w:val="es-ES"/>
        </w:rPr>
        <w:t>. Dicha herramienta me permite llevar la cuenta del tiempo que invierto en cada una de las tareas, así como generar un informe en el que se desgrana toda la información. Esto hará que mis tareas para desarrollar este informe se reduzcan al cálculo de costes y a la comparación entre el tiempo estimado y el tiempo invertido.</w:t>
      </w:r>
    </w:p>
    <w:p w14:paraId="50FDEC98" w14:textId="77777777" w:rsidR="006A374A" w:rsidRPr="006A374A" w:rsidRDefault="006A374A" w:rsidP="006A374A">
      <w:pPr>
        <w:jc w:val="both"/>
        <w:rPr>
          <w:szCs w:val="22"/>
          <w:lang w:val="es-ES"/>
        </w:rPr>
      </w:pPr>
    </w:p>
    <w:p w14:paraId="386A6CCB" w14:textId="35DD5DFA" w:rsidR="006A374A" w:rsidRPr="006A374A" w:rsidRDefault="006A374A" w:rsidP="006A374A">
      <w:pPr>
        <w:jc w:val="both"/>
        <w:rPr>
          <w:szCs w:val="22"/>
          <w:lang w:val="es-ES"/>
        </w:rPr>
      </w:pPr>
      <w:r w:rsidRPr="006A374A">
        <w:rPr>
          <w:szCs w:val="22"/>
          <w:lang w:val="es-ES"/>
        </w:rPr>
        <w:t xml:space="preserve">En cuanto a la organización del contenido, dentro de la sección homónima se puede observar inicialmente una lista extraída del informe de tiempo generado usando </w:t>
      </w:r>
      <w:proofErr w:type="spellStart"/>
      <w:r w:rsidRPr="006A374A">
        <w:rPr>
          <w:i/>
          <w:iCs/>
          <w:szCs w:val="22"/>
          <w:lang w:val="es-ES"/>
        </w:rPr>
        <w:t>Clockify</w:t>
      </w:r>
      <w:proofErr w:type="spellEnd"/>
      <w:r w:rsidRPr="006A374A">
        <w:rPr>
          <w:szCs w:val="22"/>
          <w:lang w:val="es-ES"/>
        </w:rPr>
        <w:t xml:space="preserve">, donde se puede ver el tiempo dedicado a cada una de las tareas. Tras ello, se realiza una breve descripción de cada una de las tareas, además de indicar el coste de </w:t>
      </w:r>
      <w:proofErr w:type="gramStart"/>
      <w:r w:rsidRPr="006A374A">
        <w:rPr>
          <w:szCs w:val="22"/>
          <w:lang w:val="es-ES"/>
        </w:rPr>
        <w:t>la misma</w:t>
      </w:r>
      <w:proofErr w:type="gramEnd"/>
      <w:r w:rsidRPr="006A374A">
        <w:rPr>
          <w:szCs w:val="22"/>
          <w:lang w:val="es-ES"/>
        </w:rPr>
        <w:t xml:space="preserve"> y de analizar el tiempo invertido frente al esperado. Cabe mencionar que para el cálculo de los costes de cada tarea se ha supuesto un salario de 30,00€ por hora al mánager, tal y como se sugiere en las guías de la asignatura.</w:t>
      </w:r>
      <w:r>
        <w:rPr>
          <w:szCs w:val="22"/>
          <w:lang w:val="es-ES"/>
        </w:rPr>
        <w:t xml:space="preserve"> Además, el entregable ha sido dividido en un total de tres tareas, una por cada requisito, debido a que se ha considerado que era lo </w:t>
      </w:r>
      <w:r w:rsidR="00136449">
        <w:rPr>
          <w:szCs w:val="22"/>
          <w:lang w:val="es-ES"/>
        </w:rPr>
        <w:t>óptimo</w:t>
      </w:r>
      <w:r>
        <w:rPr>
          <w:szCs w:val="22"/>
          <w:lang w:val="es-ES"/>
        </w:rPr>
        <w:t xml:space="preserve"> al ser tres requisitos claros y concisos, y que por tanto no era necesario dividirlos en subtareas.</w:t>
      </w:r>
    </w:p>
    <w:p w14:paraId="65DC7EF6" w14:textId="77777777" w:rsidR="006A374A" w:rsidRPr="006A374A" w:rsidRDefault="006A374A" w:rsidP="006A374A">
      <w:pPr>
        <w:jc w:val="both"/>
        <w:rPr>
          <w:szCs w:val="22"/>
          <w:lang w:val="es-ES"/>
        </w:rPr>
      </w:pPr>
    </w:p>
    <w:p w14:paraId="5790D685" w14:textId="56FF8DB0" w:rsidR="009F43D8" w:rsidRDefault="006A374A" w:rsidP="006A374A">
      <w:pPr>
        <w:jc w:val="both"/>
        <w:rPr>
          <w:rFonts w:asciiTheme="majorHAnsi" w:eastAsiaTheme="majorEastAsia" w:hAnsiTheme="majorHAnsi" w:cstheme="majorBidi"/>
          <w:color w:val="2F5496" w:themeColor="accent1" w:themeShade="BF"/>
          <w:sz w:val="32"/>
          <w:szCs w:val="32"/>
          <w:lang w:val="es-ES"/>
        </w:rPr>
      </w:pPr>
      <w:r w:rsidRPr="006A374A">
        <w:rPr>
          <w:szCs w:val="22"/>
          <w:lang w:val="es-ES"/>
        </w:rPr>
        <w:t>Por último, también es importante indicar la estructura general del documento. Tras una primera página en la que se puede ver la portada del informe junto con algo de información básica, encontramos un índice interactivo que nos sirve para localizar los diferentes apartados que posee el documento. A continuación, se puede leer el resumen ejecutivo en el que se discute sobre la motivación de realizar este informe, y después, se encuentra la tabla de revisiones, que contiene un registro de los cambios realizados. Tras ello, llegamos a este mismo punto, la introducción, en la que se mencionan aspectos tanto de iniciación al informe como de estructura. Si seguimos hacia delante, veremos la sección de contenido, en el que se encuentra la información principal del documento, así como la conclusión, donde se hace una reflexión sobre todo lo descrito anteriormente. Finalmente, encontramos la bibliografía, en la que se facilitará información sobre las fuentes consultadas, en caso de que corresponda.</w:t>
      </w:r>
      <w:r w:rsidR="009F43D8">
        <w:rPr>
          <w:lang w:val="es-ES"/>
        </w:rPr>
        <w:br w:type="page"/>
      </w:r>
    </w:p>
    <w:p w14:paraId="446D0365" w14:textId="79B782AC" w:rsidR="009F43D8" w:rsidRDefault="00CC51A6" w:rsidP="00051BD5">
      <w:pPr>
        <w:pStyle w:val="Ttulo1"/>
        <w:jc w:val="both"/>
        <w:rPr>
          <w:lang w:val="es-ES"/>
        </w:rPr>
      </w:pPr>
      <w:bookmarkStart w:id="3" w:name="_Toc127311034"/>
      <w:r>
        <w:rPr>
          <w:lang w:val="es-ES"/>
        </w:rPr>
        <w:lastRenderedPageBreak/>
        <w:t>Contenido</w:t>
      </w:r>
      <w:bookmarkEnd w:id="3"/>
    </w:p>
    <w:p w14:paraId="101CF886" w14:textId="4276DFDB" w:rsidR="001E2C8A" w:rsidRDefault="001E2C8A" w:rsidP="001E2C8A">
      <w:pPr>
        <w:rPr>
          <w:lang w:val="es-ES"/>
        </w:rPr>
      </w:pPr>
    </w:p>
    <w:p w14:paraId="6576B0B8" w14:textId="0945C1A7" w:rsidR="001E2C8A" w:rsidRDefault="001E2C8A" w:rsidP="001E2C8A">
      <w:pPr>
        <w:rPr>
          <w:lang w:val="es-ES"/>
        </w:rPr>
      </w:pPr>
      <w:r w:rsidRPr="001E2C8A">
        <w:rPr>
          <w:noProof/>
          <w:lang w:val="es-ES"/>
        </w:rPr>
        <w:drawing>
          <wp:inline distT="0" distB="0" distL="0" distR="0" wp14:anchorId="686FF1AC" wp14:editId="5F242900">
            <wp:extent cx="5727700" cy="1695450"/>
            <wp:effectExtent l="0" t="0" r="635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3"/>
                    <a:stretch>
                      <a:fillRect/>
                    </a:stretch>
                  </pic:blipFill>
                  <pic:spPr>
                    <a:xfrm>
                      <a:off x="0" y="0"/>
                      <a:ext cx="5727700" cy="1695450"/>
                    </a:xfrm>
                    <a:prstGeom prst="rect">
                      <a:avLst/>
                    </a:prstGeom>
                  </pic:spPr>
                </pic:pic>
              </a:graphicData>
            </a:graphic>
          </wp:inline>
        </w:drawing>
      </w:r>
    </w:p>
    <w:p w14:paraId="0FF0E6F9" w14:textId="77777777" w:rsidR="00051BD5" w:rsidRPr="00051BD5" w:rsidRDefault="00051BD5" w:rsidP="00051BD5">
      <w:pPr>
        <w:rPr>
          <w:lang w:val="es-ES"/>
        </w:rPr>
      </w:pPr>
    </w:p>
    <w:p w14:paraId="2ABDB9CD" w14:textId="2C308EA0" w:rsidR="00136449" w:rsidRDefault="006A374A" w:rsidP="43F5FAD3">
      <w:pPr>
        <w:pStyle w:val="Prrafodelista"/>
        <w:numPr>
          <w:ilvl w:val="0"/>
          <w:numId w:val="14"/>
        </w:numPr>
        <w:jc w:val="both"/>
        <w:rPr>
          <w:lang w:val="es-ES"/>
        </w:rPr>
      </w:pPr>
      <w:r w:rsidRPr="43F5FAD3">
        <w:rPr>
          <w:b/>
          <w:bCs/>
          <w:lang w:val="es-ES"/>
        </w:rPr>
        <w:t xml:space="preserve">T001. </w:t>
      </w:r>
      <w:proofErr w:type="spellStart"/>
      <w:r w:rsidRPr="43F5FAD3">
        <w:rPr>
          <w:b/>
          <w:bCs/>
          <w:lang w:val="es-ES"/>
        </w:rPr>
        <w:t>Student</w:t>
      </w:r>
      <w:proofErr w:type="spellEnd"/>
      <w:r w:rsidRPr="43F5FAD3">
        <w:rPr>
          <w:b/>
          <w:bCs/>
          <w:lang w:val="es-ES"/>
        </w:rPr>
        <w:t xml:space="preserve"> 2 R1: New </w:t>
      </w:r>
      <w:proofErr w:type="spellStart"/>
      <w:r w:rsidRPr="43F5FAD3">
        <w:rPr>
          <w:b/>
          <w:bCs/>
          <w:lang w:val="es-ES"/>
        </w:rPr>
        <w:t>anonymous</w:t>
      </w:r>
      <w:proofErr w:type="spellEnd"/>
      <w:r w:rsidRPr="43F5FAD3">
        <w:rPr>
          <w:b/>
          <w:bCs/>
          <w:lang w:val="es-ES"/>
        </w:rPr>
        <w:t xml:space="preserve"> </w:t>
      </w:r>
      <w:proofErr w:type="gramStart"/>
      <w:r w:rsidRPr="43F5FAD3">
        <w:rPr>
          <w:b/>
          <w:bCs/>
          <w:lang w:val="es-ES"/>
        </w:rPr>
        <w:t>link</w:t>
      </w:r>
      <w:proofErr w:type="gramEnd"/>
      <w:r w:rsidRPr="43F5FAD3">
        <w:rPr>
          <w:lang w:val="es-ES"/>
        </w:rPr>
        <w:t xml:space="preserve">: corresponde al requisito individual 1, y consiste en añadir una nueva </w:t>
      </w:r>
      <w:proofErr w:type="spellStart"/>
      <w:r w:rsidRPr="43F5FAD3">
        <w:rPr>
          <w:lang w:val="es-ES"/>
        </w:rPr>
        <w:t>subopción</w:t>
      </w:r>
      <w:proofErr w:type="spellEnd"/>
      <w:r w:rsidRPr="43F5FAD3">
        <w:rPr>
          <w:lang w:val="es-ES"/>
        </w:rPr>
        <w:t xml:space="preserve"> al desplegable del menú de los usuarios anónimos que te redirija a una página externa. El tiempo estimado para esta tarea fue de </w:t>
      </w:r>
      <w:r w:rsidRPr="43F5FAD3">
        <w:rPr>
          <w:color w:val="24292F"/>
          <w:shd w:val="clear" w:color="auto" w:fill="FFFFFF"/>
        </w:rPr>
        <w:t xml:space="preserve">00:30:00 h, y se </w:t>
      </w:r>
      <w:proofErr w:type="spellStart"/>
      <w:r w:rsidRPr="43F5FAD3">
        <w:rPr>
          <w:color w:val="24292F"/>
          <w:shd w:val="clear" w:color="auto" w:fill="FFFFFF"/>
        </w:rPr>
        <w:t>acabó</w:t>
      </w:r>
      <w:proofErr w:type="spellEnd"/>
      <w:r w:rsidRPr="43F5FAD3">
        <w:rPr>
          <w:color w:val="24292F"/>
          <w:shd w:val="clear" w:color="auto" w:fill="FFFFFF"/>
        </w:rPr>
        <w:t xml:space="preserve"> </w:t>
      </w:r>
      <w:proofErr w:type="spellStart"/>
      <w:r w:rsidRPr="43F5FAD3">
        <w:rPr>
          <w:color w:val="24292F"/>
          <w:shd w:val="clear" w:color="auto" w:fill="FFFFFF"/>
        </w:rPr>
        <w:t>completando</w:t>
      </w:r>
      <w:proofErr w:type="spellEnd"/>
      <w:r w:rsidRPr="43F5FAD3">
        <w:rPr>
          <w:color w:val="24292F"/>
          <w:shd w:val="clear" w:color="auto" w:fill="FFFFFF"/>
        </w:rPr>
        <w:t xml:space="preserve"> </w:t>
      </w:r>
      <w:proofErr w:type="spellStart"/>
      <w:r w:rsidRPr="43F5FAD3">
        <w:rPr>
          <w:color w:val="24292F"/>
          <w:shd w:val="clear" w:color="auto" w:fill="FFFFFF"/>
        </w:rPr>
        <w:t>en</w:t>
      </w:r>
      <w:proofErr w:type="spellEnd"/>
      <w:r w:rsidRPr="43F5FAD3">
        <w:rPr>
          <w:color w:val="24292F"/>
          <w:shd w:val="clear" w:color="auto" w:fill="FFFFFF"/>
        </w:rPr>
        <w:t xml:space="preserve"> 00:18:53 h</w:t>
      </w:r>
      <w:r w:rsidRPr="43F5FAD3">
        <w:rPr>
          <w:lang w:val="es-ES"/>
        </w:rPr>
        <w:t xml:space="preserve">, ganando un total de </w:t>
      </w:r>
      <w:r w:rsidR="00136449" w:rsidRPr="43F5FAD3">
        <w:rPr>
          <w:lang w:val="es-ES"/>
        </w:rPr>
        <w:t>00:11:07 h. El coste</w:t>
      </w:r>
      <w:r w:rsidR="3DD6DAB7" w:rsidRPr="43F5FAD3">
        <w:rPr>
          <w:lang w:val="es-ES"/>
        </w:rPr>
        <w:t xml:space="preserve"> estimado de esta tarea fue de 15,00 €, y el coste </w:t>
      </w:r>
      <w:r w:rsidR="7C7BBFE8" w:rsidRPr="43F5FAD3">
        <w:rPr>
          <w:lang w:val="es-ES"/>
        </w:rPr>
        <w:t>real ha</w:t>
      </w:r>
      <w:r w:rsidR="00136449" w:rsidRPr="43F5FAD3">
        <w:rPr>
          <w:lang w:val="es-ES"/>
        </w:rPr>
        <w:t xml:space="preserve"> sido de 9,44 €</w:t>
      </w:r>
      <w:r w:rsidR="1D294D50" w:rsidRPr="43F5FAD3">
        <w:rPr>
          <w:lang w:val="es-ES"/>
        </w:rPr>
        <w:t>, ahorrando un total de 5</w:t>
      </w:r>
      <w:r w:rsidR="3B20A51A" w:rsidRPr="43F5FAD3">
        <w:rPr>
          <w:lang w:val="es-ES"/>
        </w:rPr>
        <w:t>,</w:t>
      </w:r>
      <w:r w:rsidR="1D294D50" w:rsidRPr="43F5FAD3">
        <w:rPr>
          <w:lang w:val="es-ES"/>
        </w:rPr>
        <w:t>56 €</w:t>
      </w:r>
      <w:r w:rsidR="0C391761" w:rsidRPr="43F5FAD3">
        <w:rPr>
          <w:lang w:val="es-ES"/>
        </w:rPr>
        <w:t>.</w:t>
      </w:r>
    </w:p>
    <w:p w14:paraId="4A994F1A" w14:textId="77777777" w:rsidR="00136449" w:rsidRDefault="00136449" w:rsidP="00136449">
      <w:pPr>
        <w:pStyle w:val="Prrafodelista"/>
        <w:jc w:val="both"/>
        <w:rPr>
          <w:rFonts w:cstheme="minorHAnsi"/>
          <w:szCs w:val="22"/>
          <w:lang w:val="es-ES"/>
        </w:rPr>
      </w:pPr>
    </w:p>
    <w:p w14:paraId="14932B6D" w14:textId="5EF64B82" w:rsidR="009E00D2" w:rsidRDefault="00136449" w:rsidP="43F5FAD3">
      <w:pPr>
        <w:pStyle w:val="Prrafodelista"/>
        <w:numPr>
          <w:ilvl w:val="0"/>
          <w:numId w:val="14"/>
        </w:numPr>
        <w:jc w:val="both"/>
        <w:rPr>
          <w:lang w:val="es-ES"/>
        </w:rPr>
      </w:pPr>
      <w:r w:rsidRPr="43F5FAD3">
        <w:rPr>
          <w:b/>
          <w:bCs/>
          <w:lang w:val="es-ES"/>
        </w:rPr>
        <w:t xml:space="preserve">T002. </w:t>
      </w:r>
      <w:proofErr w:type="spellStart"/>
      <w:r w:rsidRPr="43F5FAD3">
        <w:rPr>
          <w:b/>
          <w:bCs/>
          <w:lang w:val="es-ES"/>
        </w:rPr>
        <w:t>Student</w:t>
      </w:r>
      <w:proofErr w:type="spellEnd"/>
      <w:r w:rsidRPr="43F5FAD3">
        <w:rPr>
          <w:b/>
          <w:bCs/>
          <w:lang w:val="es-ES"/>
        </w:rPr>
        <w:t xml:space="preserve"> 2 R2:</w:t>
      </w:r>
      <w:r w:rsidRPr="00136449">
        <w:t xml:space="preserve"> </w:t>
      </w:r>
      <w:r w:rsidRPr="43F5FAD3">
        <w:rPr>
          <w:b/>
          <w:bCs/>
          <w:lang w:val="es-ES"/>
        </w:rPr>
        <w:t xml:space="preserve">Produce </w:t>
      </w:r>
      <w:proofErr w:type="spellStart"/>
      <w:r w:rsidRPr="43F5FAD3">
        <w:rPr>
          <w:b/>
          <w:bCs/>
          <w:lang w:val="es-ES"/>
        </w:rPr>
        <w:t>an</w:t>
      </w:r>
      <w:proofErr w:type="spellEnd"/>
      <w:r w:rsidRPr="43F5FAD3">
        <w:rPr>
          <w:b/>
          <w:bCs/>
          <w:lang w:val="es-ES"/>
        </w:rPr>
        <w:t xml:space="preserve"> </w:t>
      </w:r>
      <w:proofErr w:type="spellStart"/>
      <w:r w:rsidRPr="43F5FAD3">
        <w:rPr>
          <w:b/>
          <w:bCs/>
          <w:lang w:val="es-ES"/>
        </w:rPr>
        <w:t>analysis</w:t>
      </w:r>
      <w:proofErr w:type="spellEnd"/>
      <w:r w:rsidRPr="43F5FAD3">
        <w:rPr>
          <w:b/>
          <w:bCs/>
          <w:lang w:val="es-ES"/>
        </w:rPr>
        <w:t xml:space="preserve"> </w:t>
      </w:r>
      <w:proofErr w:type="spellStart"/>
      <w:r w:rsidRPr="43F5FAD3">
        <w:rPr>
          <w:b/>
          <w:bCs/>
          <w:lang w:val="es-ES"/>
        </w:rPr>
        <w:t>report</w:t>
      </w:r>
      <w:proofErr w:type="spellEnd"/>
      <w:r w:rsidRPr="43F5FAD3">
        <w:rPr>
          <w:lang w:val="es-ES"/>
        </w:rPr>
        <w:t>: corresponde al requisito individual 2, y</w:t>
      </w:r>
      <w:r w:rsidR="009E00D2" w:rsidRPr="43F5FAD3">
        <w:rPr>
          <w:lang w:val="es-ES"/>
        </w:rPr>
        <w:t xml:space="preserve"> consiste en elaborar</w:t>
      </w:r>
      <w:r w:rsidRPr="43F5FAD3">
        <w:rPr>
          <w:lang w:val="es-ES"/>
        </w:rPr>
        <w:t xml:space="preserve"> un informe de análisis. El tiempo estimado para esta tarea fue de </w:t>
      </w:r>
      <w:r w:rsidRPr="43F5FAD3">
        <w:rPr>
          <w:color w:val="24292F"/>
          <w:shd w:val="clear" w:color="auto" w:fill="FFFFFF"/>
        </w:rPr>
        <w:t xml:space="preserve">01:00:00 h, y se </w:t>
      </w:r>
      <w:proofErr w:type="spellStart"/>
      <w:r w:rsidRPr="43F5FAD3">
        <w:rPr>
          <w:color w:val="24292F"/>
          <w:shd w:val="clear" w:color="auto" w:fill="FFFFFF"/>
        </w:rPr>
        <w:t>acabó</w:t>
      </w:r>
      <w:proofErr w:type="spellEnd"/>
      <w:r w:rsidRPr="43F5FAD3">
        <w:rPr>
          <w:color w:val="24292F"/>
          <w:shd w:val="clear" w:color="auto" w:fill="FFFFFF"/>
        </w:rPr>
        <w:t xml:space="preserve"> </w:t>
      </w:r>
      <w:proofErr w:type="spellStart"/>
      <w:r w:rsidRPr="43F5FAD3">
        <w:rPr>
          <w:color w:val="24292F"/>
          <w:shd w:val="clear" w:color="auto" w:fill="FFFFFF"/>
        </w:rPr>
        <w:t>completando</w:t>
      </w:r>
      <w:proofErr w:type="spellEnd"/>
      <w:r w:rsidRPr="43F5FAD3">
        <w:rPr>
          <w:color w:val="24292F"/>
          <w:shd w:val="clear" w:color="auto" w:fill="FFFFFF"/>
        </w:rPr>
        <w:t xml:space="preserve"> </w:t>
      </w:r>
      <w:proofErr w:type="spellStart"/>
      <w:r w:rsidRPr="43F5FAD3">
        <w:rPr>
          <w:color w:val="24292F"/>
          <w:shd w:val="clear" w:color="auto" w:fill="FFFFFF"/>
        </w:rPr>
        <w:t>en</w:t>
      </w:r>
      <w:proofErr w:type="spellEnd"/>
      <w:r w:rsidRPr="43F5FAD3">
        <w:rPr>
          <w:color w:val="24292F"/>
          <w:shd w:val="clear" w:color="auto" w:fill="FFFFFF"/>
        </w:rPr>
        <w:t xml:space="preserve"> 01:04:06 h</w:t>
      </w:r>
      <w:r w:rsidRPr="43F5FAD3">
        <w:rPr>
          <w:lang w:val="es-ES"/>
        </w:rPr>
        <w:t xml:space="preserve">, perdiendo un total de 00:04:06 h. </w:t>
      </w:r>
      <w:r w:rsidR="113ED950" w:rsidRPr="43F5FAD3">
        <w:rPr>
          <w:rFonts w:ascii="Calibri" w:eastAsia="Calibri" w:hAnsi="Calibri" w:cs="Calibri"/>
          <w:color w:val="000000" w:themeColor="text1"/>
          <w:szCs w:val="22"/>
          <w:lang w:val="es-ES"/>
        </w:rPr>
        <w:t>El coste estimado de esta tarea fue de 30,00 €, y el coste real ha sido de 32,07 €, perdiendo un total de 2,07 €.</w:t>
      </w:r>
    </w:p>
    <w:p w14:paraId="45E77E62" w14:textId="77777777" w:rsidR="009E00D2" w:rsidRPr="009E00D2" w:rsidRDefault="009E00D2" w:rsidP="009E00D2">
      <w:pPr>
        <w:pStyle w:val="Prrafodelista"/>
        <w:rPr>
          <w:rFonts w:cstheme="minorHAnsi"/>
          <w:szCs w:val="22"/>
          <w:lang w:val="es-ES"/>
        </w:rPr>
      </w:pPr>
    </w:p>
    <w:p w14:paraId="3D78A343" w14:textId="51C91ED1" w:rsidR="001E2C8A" w:rsidRDefault="009E00D2" w:rsidP="43F5FAD3">
      <w:pPr>
        <w:pStyle w:val="Prrafodelista"/>
        <w:numPr>
          <w:ilvl w:val="0"/>
          <w:numId w:val="14"/>
        </w:numPr>
        <w:jc w:val="both"/>
        <w:rPr>
          <w:lang w:val="es-ES"/>
        </w:rPr>
      </w:pPr>
      <w:r w:rsidRPr="43F5FAD3">
        <w:rPr>
          <w:b/>
          <w:bCs/>
          <w:lang w:val="es-ES"/>
        </w:rPr>
        <w:t xml:space="preserve">T003. </w:t>
      </w:r>
      <w:proofErr w:type="spellStart"/>
      <w:r w:rsidRPr="43F5FAD3">
        <w:rPr>
          <w:b/>
          <w:bCs/>
          <w:lang w:val="es-ES"/>
        </w:rPr>
        <w:t>Student</w:t>
      </w:r>
      <w:proofErr w:type="spellEnd"/>
      <w:r w:rsidRPr="43F5FAD3">
        <w:rPr>
          <w:b/>
          <w:bCs/>
          <w:lang w:val="es-ES"/>
        </w:rPr>
        <w:t xml:space="preserve"> 2 R3:</w:t>
      </w:r>
      <w:r w:rsidRPr="00136449">
        <w:t xml:space="preserve"> </w:t>
      </w:r>
      <w:r w:rsidRPr="43F5FAD3">
        <w:rPr>
          <w:b/>
          <w:bCs/>
          <w:lang w:val="es-ES"/>
        </w:rPr>
        <w:t xml:space="preserve">Produce a </w:t>
      </w:r>
      <w:proofErr w:type="spellStart"/>
      <w:r w:rsidRPr="43F5FAD3">
        <w:rPr>
          <w:b/>
          <w:bCs/>
          <w:lang w:val="es-ES"/>
        </w:rPr>
        <w:t>planning</w:t>
      </w:r>
      <w:proofErr w:type="spellEnd"/>
      <w:r w:rsidRPr="43F5FAD3">
        <w:rPr>
          <w:b/>
          <w:bCs/>
          <w:lang w:val="es-ES"/>
        </w:rPr>
        <w:t xml:space="preserve"> </w:t>
      </w:r>
      <w:proofErr w:type="spellStart"/>
      <w:r w:rsidRPr="43F5FAD3">
        <w:rPr>
          <w:b/>
          <w:bCs/>
          <w:lang w:val="es-ES"/>
        </w:rPr>
        <w:t>report</w:t>
      </w:r>
      <w:proofErr w:type="spellEnd"/>
      <w:r w:rsidRPr="43F5FAD3">
        <w:rPr>
          <w:lang w:val="es-ES"/>
        </w:rPr>
        <w:t xml:space="preserve">: corresponde al requisito individual 3, y consiste en elaborar un informe de planificación. El tiempo estimado para esta tarea fue de </w:t>
      </w:r>
      <w:r w:rsidRPr="43F5FAD3">
        <w:rPr>
          <w:color w:val="24292F"/>
          <w:shd w:val="clear" w:color="auto" w:fill="FFFFFF"/>
        </w:rPr>
        <w:t xml:space="preserve">01:00:00 h, y se </w:t>
      </w:r>
      <w:proofErr w:type="spellStart"/>
      <w:r w:rsidRPr="43F5FAD3">
        <w:rPr>
          <w:color w:val="24292F"/>
          <w:shd w:val="clear" w:color="auto" w:fill="FFFFFF"/>
        </w:rPr>
        <w:t>acabó</w:t>
      </w:r>
      <w:proofErr w:type="spellEnd"/>
      <w:r w:rsidRPr="43F5FAD3">
        <w:rPr>
          <w:color w:val="24292F"/>
          <w:shd w:val="clear" w:color="auto" w:fill="FFFFFF"/>
        </w:rPr>
        <w:t xml:space="preserve"> </w:t>
      </w:r>
      <w:proofErr w:type="spellStart"/>
      <w:r w:rsidRPr="43F5FAD3">
        <w:rPr>
          <w:color w:val="24292F"/>
          <w:shd w:val="clear" w:color="auto" w:fill="FFFFFF"/>
        </w:rPr>
        <w:t>completando</w:t>
      </w:r>
      <w:proofErr w:type="spellEnd"/>
      <w:r w:rsidRPr="43F5FAD3">
        <w:rPr>
          <w:color w:val="24292F"/>
          <w:shd w:val="clear" w:color="auto" w:fill="FFFFFF"/>
        </w:rPr>
        <w:t xml:space="preserve"> </w:t>
      </w:r>
      <w:proofErr w:type="spellStart"/>
      <w:r w:rsidRPr="43F5FAD3">
        <w:rPr>
          <w:color w:val="24292F"/>
          <w:shd w:val="clear" w:color="auto" w:fill="FFFFFF"/>
        </w:rPr>
        <w:t>en</w:t>
      </w:r>
      <w:proofErr w:type="spellEnd"/>
      <w:r w:rsidRPr="43F5FAD3">
        <w:rPr>
          <w:color w:val="24292F"/>
          <w:shd w:val="clear" w:color="auto" w:fill="FFFFFF"/>
        </w:rPr>
        <w:t xml:space="preserve"> </w:t>
      </w:r>
      <w:r w:rsidR="001E2C8A" w:rsidRPr="43F5FAD3">
        <w:rPr>
          <w:color w:val="24292F"/>
          <w:shd w:val="clear" w:color="auto" w:fill="FFFFFF"/>
        </w:rPr>
        <w:t xml:space="preserve">01:05:59 </w:t>
      </w:r>
      <w:r w:rsidRPr="43F5FAD3">
        <w:rPr>
          <w:color w:val="24292F"/>
          <w:shd w:val="clear" w:color="auto" w:fill="FFFFFF"/>
        </w:rPr>
        <w:t>h</w:t>
      </w:r>
      <w:r w:rsidRPr="43F5FAD3">
        <w:rPr>
          <w:lang w:val="es-ES"/>
        </w:rPr>
        <w:t>, perdiendo un total de 00:0</w:t>
      </w:r>
      <w:r w:rsidR="001E2C8A" w:rsidRPr="43F5FAD3">
        <w:rPr>
          <w:lang w:val="es-ES"/>
        </w:rPr>
        <w:t>5</w:t>
      </w:r>
      <w:r w:rsidRPr="43F5FAD3">
        <w:rPr>
          <w:lang w:val="es-ES"/>
        </w:rPr>
        <w:t>:</w:t>
      </w:r>
      <w:r w:rsidR="001E2C8A" w:rsidRPr="43F5FAD3">
        <w:rPr>
          <w:lang w:val="es-ES"/>
        </w:rPr>
        <w:t>59</w:t>
      </w:r>
      <w:r w:rsidRPr="43F5FAD3">
        <w:rPr>
          <w:lang w:val="es-ES"/>
        </w:rPr>
        <w:t xml:space="preserve"> h. </w:t>
      </w:r>
      <w:r w:rsidR="6CEC022D" w:rsidRPr="43F5FAD3">
        <w:rPr>
          <w:lang w:val="es-ES"/>
        </w:rPr>
        <w:t xml:space="preserve">El coste estimado de esta tarea fue de 30,00 €, y el coste real ha sido de 32,99 €, perdiendo un total de 2,99 €. </w:t>
      </w:r>
    </w:p>
    <w:p w14:paraId="6F88EB59" w14:textId="77777777" w:rsidR="001E2C8A" w:rsidRPr="001E2C8A" w:rsidRDefault="001E2C8A" w:rsidP="001E2C8A">
      <w:pPr>
        <w:pStyle w:val="Prrafodelista"/>
        <w:rPr>
          <w:rFonts w:cstheme="minorHAnsi"/>
          <w:szCs w:val="22"/>
          <w:lang w:val="es-ES"/>
        </w:rPr>
      </w:pPr>
    </w:p>
    <w:p w14:paraId="32D852A1" w14:textId="4BF23D46" w:rsidR="00CC51A6" w:rsidRPr="001E2C8A" w:rsidRDefault="001E2C8A" w:rsidP="43F5FAD3">
      <w:pPr>
        <w:jc w:val="both"/>
        <w:rPr>
          <w:lang w:val="es-ES"/>
        </w:rPr>
      </w:pPr>
      <w:r w:rsidRPr="43F5FAD3">
        <w:rPr>
          <w:lang w:val="es-ES"/>
        </w:rPr>
        <w:t xml:space="preserve">El tiempo total invertido ha sido de </w:t>
      </w:r>
      <w:r w:rsidR="00305B77" w:rsidRPr="43F5FAD3">
        <w:rPr>
          <w:lang w:val="es-ES"/>
        </w:rPr>
        <w:t xml:space="preserve">02:28:58 h, frente a las 02:30:00 h estimadas, ganando un total de 00:01:02 h. </w:t>
      </w:r>
      <w:r w:rsidRPr="43F5FAD3">
        <w:rPr>
          <w:lang w:val="es-ES"/>
        </w:rPr>
        <w:t xml:space="preserve">El coste total de las tareas realizadas ha sido de </w:t>
      </w:r>
      <w:r w:rsidR="00305B77" w:rsidRPr="43F5FAD3">
        <w:rPr>
          <w:lang w:val="es-ES"/>
        </w:rPr>
        <w:t>74,50 €</w:t>
      </w:r>
      <w:r w:rsidR="5EFA6126" w:rsidRPr="43F5FAD3">
        <w:rPr>
          <w:lang w:val="es-ES"/>
        </w:rPr>
        <w:t>, frente a los 75,00 € estimados, ganando un total de 0,50 €</w:t>
      </w:r>
      <w:r w:rsidR="00305B77" w:rsidRPr="43F5FAD3">
        <w:rPr>
          <w:lang w:val="es-ES"/>
        </w:rPr>
        <w:t>. El coste de amortización, suponiendo un periodo de 3 años, tal y como se indica en las guías de la asignatura, sería de 24,83 €.</w:t>
      </w:r>
      <w:r w:rsidRPr="43F5FAD3">
        <w:rPr>
          <w:lang w:val="es-ES"/>
        </w:rPr>
        <w:br w:type="page"/>
      </w:r>
    </w:p>
    <w:p w14:paraId="30070616" w14:textId="1031B010" w:rsidR="00FE1866" w:rsidRDefault="00CC51A6" w:rsidP="00CC51A6">
      <w:pPr>
        <w:pStyle w:val="Ttulo1"/>
        <w:jc w:val="both"/>
        <w:rPr>
          <w:lang w:val="es-ES"/>
        </w:rPr>
      </w:pPr>
      <w:bookmarkStart w:id="4" w:name="_Toc127311035"/>
      <w:r>
        <w:rPr>
          <w:lang w:val="es-ES"/>
        </w:rPr>
        <w:lastRenderedPageBreak/>
        <w:t>Conclusiones</w:t>
      </w:r>
      <w:bookmarkEnd w:id="4"/>
    </w:p>
    <w:p w14:paraId="5D3C059E" w14:textId="77777777" w:rsidR="009F43D8" w:rsidRPr="009F43D8" w:rsidRDefault="009F43D8" w:rsidP="009F43D8">
      <w:pPr>
        <w:rPr>
          <w:szCs w:val="22"/>
          <w:lang w:val="es-ES"/>
        </w:rPr>
      </w:pPr>
    </w:p>
    <w:p w14:paraId="43B0348F" w14:textId="26CB4B5E" w:rsidR="00CC51A6" w:rsidRDefault="009E00D2" w:rsidP="009E00D2">
      <w:pPr>
        <w:jc w:val="both"/>
        <w:rPr>
          <w:rFonts w:asciiTheme="majorHAnsi" w:eastAsiaTheme="majorEastAsia" w:hAnsiTheme="majorHAnsi" w:cstheme="majorBidi"/>
          <w:color w:val="2F5496" w:themeColor="accent1" w:themeShade="BF"/>
          <w:sz w:val="32"/>
          <w:szCs w:val="32"/>
          <w:lang w:val="es-ES"/>
        </w:rPr>
      </w:pPr>
      <w:r>
        <w:rPr>
          <w:szCs w:val="22"/>
          <w:lang w:val="es-ES"/>
        </w:rPr>
        <w:t xml:space="preserve">A raíz de todo lo expuesto anteriormente, podemos concluir que la planificación realizada ha tenido éxito, ya que el coste de tiempo estimado ha coincidido con el coste de tiempo real. Una buena planificación es esencial de cara a elaborar un proyecto, por lo que tanto yo como mi grupo trataremos de esforzarnos </w:t>
      </w:r>
      <w:r w:rsidR="001E2C8A">
        <w:rPr>
          <w:szCs w:val="22"/>
          <w:lang w:val="es-ES"/>
        </w:rPr>
        <w:t>en trazar un plan correcto de cara a los próximos entregables, de forma que obtengamos unos resultados similares a los de este.</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5" w:name="_Toc127311036"/>
      <w:r>
        <w:rPr>
          <w:lang w:val="es-ES"/>
        </w:rPr>
        <w:lastRenderedPageBreak/>
        <w:t>Bibliografía</w:t>
      </w:r>
      <w:bookmarkEnd w:id="5"/>
    </w:p>
    <w:p w14:paraId="10623696" w14:textId="4DCF0620" w:rsidR="00CC51A6" w:rsidRDefault="00CC51A6" w:rsidP="00CC51A6">
      <w:pPr>
        <w:rPr>
          <w:lang w:val="es-ES"/>
        </w:rPr>
      </w:pPr>
    </w:p>
    <w:p w14:paraId="1A2ACFDF" w14:textId="3DF1A38E" w:rsidR="009F43D8" w:rsidRPr="00CC51A6" w:rsidRDefault="009F43D8" w:rsidP="00CC51A6">
      <w:pPr>
        <w:rPr>
          <w:lang w:val="es-ES"/>
        </w:rPr>
      </w:pPr>
      <w:r>
        <w:rPr>
          <w:szCs w:val="22"/>
          <w:lang w:val="es-ES"/>
        </w:rPr>
        <w:t>Intencionadamente vacío</w:t>
      </w:r>
      <w:r w:rsidR="009E00D2">
        <w:rPr>
          <w:szCs w:val="22"/>
          <w:lang w:val="es-ES"/>
        </w:rPr>
        <w:t>.</w:t>
      </w:r>
    </w:p>
    <w:sectPr w:rsidR="009F43D8" w:rsidRPr="00CC51A6" w:rsidSect="002E2EA1">
      <w:headerReference w:type="default"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6D06A" w14:textId="77777777" w:rsidR="00BE0590" w:rsidRDefault="00BE0590" w:rsidP="00FE1866">
      <w:r>
        <w:separator/>
      </w:r>
    </w:p>
  </w:endnote>
  <w:endnote w:type="continuationSeparator" w:id="0">
    <w:p w14:paraId="25E94BB5" w14:textId="77777777" w:rsidR="00BE0590" w:rsidRDefault="00BE0590" w:rsidP="00FE1866">
      <w:r>
        <w:continuationSeparator/>
      </w:r>
    </w:p>
  </w:endnote>
  <w:endnote w:type="continuationNotice" w:id="1">
    <w:p w14:paraId="5CF91316" w14:textId="77777777" w:rsidR="00BE0590" w:rsidRDefault="00BE0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3A48" w14:textId="77777777" w:rsidR="00BE0590" w:rsidRDefault="00BE0590" w:rsidP="00FE1866">
      <w:r>
        <w:separator/>
      </w:r>
    </w:p>
  </w:footnote>
  <w:footnote w:type="continuationSeparator" w:id="0">
    <w:p w14:paraId="271CF0AF" w14:textId="77777777" w:rsidR="00BE0590" w:rsidRDefault="00BE0590" w:rsidP="00FE1866">
      <w:r>
        <w:continuationSeparator/>
      </w:r>
    </w:p>
  </w:footnote>
  <w:footnote w:type="continuationNotice" w:id="1">
    <w:p w14:paraId="62ED2605" w14:textId="77777777" w:rsidR="00BE0590" w:rsidRDefault="00BE05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42227B2A" w:rsidR="00FE1866" w:rsidRPr="00FE1866" w:rsidRDefault="008E08AB">
    <w:pPr>
      <w:pStyle w:val="Encabezado"/>
      <w:rPr>
        <w:lang w:val="es-ES"/>
      </w:rPr>
    </w:pPr>
    <w:r>
      <w:rPr>
        <w:lang w:val="es-ES"/>
      </w:rPr>
      <w:t xml:space="preserve">Proyecto Acme </w:t>
    </w:r>
    <w:r w:rsidR="005B3391">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0F49"/>
    <w:multiLevelType w:val="hybridMultilevel"/>
    <w:tmpl w:val="A29A8350"/>
    <w:lvl w:ilvl="0" w:tplc="2CDE86F4">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BA79E4"/>
    <w:multiLevelType w:val="hybridMultilevel"/>
    <w:tmpl w:val="A852E17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B07C55"/>
    <w:multiLevelType w:val="hybridMultilevel"/>
    <w:tmpl w:val="43DCA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47C072C"/>
    <w:multiLevelType w:val="hybridMultilevel"/>
    <w:tmpl w:val="34D061CA"/>
    <w:lvl w:ilvl="0" w:tplc="0C0A0001">
      <w:start w:val="1"/>
      <w:numFmt w:val="bullet"/>
      <w:lvlText w:val=""/>
      <w:lvlJc w:val="left"/>
      <w:pPr>
        <w:ind w:left="720" w:hanging="360"/>
      </w:pPr>
      <w:rPr>
        <w:rFonts w:ascii="Symbol" w:hAnsi="Symbol"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AF2857"/>
    <w:multiLevelType w:val="hybridMultilevel"/>
    <w:tmpl w:val="A608FF8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6"/>
  </w:num>
  <w:num w:numId="2" w16cid:durableId="1917351200">
    <w:abstractNumId w:val="8"/>
  </w:num>
  <w:num w:numId="3" w16cid:durableId="1543592363">
    <w:abstractNumId w:val="13"/>
  </w:num>
  <w:num w:numId="4" w16cid:durableId="918635041">
    <w:abstractNumId w:val="5"/>
  </w:num>
  <w:num w:numId="5" w16cid:durableId="496187142">
    <w:abstractNumId w:val="9"/>
  </w:num>
  <w:num w:numId="6" w16cid:durableId="1411804850">
    <w:abstractNumId w:val="12"/>
  </w:num>
  <w:num w:numId="7" w16cid:durableId="341249263">
    <w:abstractNumId w:val="10"/>
  </w:num>
  <w:num w:numId="8" w16cid:durableId="1887141159">
    <w:abstractNumId w:val="1"/>
  </w:num>
  <w:num w:numId="9" w16cid:durableId="29696947">
    <w:abstractNumId w:val="3"/>
  </w:num>
  <w:num w:numId="10" w16cid:durableId="1080298124">
    <w:abstractNumId w:val="7"/>
  </w:num>
  <w:num w:numId="11" w16cid:durableId="617417074">
    <w:abstractNumId w:val="0"/>
  </w:num>
  <w:num w:numId="12" w16cid:durableId="1192765866">
    <w:abstractNumId w:val="4"/>
  </w:num>
  <w:num w:numId="13" w16cid:durableId="360325136">
    <w:abstractNumId w:val="2"/>
  </w:num>
  <w:num w:numId="14" w16cid:durableId="12923709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51BD5"/>
    <w:rsid w:val="0006039D"/>
    <w:rsid w:val="00066F61"/>
    <w:rsid w:val="00077C51"/>
    <w:rsid w:val="000C25B0"/>
    <w:rsid w:val="000F3DDF"/>
    <w:rsid w:val="0010291C"/>
    <w:rsid w:val="0010320C"/>
    <w:rsid w:val="00121FF0"/>
    <w:rsid w:val="00125CF2"/>
    <w:rsid w:val="00136449"/>
    <w:rsid w:val="001540D4"/>
    <w:rsid w:val="001643D1"/>
    <w:rsid w:val="001650FF"/>
    <w:rsid w:val="001955B3"/>
    <w:rsid w:val="001E2C8A"/>
    <w:rsid w:val="002272CC"/>
    <w:rsid w:val="002528EF"/>
    <w:rsid w:val="002A016C"/>
    <w:rsid w:val="002A4603"/>
    <w:rsid w:val="002B63FD"/>
    <w:rsid w:val="002B6593"/>
    <w:rsid w:val="002E2EA1"/>
    <w:rsid w:val="003010C9"/>
    <w:rsid w:val="0030421B"/>
    <w:rsid w:val="00305B77"/>
    <w:rsid w:val="003414FF"/>
    <w:rsid w:val="003877FF"/>
    <w:rsid w:val="003A2C42"/>
    <w:rsid w:val="003A6B9B"/>
    <w:rsid w:val="003B0823"/>
    <w:rsid w:val="003B5C9F"/>
    <w:rsid w:val="003D7875"/>
    <w:rsid w:val="003E0BA9"/>
    <w:rsid w:val="00402310"/>
    <w:rsid w:val="0040293D"/>
    <w:rsid w:val="0046312D"/>
    <w:rsid w:val="00475406"/>
    <w:rsid w:val="00497554"/>
    <w:rsid w:val="004C120A"/>
    <w:rsid w:val="004C22DC"/>
    <w:rsid w:val="004E78E6"/>
    <w:rsid w:val="004F0435"/>
    <w:rsid w:val="004F1D96"/>
    <w:rsid w:val="004F2298"/>
    <w:rsid w:val="004F4DA5"/>
    <w:rsid w:val="0050264E"/>
    <w:rsid w:val="00592144"/>
    <w:rsid w:val="005B3391"/>
    <w:rsid w:val="005F2189"/>
    <w:rsid w:val="00613025"/>
    <w:rsid w:val="006173D7"/>
    <w:rsid w:val="006205AE"/>
    <w:rsid w:val="006427D8"/>
    <w:rsid w:val="00654104"/>
    <w:rsid w:val="00681397"/>
    <w:rsid w:val="00687448"/>
    <w:rsid w:val="006A374A"/>
    <w:rsid w:val="006C3C0B"/>
    <w:rsid w:val="006C4FC4"/>
    <w:rsid w:val="006E4203"/>
    <w:rsid w:val="006F4954"/>
    <w:rsid w:val="007206F4"/>
    <w:rsid w:val="0074292A"/>
    <w:rsid w:val="00755570"/>
    <w:rsid w:val="0076504F"/>
    <w:rsid w:val="007771D0"/>
    <w:rsid w:val="007A5034"/>
    <w:rsid w:val="007D39A3"/>
    <w:rsid w:val="008016B7"/>
    <w:rsid w:val="00811824"/>
    <w:rsid w:val="008125AE"/>
    <w:rsid w:val="0085604A"/>
    <w:rsid w:val="008616F3"/>
    <w:rsid w:val="00870B31"/>
    <w:rsid w:val="008B7222"/>
    <w:rsid w:val="008C0B6D"/>
    <w:rsid w:val="008D33BB"/>
    <w:rsid w:val="008E08AB"/>
    <w:rsid w:val="008F2094"/>
    <w:rsid w:val="008F25CF"/>
    <w:rsid w:val="008F753B"/>
    <w:rsid w:val="00915547"/>
    <w:rsid w:val="00920F54"/>
    <w:rsid w:val="009228E4"/>
    <w:rsid w:val="009621CC"/>
    <w:rsid w:val="0097746E"/>
    <w:rsid w:val="00980DDB"/>
    <w:rsid w:val="009E00D2"/>
    <w:rsid w:val="009E2E7E"/>
    <w:rsid w:val="009F43D8"/>
    <w:rsid w:val="00A13E20"/>
    <w:rsid w:val="00A269BF"/>
    <w:rsid w:val="00A76DFA"/>
    <w:rsid w:val="00A815EB"/>
    <w:rsid w:val="00AF1263"/>
    <w:rsid w:val="00B01071"/>
    <w:rsid w:val="00B01F51"/>
    <w:rsid w:val="00B04F57"/>
    <w:rsid w:val="00B357F4"/>
    <w:rsid w:val="00B5613C"/>
    <w:rsid w:val="00B76F99"/>
    <w:rsid w:val="00B83050"/>
    <w:rsid w:val="00BB3582"/>
    <w:rsid w:val="00BE0590"/>
    <w:rsid w:val="00BE516A"/>
    <w:rsid w:val="00BE6F25"/>
    <w:rsid w:val="00BF3CFD"/>
    <w:rsid w:val="00C15818"/>
    <w:rsid w:val="00C237B9"/>
    <w:rsid w:val="00C50FD1"/>
    <w:rsid w:val="00C62C60"/>
    <w:rsid w:val="00C826C5"/>
    <w:rsid w:val="00C844B1"/>
    <w:rsid w:val="00C96200"/>
    <w:rsid w:val="00CB2A1D"/>
    <w:rsid w:val="00CC51A6"/>
    <w:rsid w:val="00CE53FD"/>
    <w:rsid w:val="00CE6E2B"/>
    <w:rsid w:val="00CE7E8E"/>
    <w:rsid w:val="00D0498B"/>
    <w:rsid w:val="00D71309"/>
    <w:rsid w:val="00D82F30"/>
    <w:rsid w:val="00DB4B72"/>
    <w:rsid w:val="00DC705E"/>
    <w:rsid w:val="00DF1425"/>
    <w:rsid w:val="00DF2533"/>
    <w:rsid w:val="00DF2D8E"/>
    <w:rsid w:val="00E63A3E"/>
    <w:rsid w:val="00E72110"/>
    <w:rsid w:val="00E8609F"/>
    <w:rsid w:val="00EF51F4"/>
    <w:rsid w:val="00F0483C"/>
    <w:rsid w:val="00F50631"/>
    <w:rsid w:val="00F6613E"/>
    <w:rsid w:val="00F76E8F"/>
    <w:rsid w:val="00F90214"/>
    <w:rsid w:val="00FE1866"/>
    <w:rsid w:val="00FE4A03"/>
    <w:rsid w:val="0258C92F"/>
    <w:rsid w:val="0396D294"/>
    <w:rsid w:val="098159DF"/>
    <w:rsid w:val="0C391761"/>
    <w:rsid w:val="113ED950"/>
    <w:rsid w:val="12D76939"/>
    <w:rsid w:val="18073ACD"/>
    <w:rsid w:val="1D294D50"/>
    <w:rsid w:val="2066EAE1"/>
    <w:rsid w:val="22522123"/>
    <w:rsid w:val="26DDA987"/>
    <w:rsid w:val="2FCFF9BB"/>
    <w:rsid w:val="31D9D84D"/>
    <w:rsid w:val="367DB078"/>
    <w:rsid w:val="3B20A51A"/>
    <w:rsid w:val="3DD6DAB7"/>
    <w:rsid w:val="43F5FAD3"/>
    <w:rsid w:val="44776967"/>
    <w:rsid w:val="477899F6"/>
    <w:rsid w:val="5417D502"/>
    <w:rsid w:val="588DE88F"/>
    <w:rsid w:val="5AD5AFC5"/>
    <w:rsid w:val="5EFA6126"/>
    <w:rsid w:val="63D98CD2"/>
    <w:rsid w:val="65FD4581"/>
    <w:rsid w:val="6CEC022D"/>
    <w:rsid w:val="7365F58F"/>
    <w:rsid w:val="7388E35A"/>
    <w:rsid w:val="7501C5F0"/>
    <w:rsid w:val="769D9651"/>
    <w:rsid w:val="783966B2"/>
    <w:rsid w:val="79D53713"/>
    <w:rsid w:val="7B710774"/>
    <w:rsid w:val="7C7BB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74A"/>
    <w:rPr>
      <w:sz w:val="22"/>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Cs w:val="22"/>
      <w:lang w:val="en-GB"/>
    </w:rPr>
  </w:style>
  <w:style w:type="character" w:styleId="Hipervnculovisitado">
    <w:name w:val="FollowedHyperlink"/>
    <w:basedOn w:val="Fuentedeprrafopredeter"/>
    <w:uiPriority w:val="99"/>
    <w:semiHidden/>
    <w:unhideWhenUsed/>
    <w:rsid w:val="005B33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vgonfri@alum.us.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904</Words>
  <Characters>4978</Characters>
  <Application>Microsoft Office Word</Application>
  <DocSecurity>0</DocSecurity>
  <Lines>41</Lines>
  <Paragraphs>11</Paragraphs>
  <ScaleCrop>false</ScaleCrop>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cp:lastModifiedBy>
  <cp:revision>49</cp:revision>
  <dcterms:created xsi:type="dcterms:W3CDTF">2020-10-27T01:09:00Z</dcterms:created>
  <dcterms:modified xsi:type="dcterms:W3CDTF">2023-02-17T17:56:00Z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