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EA1" w:rsidP="002E2EA1" w:rsidRDefault="002E2EA1" w14:paraId="43F72497" w14:textId="2DD9EC5D">
      <w:pPr>
        <w:rPr>
          <w:lang w:val="es-ES"/>
        </w:rPr>
      </w:pPr>
    </w:p>
    <w:p w:rsidR="002E2EA1" w:rsidP="002E2EA1" w:rsidRDefault="002E2EA1" w14:paraId="1C4D6A47" w14:textId="63277DB7">
      <w:pPr>
        <w:rPr>
          <w:rFonts w:asciiTheme="majorHAnsi" w:hAnsiTheme="majorHAnsi" w:eastAsiaTheme="majorEastAsia" w:cstheme="majorBidi"/>
          <w:spacing w:val="-10"/>
          <w:kern w:val="28"/>
          <w:sz w:val="56"/>
          <w:szCs w:val="56"/>
          <w:lang w:val="es-ES"/>
        </w:rPr>
      </w:pPr>
    </w:p>
    <w:p w:rsidR="002E2EA1" w:rsidP="002E2EA1" w:rsidRDefault="002E2EA1" w14:paraId="7D0EB4A3" w14:textId="4307ECCB">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DP</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 xml:space="preserve"> 202</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w:t>
      </w:r>
      <w:r w:rsidR="00F0483C">
        <w:rPr>
          <w:rFonts w:asciiTheme="majorHAnsi" w:hAnsiTheme="majorHAnsi" w:eastAsiaTheme="majorEastAsia" w:cstheme="majorBidi"/>
          <w:spacing w:val="-10"/>
          <w:kern w:val="28"/>
          <w:sz w:val="56"/>
          <w:szCs w:val="56"/>
          <w:lang w:val="es-ES"/>
        </w:rPr>
        <w:t>20</w:t>
      </w:r>
      <w:r>
        <w:rPr>
          <w:rFonts w:asciiTheme="majorHAnsi" w:hAnsiTheme="majorHAnsi" w:eastAsiaTheme="majorEastAsia" w:cstheme="majorBidi"/>
          <w:spacing w:val="-10"/>
          <w:kern w:val="28"/>
          <w:sz w:val="56"/>
          <w:szCs w:val="56"/>
          <w:lang w:val="es-ES"/>
        </w:rPr>
        <w:t>2</w:t>
      </w:r>
      <w:r w:rsidR="008E08AB">
        <w:rPr>
          <w:rFonts w:asciiTheme="majorHAnsi" w:hAnsiTheme="majorHAnsi" w:eastAsiaTheme="majorEastAsia" w:cstheme="majorBidi"/>
          <w:spacing w:val="-10"/>
          <w:kern w:val="28"/>
          <w:sz w:val="56"/>
          <w:szCs w:val="56"/>
          <w:lang w:val="es-ES"/>
        </w:rPr>
        <w:t>3</w:t>
      </w:r>
    </w:p>
    <w:p w:rsidRPr="009E2E7E" w:rsidR="009E2E7E" w:rsidP="7BD57A6C" w:rsidRDefault="00AC6EDE" w14:paraId="3EAC2A15" w14:textId="5139AA8C">
      <w:pPr>
        <w:jc w:val="center"/>
        <w:rPr>
          <w:rFonts w:ascii="Calibri Light" w:hAnsi="Calibri Light" w:eastAsia="" w:cs="" w:asciiTheme="majorAscii" w:hAnsiTheme="majorAscii" w:eastAsiaTheme="majorEastAsia" w:cstheme="majorBidi"/>
          <w:spacing w:val="-10"/>
          <w:kern w:val="28"/>
          <w:sz w:val="48"/>
          <w:szCs w:val="48"/>
          <w:lang w:val="es-ES"/>
        </w:rPr>
      </w:pPr>
      <w:r w:rsidRPr="7BD57A6C" w:rsidR="00AC6EDE">
        <w:rPr>
          <w:rFonts w:ascii="Calibri Light" w:hAnsi="Calibri Light" w:eastAsia="" w:cs="" w:asciiTheme="majorAscii" w:hAnsiTheme="majorAscii" w:eastAsiaTheme="majorEastAsia" w:cstheme="majorBidi"/>
          <w:spacing w:val="-10"/>
          <w:kern w:val="28"/>
          <w:sz w:val="48"/>
          <w:szCs w:val="48"/>
          <w:lang w:val="es-ES"/>
        </w:rPr>
        <w:t>D0</w:t>
      </w:r>
      <w:r w:rsidRPr="7BD57A6C" w:rsidR="2AC641F0">
        <w:rPr>
          <w:rFonts w:ascii="Calibri Light" w:hAnsi="Calibri Light" w:eastAsia="" w:cs="" w:asciiTheme="majorAscii" w:hAnsiTheme="majorAscii" w:eastAsiaTheme="majorEastAsia" w:cstheme="majorBidi"/>
          <w:spacing w:val="-10"/>
          <w:kern w:val="28"/>
          <w:sz w:val="48"/>
          <w:szCs w:val="48"/>
          <w:lang w:val="es-ES"/>
        </w:rPr>
        <w:t>3</w:t>
      </w:r>
      <w:r w:rsidRPr="7BD57A6C" w:rsidR="00AC6EDE">
        <w:rPr>
          <w:rFonts w:ascii="Calibri Light" w:hAnsi="Calibri Light" w:eastAsia="" w:cs="" w:asciiTheme="majorAscii" w:hAnsiTheme="majorAscii" w:eastAsiaTheme="majorEastAsia" w:cstheme="majorBidi"/>
          <w:spacing w:val="-10"/>
          <w:kern w:val="28"/>
          <w:sz w:val="48"/>
          <w:szCs w:val="48"/>
          <w:lang w:val="es-ES"/>
        </w:rPr>
        <w:t xml:space="preserve"> Informe de planificación</w:t>
      </w:r>
    </w:p>
    <w:p w:rsidR="002E2EA1" w:rsidP="002E2EA1" w:rsidRDefault="002E2EA1" w14:paraId="45D13697" w14:textId="0C3784F2">
      <w:pPr>
        <w:jc w:val="center"/>
        <w:rPr>
          <w:rFonts w:asciiTheme="majorHAnsi" w:hAnsiTheme="majorHAnsi" w:eastAsiaTheme="majorEastAsia" w:cstheme="majorBidi"/>
          <w:spacing w:val="-10"/>
          <w:kern w:val="28"/>
          <w:sz w:val="56"/>
          <w:szCs w:val="56"/>
          <w:lang w:val="es-ES"/>
        </w:rPr>
      </w:pPr>
    </w:p>
    <w:p w:rsidR="002E2EA1" w:rsidP="002E2EA1" w:rsidRDefault="002E2EA1" w14:paraId="48F3F73A"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25013C5E" w14:textId="49D9F3CC">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 xml:space="preserve">Proyecto </w:t>
      </w:r>
      <w:r w:rsidR="008E08AB">
        <w:rPr>
          <w:rFonts w:asciiTheme="majorHAnsi" w:hAnsiTheme="majorHAnsi" w:eastAsiaTheme="majorEastAsia" w:cstheme="majorBidi"/>
          <w:spacing w:val="-10"/>
          <w:kern w:val="28"/>
          <w:sz w:val="56"/>
          <w:szCs w:val="56"/>
          <w:lang w:val="es-ES"/>
        </w:rPr>
        <w:t xml:space="preserve">Acme </w:t>
      </w:r>
      <w:r w:rsidR="00B40258">
        <w:rPr>
          <w:rFonts w:asciiTheme="majorHAnsi" w:hAnsiTheme="majorHAnsi" w:eastAsiaTheme="majorEastAsia" w:cstheme="majorBidi"/>
          <w:spacing w:val="-10"/>
          <w:kern w:val="28"/>
          <w:sz w:val="56"/>
          <w:szCs w:val="56"/>
          <w:lang w:val="es-ES"/>
        </w:rPr>
        <w:t>L3</w:t>
      </w:r>
    </w:p>
    <w:p w:rsidR="002E2EA1" w:rsidP="002E2EA1" w:rsidRDefault="002E2EA1" w14:paraId="3C97D7E9" w14:textId="52605891">
      <w:pPr>
        <w:jc w:val="center"/>
        <w:rPr>
          <w:rFonts w:asciiTheme="majorHAnsi" w:hAnsiTheme="majorHAnsi" w:eastAsiaTheme="majorEastAsia" w:cstheme="majorBidi"/>
          <w:spacing w:val="-10"/>
          <w:kern w:val="28"/>
          <w:sz w:val="56"/>
          <w:szCs w:val="56"/>
          <w:lang w:val="es-ES"/>
        </w:rPr>
      </w:pPr>
    </w:p>
    <w:p w:rsidR="002E2EA1" w:rsidP="002E2EA1" w:rsidRDefault="002E2EA1" w14:paraId="55328D1D"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19BDA832" w14:textId="77777777">
      <w:pPr>
        <w:jc w:val="center"/>
        <w:rPr>
          <w:rFonts w:asciiTheme="majorHAnsi" w:hAnsiTheme="majorHAnsi" w:eastAsiaTheme="majorEastAsia" w:cstheme="majorBidi"/>
          <w:spacing w:val="-10"/>
          <w:kern w:val="28"/>
          <w:sz w:val="56"/>
          <w:szCs w:val="56"/>
          <w:lang w:val="es-ES"/>
        </w:rPr>
      </w:pPr>
    </w:p>
    <w:p w:rsidR="00A269BF" w:rsidP="00006237" w:rsidRDefault="00F6613E" w14:paraId="0B111A68" w14:textId="75305C9B">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w:history="1" r:id="rId11">
        <w:r w:rsidRPr="00B40258" w:rsidR="00B40258">
          <w:rPr>
            <w:rStyle w:val="Hipervnculo"/>
            <w:lang w:val="es-ES"/>
          </w:rPr>
          <w:t>https://github.com/alvgonfri/dp2-acme-l3</w:t>
        </w:r>
      </w:hyperlink>
    </w:p>
    <w:p w:rsidRPr="008E08AB" w:rsidR="008E08AB" w:rsidP="008E08AB" w:rsidRDefault="008E08AB" w14:paraId="01845EC9" w14:textId="77777777">
      <w:pPr>
        <w:rPr>
          <w:lang w:val="es-ES"/>
        </w:rPr>
      </w:pPr>
    </w:p>
    <w:p w:rsidRPr="00B83050" w:rsidR="002E2EA1" w:rsidP="00B83050" w:rsidRDefault="008E08AB" w14:paraId="24EF72FA" w14:textId="2B621FE8">
      <w:pPr>
        <w:rPr>
          <w:color w:val="2F5496" w:themeColor="accent1" w:themeShade="BF"/>
          <w:sz w:val="26"/>
          <w:szCs w:val="26"/>
          <w:lang w:val="es-ES"/>
        </w:rPr>
      </w:pPr>
      <w:r w:rsidRPr="00B83050">
        <w:rPr>
          <w:color w:val="2F5496" w:themeColor="accent1" w:themeShade="BF"/>
          <w:sz w:val="26"/>
          <w:szCs w:val="26"/>
          <w:lang w:val="es-ES"/>
        </w:rPr>
        <w:t>Autores:</w:t>
      </w:r>
    </w:p>
    <w:p w:rsidRPr="002E2EA1" w:rsidR="00A269BF" w:rsidP="00A269BF" w:rsidRDefault="00AC6EDE" w14:paraId="0EEBE377" w14:textId="13458087">
      <w:pPr>
        <w:pStyle w:val="Prrafodelista"/>
        <w:numPr>
          <w:ilvl w:val="0"/>
          <w:numId w:val="1"/>
        </w:numPr>
        <w:rPr>
          <w:rFonts w:cstheme="minorHAnsi"/>
          <w:lang w:val="es-ES"/>
        </w:rPr>
      </w:pPr>
      <w:r>
        <w:rPr>
          <w:rFonts w:cstheme="minorHAnsi"/>
          <w:color w:val="222222"/>
          <w:shd w:val="clear" w:color="auto" w:fill="FFFFFF"/>
        </w:rPr>
        <w:t>González Frías, Álvaro</w:t>
      </w:r>
      <w:r w:rsidR="008E08AB">
        <w:rPr>
          <w:rFonts w:cstheme="minorHAnsi"/>
          <w:color w:val="222222"/>
          <w:shd w:val="clear" w:color="auto" w:fill="FFFFFF"/>
        </w:rPr>
        <w:t xml:space="preserve"> </w:t>
      </w:r>
      <w:r>
        <w:rPr>
          <w:rFonts w:cstheme="minorHAnsi"/>
          <w:color w:val="222222"/>
          <w:shd w:val="clear" w:color="auto" w:fill="FFFFFF"/>
        </w:rPr>
        <w:t>(alvgonfri@alum.us.es)</w:t>
      </w:r>
    </w:p>
    <w:p w:rsidRPr="002E2EA1" w:rsidR="00AC6EDE" w:rsidP="00AC6EDE" w:rsidRDefault="00AC6EDE" w14:paraId="59FC3D05" w14:textId="30548316">
      <w:pPr>
        <w:pStyle w:val="Prrafodelista"/>
        <w:numPr>
          <w:ilvl w:val="0"/>
          <w:numId w:val="1"/>
        </w:numPr>
        <w:rPr>
          <w:rFonts w:cstheme="minorHAnsi"/>
          <w:lang w:val="es-ES"/>
        </w:rPr>
      </w:pPr>
      <w:r>
        <w:rPr>
          <w:rFonts w:cstheme="minorHAnsi"/>
          <w:color w:val="222222"/>
          <w:shd w:val="clear" w:color="auto" w:fill="FFFFFF"/>
        </w:rPr>
        <w:t>del Río Pérez, Carlos (</w:t>
      </w:r>
      <w:r>
        <w:t>cardelper3@alum.us.es</w:t>
      </w:r>
      <w:r>
        <w:rPr>
          <w:rFonts w:cstheme="minorHAnsi"/>
          <w:color w:val="222222"/>
          <w:shd w:val="clear" w:color="auto" w:fill="FFFFFF"/>
        </w:rPr>
        <w:t>)</w:t>
      </w:r>
    </w:p>
    <w:p w:rsidR="00A269BF" w:rsidP="00A269BF" w:rsidRDefault="00AC6EDE" w14:paraId="237A62CA" w14:textId="7E760D06">
      <w:pPr>
        <w:pStyle w:val="Prrafodelista"/>
        <w:numPr>
          <w:ilvl w:val="0"/>
          <w:numId w:val="1"/>
        </w:numPr>
        <w:rPr>
          <w:rFonts w:cstheme="minorHAnsi"/>
          <w:lang w:val="es-ES"/>
        </w:rPr>
      </w:pPr>
      <w:r>
        <w:rPr>
          <w:rFonts w:cstheme="minorHAnsi"/>
          <w:lang w:val="es-ES"/>
        </w:rPr>
        <w:t>Manzano Álvarez, Miguel (migmanalv@alum.us.es)</w:t>
      </w:r>
    </w:p>
    <w:p w:rsidRPr="00A269BF" w:rsidR="00A269BF" w:rsidP="00A269BF" w:rsidRDefault="00AC6EDE" w14:paraId="7151C4E5" w14:textId="65511CFB">
      <w:pPr>
        <w:pStyle w:val="Prrafodelista"/>
        <w:numPr>
          <w:ilvl w:val="0"/>
          <w:numId w:val="1"/>
        </w:numPr>
        <w:rPr>
          <w:rFonts w:cstheme="minorHAnsi"/>
          <w:lang w:val="es-ES"/>
        </w:rPr>
      </w:pPr>
      <w:r>
        <w:rPr>
          <w:rFonts w:cstheme="minorHAnsi"/>
          <w:lang w:val="es-ES"/>
        </w:rPr>
        <w:t>Vega Rodríguez, Álvaro (alvvegrod@alum.us.es)</w:t>
      </w:r>
    </w:p>
    <w:p w:rsidRPr="002E2EA1" w:rsidR="002E2EA1" w:rsidP="002E2EA1" w:rsidRDefault="00AC6EDE" w14:paraId="1E7DBDAD" w14:textId="28CEF84E">
      <w:pPr>
        <w:pStyle w:val="Prrafodelista"/>
        <w:numPr>
          <w:ilvl w:val="0"/>
          <w:numId w:val="1"/>
        </w:numPr>
        <w:rPr>
          <w:rFonts w:cstheme="minorHAnsi"/>
          <w:lang w:val="es-ES"/>
        </w:rPr>
      </w:pPr>
      <w:r>
        <w:rPr>
          <w:rFonts w:cstheme="minorHAnsi"/>
          <w:lang w:val="es-ES"/>
        </w:rPr>
        <w:t>López Díaz, Sergio (serlopdia@alum.us.es)</w:t>
      </w:r>
    </w:p>
    <w:p w:rsidR="00A269BF" w:rsidP="00AC6EDE" w:rsidRDefault="00A269BF" w14:paraId="388BF77B" w14:textId="5E9F7BEC">
      <w:pPr>
        <w:pStyle w:val="Prrafodelista"/>
        <w:rPr>
          <w:rFonts w:cstheme="minorHAnsi"/>
          <w:lang w:val="es-ES"/>
        </w:rPr>
      </w:pPr>
    </w:p>
    <w:p w:rsidRPr="002E2EA1" w:rsidR="002E2EA1" w:rsidP="00A269BF" w:rsidRDefault="002E2EA1" w14:paraId="1D433041" w14:textId="399A2000">
      <w:pPr>
        <w:pStyle w:val="Prrafodelista"/>
        <w:rPr>
          <w:rFonts w:cstheme="minorHAnsi"/>
          <w:lang w:val="es-ES"/>
        </w:rPr>
      </w:pPr>
    </w:p>
    <w:p w:rsidR="002E2EA1" w:rsidP="002E2EA1" w:rsidRDefault="002E2EA1" w14:paraId="68F1A3A3" w14:textId="10916B2A">
      <w:pPr>
        <w:rPr>
          <w:lang w:val="es-ES"/>
        </w:rPr>
      </w:pPr>
    </w:p>
    <w:p w:rsidR="00006237" w:rsidP="002E2EA1" w:rsidRDefault="00006237" w14:paraId="4D5F3FB4" w14:textId="77777777">
      <w:pPr>
        <w:rPr>
          <w:lang w:val="es-ES"/>
        </w:rPr>
      </w:pPr>
    </w:p>
    <w:p w:rsidR="002E2EA1" w:rsidP="002E2EA1" w:rsidRDefault="002E2EA1" w14:paraId="1EBC859B" w14:textId="77777777">
      <w:pPr>
        <w:rPr>
          <w:lang w:val="es-ES"/>
        </w:rPr>
      </w:pPr>
    </w:p>
    <w:p w:rsidR="002E2EA1" w:rsidP="002E2EA1" w:rsidRDefault="002E2EA1" w14:paraId="08F032EC" w14:textId="01DE41CF">
      <w:pPr>
        <w:rPr>
          <w:lang w:val="es-ES"/>
        </w:rPr>
      </w:pPr>
    </w:p>
    <w:p w:rsidRPr="00B83050" w:rsidR="002E2EA1" w:rsidP="00B83050" w:rsidRDefault="002E2EA1" w14:paraId="239813FB" w14:textId="1FC9223F">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Pr="00B83050" w:rsidR="008E08AB">
        <w:rPr>
          <w:color w:val="2F5496" w:themeColor="accent1" w:themeShade="BF"/>
          <w:sz w:val="28"/>
          <w:szCs w:val="28"/>
          <w:lang w:val="es-ES"/>
        </w:rPr>
        <w:t>C</w:t>
      </w:r>
      <w:r w:rsidRPr="00B83050" w:rsidR="00006237">
        <w:rPr>
          <w:color w:val="2F5496" w:themeColor="accent1" w:themeShade="BF"/>
          <w:sz w:val="28"/>
          <w:szCs w:val="28"/>
          <w:lang w:val="es-ES"/>
        </w:rPr>
        <w:t>1.03.02</w:t>
      </w:r>
    </w:p>
    <w:p w:rsidRPr="002E2EA1" w:rsidR="002E2EA1" w:rsidP="002E2EA1" w:rsidRDefault="00AC6EDE" w14:paraId="0CE51EE8" w14:textId="6B1440B1">
      <w:pPr>
        <w:rPr>
          <w:lang w:val="es-ES"/>
        </w:rPr>
      </w:pPr>
      <w:r w:rsidRPr="2D4E55DC" w:rsidR="00AC6EDE">
        <w:rPr>
          <w:lang w:val="es-ES"/>
        </w:rPr>
        <w:t>1</w:t>
      </w:r>
      <w:r w:rsidRPr="2D4E55DC" w:rsidR="2B252CE8">
        <w:rPr>
          <w:lang w:val="es-ES"/>
        </w:rPr>
        <w:t>2</w:t>
      </w:r>
      <w:r w:rsidRPr="2D4E55DC" w:rsidR="00AC6EDE">
        <w:rPr>
          <w:lang w:val="es-ES"/>
        </w:rPr>
        <w:t>/0</w:t>
      </w:r>
      <w:r w:rsidRPr="2D4E55DC" w:rsidR="02B09BAC">
        <w:rPr>
          <w:lang w:val="es-ES"/>
        </w:rPr>
        <w:t>3</w:t>
      </w:r>
      <w:r w:rsidRPr="2D4E55DC" w:rsidR="00AC6EDE">
        <w:rPr>
          <w:lang w:val="es-ES"/>
        </w:rPr>
        <w:t>/2023</w:t>
      </w:r>
    </w:p>
    <w:p w:rsidR="00F0483C" w:rsidRDefault="00F0483C" w14:paraId="7E1D6A77" w14:textId="77777777">
      <w:pPr>
        <w:rPr>
          <w:rFonts w:asciiTheme="majorHAnsi" w:hAnsiTheme="majorHAnsi" w:eastAsiaTheme="majorEastAsia" w:cstheme="majorBidi"/>
          <w:color w:val="2F5496" w:themeColor="accent1" w:themeShade="BF"/>
          <w:sz w:val="26"/>
          <w:szCs w:val="26"/>
          <w:lang w:val="es-ES"/>
        </w:rPr>
      </w:pPr>
      <w:r>
        <w:rPr>
          <w:lang w:val="es-ES"/>
        </w:rPr>
        <w:br w:type="page"/>
      </w:r>
    </w:p>
    <w:sdt>
      <w:sdtPr>
        <w:id w:val="1480102972"/>
        <w:docPartObj>
          <w:docPartGallery w:val="Table of Contents"/>
          <w:docPartUnique/>
        </w:docPartObj>
      </w:sdtPr>
      <w:sdtContent>
        <w:p w:rsidR="00006237" w:rsidRDefault="00CC51A6" w14:paraId="665AF06A" w14:textId="5983CDEB">
          <w:pPr>
            <w:pStyle w:val="TtuloTDC"/>
          </w:pPr>
          <w:r w:rsidR="00CC51A6">
            <w:rPr/>
            <w:t>Índice</w:t>
          </w:r>
        </w:p>
        <w:p w:rsidR="00514780" w:rsidP="0D6D17ED" w:rsidRDefault="00006237" w14:paraId="6C2B9BB4" w14:textId="240C9C12">
          <w:pPr>
            <w:pStyle w:val="TDC1"/>
            <w:tabs>
              <w:tab w:val="right" w:leader="dot" w:pos="9015"/>
            </w:tabs>
            <w:rPr>
              <w:rStyle w:val="Hipervnculo"/>
              <w:noProof/>
              <w:lang w:val="es-ES" w:eastAsia="es-ES"/>
            </w:rPr>
          </w:pPr>
          <w:r>
            <w:fldChar w:fldCharType="begin"/>
          </w:r>
          <w:r>
            <w:instrText xml:space="preserve">TOC \o "1-3" \h \z \u</w:instrText>
          </w:r>
          <w:r>
            <w:fldChar w:fldCharType="separate"/>
          </w:r>
          <w:hyperlink w:anchor="_Toc1127233012">
            <w:r w:rsidRPr="0D6D17ED" w:rsidR="0D6D17ED">
              <w:rPr>
                <w:rStyle w:val="Hipervnculo"/>
              </w:rPr>
              <w:t>Resumen ejecutivo</w:t>
            </w:r>
            <w:r>
              <w:tab/>
            </w:r>
            <w:r>
              <w:fldChar w:fldCharType="begin"/>
            </w:r>
            <w:r>
              <w:instrText xml:space="preserve">PAGEREF _Toc1127233012 \h</w:instrText>
            </w:r>
            <w:r>
              <w:fldChar w:fldCharType="separate"/>
            </w:r>
            <w:r w:rsidRPr="0D6D17ED" w:rsidR="0D6D17ED">
              <w:rPr>
                <w:rStyle w:val="Hipervnculo"/>
              </w:rPr>
              <w:t>2</w:t>
            </w:r>
            <w:r>
              <w:fldChar w:fldCharType="end"/>
            </w:r>
          </w:hyperlink>
        </w:p>
        <w:p w:rsidR="00514780" w:rsidP="0D6D17ED" w:rsidRDefault="00514780" w14:paraId="60013D21" w14:textId="0865F79D">
          <w:pPr>
            <w:pStyle w:val="TDC1"/>
            <w:tabs>
              <w:tab w:val="right" w:leader="dot" w:pos="9015"/>
            </w:tabs>
            <w:rPr>
              <w:rStyle w:val="Hipervnculo"/>
              <w:noProof/>
              <w:lang w:val="es-ES" w:eastAsia="es-ES"/>
            </w:rPr>
          </w:pPr>
          <w:hyperlink w:anchor="_Toc1951729691">
            <w:r w:rsidRPr="0D6D17ED" w:rsidR="0D6D17ED">
              <w:rPr>
                <w:rStyle w:val="Hipervnculo"/>
              </w:rPr>
              <w:t>Tabla de revisiones</w:t>
            </w:r>
            <w:r>
              <w:tab/>
            </w:r>
            <w:r>
              <w:fldChar w:fldCharType="begin"/>
            </w:r>
            <w:r>
              <w:instrText xml:space="preserve">PAGEREF _Toc1951729691 \h</w:instrText>
            </w:r>
            <w:r>
              <w:fldChar w:fldCharType="separate"/>
            </w:r>
            <w:r w:rsidRPr="0D6D17ED" w:rsidR="0D6D17ED">
              <w:rPr>
                <w:rStyle w:val="Hipervnculo"/>
              </w:rPr>
              <w:t>3</w:t>
            </w:r>
            <w:r>
              <w:fldChar w:fldCharType="end"/>
            </w:r>
          </w:hyperlink>
        </w:p>
        <w:p w:rsidR="00514780" w:rsidP="0D6D17ED" w:rsidRDefault="00514780" w14:paraId="2A930BC2" w14:textId="63834EB3">
          <w:pPr>
            <w:pStyle w:val="TDC1"/>
            <w:tabs>
              <w:tab w:val="right" w:leader="dot" w:pos="9015"/>
            </w:tabs>
            <w:rPr>
              <w:rStyle w:val="Hipervnculo"/>
              <w:noProof/>
              <w:lang w:val="es-ES" w:eastAsia="es-ES"/>
            </w:rPr>
          </w:pPr>
          <w:hyperlink w:anchor="_Toc681860811">
            <w:r w:rsidRPr="0D6D17ED" w:rsidR="0D6D17ED">
              <w:rPr>
                <w:rStyle w:val="Hipervnculo"/>
              </w:rPr>
              <w:t>Introducción</w:t>
            </w:r>
            <w:r>
              <w:tab/>
            </w:r>
            <w:r>
              <w:fldChar w:fldCharType="begin"/>
            </w:r>
            <w:r>
              <w:instrText xml:space="preserve">PAGEREF _Toc681860811 \h</w:instrText>
            </w:r>
            <w:r>
              <w:fldChar w:fldCharType="separate"/>
            </w:r>
            <w:r w:rsidRPr="0D6D17ED" w:rsidR="0D6D17ED">
              <w:rPr>
                <w:rStyle w:val="Hipervnculo"/>
              </w:rPr>
              <w:t>4</w:t>
            </w:r>
            <w:r>
              <w:fldChar w:fldCharType="end"/>
            </w:r>
          </w:hyperlink>
        </w:p>
        <w:p w:rsidR="00514780" w:rsidP="0D6D17ED" w:rsidRDefault="00514780" w14:paraId="6636D31D" w14:textId="19D8F5E8">
          <w:pPr>
            <w:pStyle w:val="TDC1"/>
            <w:tabs>
              <w:tab w:val="right" w:leader="dot" w:pos="9015"/>
            </w:tabs>
            <w:rPr>
              <w:rStyle w:val="Hipervnculo"/>
              <w:noProof/>
              <w:lang w:val="es-ES" w:eastAsia="es-ES"/>
            </w:rPr>
          </w:pPr>
          <w:hyperlink w:anchor="_Toc932806395">
            <w:r w:rsidRPr="0D6D17ED" w:rsidR="0D6D17ED">
              <w:rPr>
                <w:rStyle w:val="Hipervnculo"/>
              </w:rPr>
              <w:t>Contenido</w:t>
            </w:r>
            <w:r>
              <w:tab/>
            </w:r>
            <w:r>
              <w:fldChar w:fldCharType="begin"/>
            </w:r>
            <w:r>
              <w:instrText xml:space="preserve">PAGEREF _Toc932806395 \h</w:instrText>
            </w:r>
            <w:r>
              <w:fldChar w:fldCharType="separate"/>
            </w:r>
            <w:r w:rsidRPr="0D6D17ED" w:rsidR="0D6D17ED">
              <w:rPr>
                <w:rStyle w:val="Hipervnculo"/>
              </w:rPr>
              <w:t>5</w:t>
            </w:r>
            <w:r>
              <w:fldChar w:fldCharType="end"/>
            </w:r>
          </w:hyperlink>
        </w:p>
        <w:p w:rsidR="00514780" w:rsidP="0D6D17ED" w:rsidRDefault="00514780" w14:paraId="604DDDDE" w14:textId="2E182D64">
          <w:pPr>
            <w:pStyle w:val="TDC2"/>
            <w:tabs>
              <w:tab w:val="right" w:leader="dot" w:pos="9015"/>
            </w:tabs>
            <w:rPr>
              <w:rStyle w:val="Hipervnculo"/>
              <w:noProof/>
              <w:lang w:val="es-ES" w:eastAsia="es-ES"/>
            </w:rPr>
          </w:pPr>
          <w:hyperlink w:anchor="_Toc1665904918">
            <w:r w:rsidRPr="0D6D17ED" w:rsidR="0D6D17ED">
              <w:rPr>
                <w:rStyle w:val="Hipervnculo"/>
              </w:rPr>
              <w:t>Tabla de planificación</w:t>
            </w:r>
            <w:r>
              <w:tab/>
            </w:r>
            <w:r>
              <w:fldChar w:fldCharType="begin"/>
            </w:r>
            <w:r>
              <w:instrText xml:space="preserve">PAGEREF _Toc1665904918 \h</w:instrText>
            </w:r>
            <w:r>
              <w:fldChar w:fldCharType="separate"/>
            </w:r>
            <w:r w:rsidRPr="0D6D17ED" w:rsidR="0D6D17ED">
              <w:rPr>
                <w:rStyle w:val="Hipervnculo"/>
              </w:rPr>
              <w:t>6</w:t>
            </w:r>
            <w:r>
              <w:fldChar w:fldCharType="end"/>
            </w:r>
          </w:hyperlink>
        </w:p>
        <w:p w:rsidR="00514780" w:rsidP="0D6D17ED" w:rsidRDefault="00514780" w14:paraId="264581CA" w14:textId="4BFE908F">
          <w:pPr>
            <w:pStyle w:val="TDC2"/>
            <w:tabs>
              <w:tab w:val="right" w:leader="dot" w:pos="9015"/>
            </w:tabs>
            <w:rPr>
              <w:rStyle w:val="Hipervnculo"/>
              <w:noProof/>
              <w:lang w:val="es-ES" w:eastAsia="es-ES"/>
            </w:rPr>
          </w:pPr>
          <w:hyperlink w:anchor="_Toc786455879">
            <w:r w:rsidRPr="0D6D17ED" w:rsidR="0D6D17ED">
              <w:rPr>
                <w:rStyle w:val="Hipervnculo"/>
              </w:rPr>
              <w:t>Descripción de las tareas</w:t>
            </w:r>
            <w:r>
              <w:tab/>
            </w:r>
            <w:r>
              <w:fldChar w:fldCharType="begin"/>
            </w:r>
            <w:r>
              <w:instrText xml:space="preserve">PAGEREF _Toc786455879 \h</w:instrText>
            </w:r>
            <w:r>
              <w:fldChar w:fldCharType="separate"/>
            </w:r>
            <w:r w:rsidRPr="0D6D17ED" w:rsidR="0D6D17ED">
              <w:rPr>
                <w:rStyle w:val="Hipervnculo"/>
              </w:rPr>
              <w:t>7</w:t>
            </w:r>
            <w:r>
              <w:fldChar w:fldCharType="end"/>
            </w:r>
          </w:hyperlink>
        </w:p>
        <w:p w:rsidR="00514780" w:rsidP="0D6D17ED" w:rsidRDefault="00514780" w14:paraId="5390EAB0" w14:textId="61BFF4CE">
          <w:pPr>
            <w:pStyle w:val="TDC1"/>
            <w:tabs>
              <w:tab w:val="right" w:leader="dot" w:pos="9015"/>
            </w:tabs>
            <w:rPr>
              <w:rStyle w:val="Hipervnculo"/>
              <w:noProof/>
              <w:lang w:val="es-ES" w:eastAsia="es-ES"/>
            </w:rPr>
          </w:pPr>
          <w:hyperlink w:anchor="_Toc1273879481">
            <w:r w:rsidRPr="0D6D17ED" w:rsidR="0D6D17ED">
              <w:rPr>
                <w:rStyle w:val="Hipervnculo"/>
              </w:rPr>
              <w:t>Conclusiones</w:t>
            </w:r>
            <w:r>
              <w:tab/>
            </w:r>
            <w:r>
              <w:fldChar w:fldCharType="begin"/>
            </w:r>
            <w:r>
              <w:instrText xml:space="preserve">PAGEREF _Toc1273879481 \h</w:instrText>
            </w:r>
            <w:r>
              <w:fldChar w:fldCharType="separate"/>
            </w:r>
            <w:r w:rsidRPr="0D6D17ED" w:rsidR="0D6D17ED">
              <w:rPr>
                <w:rStyle w:val="Hipervnculo"/>
              </w:rPr>
              <w:t>7</w:t>
            </w:r>
            <w:r>
              <w:fldChar w:fldCharType="end"/>
            </w:r>
          </w:hyperlink>
        </w:p>
        <w:p w:rsidR="00514780" w:rsidP="0D6D17ED" w:rsidRDefault="00514780" w14:paraId="798846A3" w14:textId="0C704565">
          <w:pPr>
            <w:pStyle w:val="TDC1"/>
            <w:tabs>
              <w:tab w:val="right" w:leader="dot" w:pos="9015"/>
            </w:tabs>
            <w:rPr>
              <w:rStyle w:val="Hipervnculo"/>
              <w:noProof/>
              <w:lang w:val="es-ES" w:eastAsia="es-ES"/>
            </w:rPr>
          </w:pPr>
          <w:hyperlink w:anchor="_Toc73901395">
            <w:r w:rsidRPr="0D6D17ED" w:rsidR="0D6D17ED">
              <w:rPr>
                <w:rStyle w:val="Hipervnculo"/>
              </w:rPr>
              <w:t>Bibliografía</w:t>
            </w:r>
            <w:r>
              <w:tab/>
            </w:r>
            <w:r>
              <w:fldChar w:fldCharType="begin"/>
            </w:r>
            <w:r>
              <w:instrText xml:space="preserve">PAGEREF _Toc73901395 \h</w:instrText>
            </w:r>
            <w:r>
              <w:fldChar w:fldCharType="separate"/>
            </w:r>
            <w:r w:rsidRPr="0D6D17ED" w:rsidR="0D6D17ED">
              <w:rPr>
                <w:rStyle w:val="Hipervnculo"/>
              </w:rPr>
              <w:t>8</w:t>
            </w:r>
            <w:r>
              <w:fldChar w:fldCharType="end"/>
            </w:r>
          </w:hyperlink>
          <w:r>
            <w:fldChar w:fldCharType="end"/>
          </w:r>
        </w:p>
      </w:sdtContent>
    </w:sdt>
    <w:p w:rsidR="00006237" w:rsidRDefault="00006237" w14:paraId="49C5EF92" w14:textId="7C0AE036"/>
    <w:p w:rsidR="00B83050" w:rsidRDefault="00B83050" w14:paraId="6E713ACE" w14:textId="66C5CC31">
      <w:pPr>
        <w:rPr>
          <w:i/>
          <w:iCs/>
          <w:lang w:val="es-ES"/>
        </w:rPr>
      </w:pPr>
      <w:r>
        <w:rPr>
          <w:i/>
          <w:iCs/>
          <w:lang w:val="es-ES"/>
        </w:rPr>
        <w:br w:type="page"/>
      </w:r>
    </w:p>
    <w:p w:rsidR="00B83050" w:rsidP="00B83050" w:rsidRDefault="00B83050" w14:paraId="5E798BAC" w14:textId="7FE4A4FD">
      <w:pPr>
        <w:pStyle w:val="Ttulo1"/>
        <w:jc w:val="both"/>
        <w:rPr>
          <w:lang w:val="es-ES"/>
        </w:rPr>
      </w:pPr>
      <w:bookmarkStart w:name="_Toc1127233012" w:id="988313430"/>
      <w:r w:rsidRPr="0D6D17ED" w:rsidR="00B83050">
        <w:rPr>
          <w:lang w:val="es-ES"/>
        </w:rPr>
        <w:t>Resumen ejecutivo</w:t>
      </w:r>
      <w:bookmarkEnd w:id="988313430"/>
    </w:p>
    <w:p w:rsidR="00B83050" w:rsidP="00B83050" w:rsidRDefault="00B83050" w14:paraId="019A74C0" w14:textId="1D7DA086">
      <w:pPr>
        <w:rPr>
          <w:lang w:val="es-ES"/>
        </w:rPr>
      </w:pPr>
    </w:p>
    <w:p w:rsidR="2E638671" w:rsidP="0D6D17ED" w:rsidRDefault="2E638671" w14:paraId="49F92273" w14:textId="423FFB7E">
      <w:pPr>
        <w:pStyle w:val="Normal"/>
        <w:jc w:val="both"/>
        <w:rPr>
          <w:sz w:val="22"/>
          <w:szCs w:val="22"/>
          <w:lang w:val="es-ES"/>
        </w:rPr>
      </w:pPr>
      <w:r w:rsidRPr="0D6D17ED" w:rsidR="2E638671">
        <w:rPr>
          <w:sz w:val="22"/>
          <w:szCs w:val="22"/>
          <w:lang w:val="es-ES"/>
        </w:rPr>
        <w:t>El informe de planificación tiene como objetivo establecer una hoja de ruta clara y detallada para lograr los objetivos del proyecto en el plazo previsto. Para ello, se ha realizado un análisis exhaustivo de los requerimientos del proyecto y se ha definido una estructura de trabajo que incluye la identificación de tareas, la asignación de responsabilidades y la estimación de plazos y costos.</w:t>
      </w:r>
    </w:p>
    <w:p w:rsidR="00CC51A6" w:rsidP="00B83050" w:rsidRDefault="00CC51A6" w14:paraId="50FC277B" w14:textId="748367C2">
      <w:pPr>
        <w:rPr>
          <w:sz w:val="22"/>
          <w:szCs w:val="22"/>
          <w:lang w:val="es-ES"/>
        </w:rPr>
      </w:pPr>
      <w:r>
        <w:rPr>
          <w:sz w:val="22"/>
          <w:szCs w:val="22"/>
          <w:lang w:val="es-ES"/>
        </w:rPr>
        <w:br w:type="page"/>
      </w:r>
    </w:p>
    <w:p w:rsidRPr="00CC51A6" w:rsidR="00CC51A6" w:rsidP="00CC51A6" w:rsidRDefault="00CC51A6" w14:paraId="6321C886" w14:textId="71E1FA78">
      <w:pPr>
        <w:pStyle w:val="Ttulo1"/>
        <w:jc w:val="both"/>
        <w:rPr>
          <w:lang w:val="es-ES"/>
        </w:rPr>
      </w:pPr>
      <w:bookmarkStart w:name="_Toc1951729691" w:id="968156398"/>
      <w:r w:rsidRPr="0D6D17ED" w:rsidR="00CC51A6">
        <w:rPr>
          <w:lang w:val="es-ES"/>
        </w:rPr>
        <w:t>Tabla de revisiones</w:t>
      </w:r>
      <w:bookmarkEnd w:id="968156398"/>
    </w:p>
    <w:p w:rsidRPr="00B83050" w:rsidR="00B83050" w:rsidP="00F0483C" w:rsidRDefault="00B83050" w14:paraId="4D37617F" w14:textId="77777777">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rsidTr="0D6D17ED" w14:paraId="31CE3063" w14:textId="77777777">
        <w:trPr>
          <w:trHeight w:val="271"/>
        </w:trPr>
        <w:tc>
          <w:tcPr>
            <w:tcW w:w="1486" w:type="dxa"/>
            <w:tcMar/>
          </w:tcPr>
          <w:p w:rsidRPr="00B83050" w:rsidR="00B83050" w:rsidP="00B83050" w:rsidRDefault="00CC51A6" w14:paraId="023628B9" w14:textId="0581A09E">
            <w:pPr>
              <w:rPr>
                <w:b/>
                <w:bCs/>
                <w:sz w:val="22"/>
                <w:szCs w:val="22"/>
                <w:lang w:val="es-ES"/>
              </w:rPr>
            </w:pPr>
            <w:r>
              <w:rPr>
                <w:b/>
                <w:bCs/>
                <w:sz w:val="22"/>
                <w:szCs w:val="22"/>
                <w:lang w:val="es-ES"/>
              </w:rPr>
              <w:t>Nº Revisión</w:t>
            </w:r>
          </w:p>
        </w:tc>
        <w:tc>
          <w:tcPr>
            <w:tcW w:w="1628" w:type="dxa"/>
            <w:tcMar/>
          </w:tcPr>
          <w:p w:rsidRPr="00B83050" w:rsidR="00B83050" w:rsidP="00B83050" w:rsidRDefault="00B83050" w14:paraId="72C4FF78" w14:textId="3F64B728">
            <w:pPr>
              <w:rPr>
                <w:b/>
                <w:bCs/>
                <w:sz w:val="22"/>
                <w:szCs w:val="22"/>
                <w:lang w:val="es-ES"/>
              </w:rPr>
            </w:pPr>
            <w:r w:rsidRPr="00B83050">
              <w:rPr>
                <w:b/>
                <w:bCs/>
                <w:sz w:val="22"/>
                <w:szCs w:val="22"/>
                <w:lang w:val="es-ES"/>
              </w:rPr>
              <w:t>Fecha</w:t>
            </w:r>
          </w:p>
        </w:tc>
        <w:tc>
          <w:tcPr>
            <w:tcW w:w="5929" w:type="dxa"/>
            <w:tcMar/>
          </w:tcPr>
          <w:p w:rsidRPr="00B83050" w:rsidR="00B83050" w:rsidP="00B83050" w:rsidRDefault="00B83050" w14:paraId="0A899CA1" w14:textId="31E251C8">
            <w:pPr>
              <w:rPr>
                <w:b/>
                <w:bCs/>
                <w:sz w:val="22"/>
                <w:szCs w:val="22"/>
                <w:lang w:val="es-ES"/>
              </w:rPr>
            </w:pPr>
            <w:r w:rsidRPr="00B83050">
              <w:rPr>
                <w:b/>
                <w:bCs/>
                <w:sz w:val="22"/>
                <w:szCs w:val="22"/>
                <w:lang w:val="es-ES"/>
              </w:rPr>
              <w:t>Descripción de los cambios</w:t>
            </w:r>
          </w:p>
        </w:tc>
      </w:tr>
      <w:tr w:rsidR="00B83050" w:rsidTr="0D6D17ED" w14:paraId="556BC0F1" w14:textId="77777777">
        <w:trPr>
          <w:trHeight w:val="283"/>
        </w:trPr>
        <w:tc>
          <w:tcPr>
            <w:tcW w:w="1486" w:type="dxa"/>
            <w:tcMar/>
          </w:tcPr>
          <w:p w:rsidRPr="00B83050" w:rsidR="00B83050" w:rsidP="00F0483C" w:rsidRDefault="00CC51A6" w14:paraId="4E230607" w14:textId="45634DD6">
            <w:pPr>
              <w:rPr>
                <w:sz w:val="22"/>
                <w:szCs w:val="22"/>
                <w:lang w:val="es-ES"/>
              </w:rPr>
            </w:pPr>
            <w:r>
              <w:rPr>
                <w:sz w:val="22"/>
                <w:szCs w:val="22"/>
                <w:lang w:val="es-ES"/>
              </w:rPr>
              <w:t>1</w:t>
            </w:r>
          </w:p>
        </w:tc>
        <w:tc>
          <w:tcPr>
            <w:tcW w:w="1628" w:type="dxa"/>
            <w:tcMar/>
          </w:tcPr>
          <w:p w:rsidRPr="00B83050" w:rsidR="00B83050" w:rsidP="00F0483C" w:rsidRDefault="00AC6EDE" w14:paraId="30AB1FFF" w14:textId="1F14414E">
            <w:pPr>
              <w:rPr>
                <w:sz w:val="22"/>
                <w:szCs w:val="22"/>
                <w:lang w:val="es-ES"/>
              </w:rPr>
            </w:pPr>
            <w:r w:rsidRPr="7BD57A6C" w:rsidR="00AC6EDE">
              <w:rPr>
                <w:sz w:val="22"/>
                <w:szCs w:val="22"/>
                <w:lang w:val="es-ES"/>
              </w:rPr>
              <w:t>1</w:t>
            </w:r>
            <w:r w:rsidRPr="7BD57A6C" w:rsidR="6687A04A">
              <w:rPr>
                <w:sz w:val="22"/>
                <w:szCs w:val="22"/>
                <w:lang w:val="es-ES"/>
              </w:rPr>
              <w:t>2</w:t>
            </w:r>
            <w:r w:rsidRPr="7BD57A6C" w:rsidR="00CC51A6">
              <w:rPr>
                <w:sz w:val="22"/>
                <w:szCs w:val="22"/>
                <w:lang w:val="es-ES"/>
              </w:rPr>
              <w:t>/</w:t>
            </w:r>
            <w:r w:rsidRPr="7BD57A6C" w:rsidR="00AC6EDE">
              <w:rPr>
                <w:sz w:val="22"/>
                <w:szCs w:val="22"/>
                <w:lang w:val="es-ES"/>
              </w:rPr>
              <w:t>0</w:t>
            </w:r>
            <w:r w:rsidRPr="7BD57A6C" w:rsidR="18718836">
              <w:rPr>
                <w:sz w:val="22"/>
                <w:szCs w:val="22"/>
                <w:lang w:val="es-ES"/>
              </w:rPr>
              <w:t>3</w:t>
            </w:r>
            <w:r w:rsidRPr="7BD57A6C" w:rsidR="00CC51A6">
              <w:rPr>
                <w:sz w:val="22"/>
                <w:szCs w:val="22"/>
                <w:lang w:val="es-ES"/>
              </w:rPr>
              <w:t>/</w:t>
            </w:r>
            <w:r w:rsidRPr="7BD57A6C" w:rsidR="00AC6EDE">
              <w:rPr>
                <w:sz w:val="22"/>
                <w:szCs w:val="22"/>
                <w:lang w:val="es-ES"/>
              </w:rPr>
              <w:t>2023</w:t>
            </w:r>
          </w:p>
        </w:tc>
        <w:tc>
          <w:tcPr>
            <w:tcW w:w="5929" w:type="dxa"/>
            <w:tcMar/>
          </w:tcPr>
          <w:p w:rsidRPr="00CC51A6" w:rsidR="00B83050" w:rsidP="00CC51A6" w:rsidRDefault="00B83050" w14:paraId="2FF7513B" w14:textId="47A84537">
            <w:pPr>
              <w:pStyle w:val="Prrafodelista"/>
              <w:numPr>
                <w:ilvl w:val="0"/>
                <w:numId w:val="8"/>
              </w:numPr>
              <w:rPr>
                <w:sz w:val="22"/>
                <w:szCs w:val="22"/>
                <w:lang w:val="es-ES"/>
              </w:rPr>
            </w:pPr>
            <w:r w:rsidRPr="00CC51A6">
              <w:rPr>
                <w:sz w:val="22"/>
                <w:szCs w:val="22"/>
                <w:lang w:val="es-ES"/>
              </w:rPr>
              <w:t>Creación del documento</w:t>
            </w:r>
          </w:p>
        </w:tc>
      </w:tr>
      <w:tr w:rsidR="00B83050" w:rsidTr="0D6D17ED" w14:paraId="54A445A7" w14:textId="77777777">
        <w:trPr>
          <w:trHeight w:val="283"/>
        </w:trPr>
        <w:tc>
          <w:tcPr>
            <w:tcW w:w="1486" w:type="dxa"/>
            <w:tcMar/>
          </w:tcPr>
          <w:p w:rsidRPr="00B83050" w:rsidR="00B83050" w:rsidP="00F0483C" w:rsidRDefault="00B83050" w14:paraId="378C465E" w14:textId="775BEEB8">
            <w:pPr>
              <w:rPr>
                <w:sz w:val="22"/>
                <w:szCs w:val="22"/>
                <w:lang w:val="es-ES"/>
              </w:rPr>
            </w:pPr>
            <w:r w:rsidRPr="0D6D17ED" w:rsidR="4113177B">
              <w:rPr>
                <w:sz w:val="22"/>
                <w:szCs w:val="22"/>
                <w:lang w:val="es-ES"/>
              </w:rPr>
              <w:t>2</w:t>
            </w:r>
          </w:p>
        </w:tc>
        <w:tc>
          <w:tcPr>
            <w:tcW w:w="1628" w:type="dxa"/>
            <w:tcMar/>
          </w:tcPr>
          <w:p w:rsidRPr="00B83050" w:rsidR="00B83050" w:rsidP="00F0483C" w:rsidRDefault="00B83050" w14:paraId="1B7450BA" w14:textId="11210E47">
            <w:pPr>
              <w:rPr>
                <w:sz w:val="22"/>
                <w:szCs w:val="22"/>
                <w:lang w:val="es-ES"/>
              </w:rPr>
            </w:pPr>
            <w:r w:rsidRPr="0D6D17ED" w:rsidR="4113177B">
              <w:rPr>
                <w:sz w:val="22"/>
                <w:szCs w:val="22"/>
                <w:lang w:val="es-ES"/>
              </w:rPr>
              <w:t>21/04/2023</w:t>
            </w:r>
          </w:p>
        </w:tc>
        <w:tc>
          <w:tcPr>
            <w:tcW w:w="5929" w:type="dxa"/>
            <w:tcMar/>
          </w:tcPr>
          <w:p w:rsidRPr="00B83050" w:rsidR="00B83050" w:rsidP="0D6D17ED" w:rsidRDefault="00B83050" w14:paraId="5849BB79" w14:textId="000D07BF">
            <w:pPr>
              <w:pStyle w:val="Prrafodelista"/>
              <w:numPr>
                <w:ilvl w:val="0"/>
                <w:numId w:val="8"/>
              </w:numPr>
              <w:bidi w:val="0"/>
              <w:spacing w:before="0" w:beforeAutospacing="off" w:after="0" w:afterAutospacing="off" w:line="259" w:lineRule="auto"/>
              <w:ind w:left="720" w:right="0" w:hanging="360"/>
              <w:jc w:val="left"/>
              <w:rPr>
                <w:sz w:val="22"/>
                <w:szCs w:val="22"/>
                <w:lang w:val="es-ES"/>
              </w:rPr>
            </w:pPr>
            <w:r w:rsidRPr="0D6D17ED" w:rsidR="4113177B">
              <w:rPr>
                <w:sz w:val="22"/>
                <w:szCs w:val="22"/>
                <w:lang w:val="es-ES"/>
              </w:rPr>
              <w:t>Desarrollo del informe</w:t>
            </w:r>
          </w:p>
        </w:tc>
      </w:tr>
    </w:tbl>
    <w:p w:rsidR="00CC51A6" w:rsidP="00CC51A6" w:rsidRDefault="00CC51A6" w14:paraId="613B1AB1" w14:textId="77777777">
      <w:pPr>
        <w:pStyle w:val="Ttulo1"/>
        <w:jc w:val="both"/>
        <w:rPr>
          <w:lang w:val="es-ES"/>
        </w:rPr>
      </w:pPr>
    </w:p>
    <w:p w:rsidR="00CC51A6" w:rsidRDefault="00CC51A6" w14:paraId="34C8A33F"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CC51A6" w:rsidP="00CC51A6" w:rsidRDefault="00CC51A6" w14:paraId="2FD95DD1" w14:textId="1C0642B3">
      <w:pPr>
        <w:pStyle w:val="Ttulo1"/>
        <w:jc w:val="both"/>
        <w:rPr>
          <w:lang w:val="es-ES"/>
        </w:rPr>
      </w:pPr>
      <w:bookmarkStart w:name="_Toc681860811" w:id="1655470311"/>
      <w:r w:rsidRPr="0D6D17ED" w:rsidR="00CC51A6">
        <w:rPr>
          <w:lang w:val="es-ES"/>
        </w:rPr>
        <w:t>Introducción</w:t>
      </w:r>
      <w:bookmarkEnd w:id="1655470311"/>
    </w:p>
    <w:p w:rsidRPr="00CC51A6" w:rsidR="00CC51A6" w:rsidP="00CC51A6" w:rsidRDefault="00CC51A6" w14:paraId="37399EA0" w14:textId="77777777">
      <w:pPr>
        <w:rPr>
          <w:lang w:val="es-ES"/>
        </w:rPr>
      </w:pPr>
    </w:p>
    <w:p w:rsidR="2F780F60" w:rsidP="3FA1F285" w:rsidRDefault="2F780F60" w14:paraId="7F4206C6" w14:textId="272BAADE">
      <w:pPr>
        <w:pStyle w:val="Normal"/>
        <w:jc w:val="both"/>
        <w:rPr>
          <w:sz w:val="22"/>
          <w:szCs w:val="22"/>
          <w:lang w:val="es-ES"/>
        </w:rPr>
      </w:pPr>
      <w:r w:rsidRPr="3FA1F285" w:rsidR="2F780F60">
        <w:rPr>
          <w:sz w:val="22"/>
          <w:szCs w:val="22"/>
          <w:lang w:val="es-ES"/>
        </w:rPr>
        <w:t xml:space="preserve">En este proyecto hemos optado por utilizar una herramienta llamada </w:t>
      </w:r>
      <w:r w:rsidRPr="3FA1F285" w:rsidR="2F780F60">
        <w:rPr>
          <w:sz w:val="22"/>
          <w:szCs w:val="22"/>
          <w:lang w:val="es-ES"/>
        </w:rPr>
        <w:t>Clockify</w:t>
      </w:r>
      <w:r w:rsidRPr="3FA1F285" w:rsidR="2F780F60">
        <w:rPr>
          <w:sz w:val="22"/>
          <w:szCs w:val="22"/>
          <w:lang w:val="es-ES"/>
        </w:rPr>
        <w:t xml:space="preserve"> para controlar el tiempo empleado en cada tarea específica. El objetivo de esto es llevar un registro preciso del tiempo invertido para poder facturar correctamente, obtener informes de rendimiento y mejorar nuestra productividad.</w:t>
      </w:r>
    </w:p>
    <w:p w:rsidR="7BD57A6C" w:rsidP="3FA1F285" w:rsidRDefault="7BD57A6C" w14:paraId="4004F421" w14:textId="51ED4BAB">
      <w:pPr>
        <w:pStyle w:val="Normal"/>
        <w:jc w:val="both"/>
        <w:rPr>
          <w:sz w:val="22"/>
          <w:szCs w:val="22"/>
          <w:lang w:val="es-ES"/>
        </w:rPr>
      </w:pPr>
    </w:p>
    <w:p w:rsidR="2F780F60" w:rsidP="3FA1F285" w:rsidRDefault="2F780F60" w14:paraId="5A631042" w14:textId="7D097E4A">
      <w:pPr>
        <w:pStyle w:val="Normal"/>
        <w:jc w:val="both"/>
      </w:pPr>
      <w:r w:rsidRPr="3FA1F285" w:rsidR="2F780F60">
        <w:rPr>
          <w:sz w:val="22"/>
          <w:szCs w:val="22"/>
          <w:lang w:val="es-ES"/>
        </w:rPr>
        <w:t>En cuanto al contenido, hemos organizado la información en una tabla que incluye varias columnas. En la primera columna se encuentra el requisito, seguido de una breve descripción del mismo. También hemos estimado el tiempo que debería tomar cada requisito y el tiempo real que finalmente ha sido necesario. Asimismo, hemos incluido un coste estimado y uno real, que dependerá de la persona encargada de realizar cada tarea. Por ejemplo, el manager y el analista cobran 30€ por hora, mientras que los desarrolladores cobran 20€ por hora.</w:t>
      </w:r>
    </w:p>
    <w:p w:rsidR="009F43D8" w:rsidP="3FA1F285" w:rsidRDefault="009F43D8" w14:paraId="5790D685" w14:textId="77777777">
      <w:pPr>
        <w:jc w:val="both"/>
        <w:rPr>
          <w:rFonts w:ascii="Calibri Light" w:hAnsi="Calibri Light" w:eastAsia="" w:cs="" w:asciiTheme="majorAscii" w:hAnsiTheme="majorAscii" w:eastAsiaTheme="majorEastAsia" w:cstheme="majorBidi"/>
          <w:color w:val="2F5496" w:themeColor="accent1" w:themeShade="BF"/>
          <w:sz w:val="32"/>
          <w:szCs w:val="32"/>
          <w:lang w:val="es-ES"/>
        </w:rPr>
      </w:pPr>
      <w:r w:rsidRPr="3FA1F285">
        <w:rPr>
          <w:lang w:val="es-ES"/>
        </w:rPr>
        <w:br w:type="page"/>
      </w:r>
    </w:p>
    <w:p w:rsidR="00CC51A6" w:rsidP="00CC51A6" w:rsidRDefault="00CC51A6" w14:paraId="48A6DD54" w14:textId="437758D0">
      <w:pPr>
        <w:pStyle w:val="Ttulo1"/>
        <w:jc w:val="both"/>
        <w:rPr>
          <w:lang w:val="es-ES"/>
        </w:rPr>
      </w:pPr>
      <w:bookmarkStart w:name="_Toc932806395" w:id="1602860565"/>
      <w:r w:rsidRPr="0D6D17ED" w:rsidR="00CC51A6">
        <w:rPr>
          <w:lang w:val="es-ES"/>
        </w:rPr>
        <w:t>Contenido</w:t>
      </w:r>
      <w:bookmarkEnd w:id="1602860565"/>
    </w:p>
    <w:p w:rsidR="003B6FB2" w:rsidP="003B6FB2" w:rsidRDefault="003B6FB2" w14:paraId="549703EB" w14:textId="407E3ED7">
      <w:pPr>
        <w:rPr>
          <w:lang w:val="es-ES"/>
        </w:rPr>
      </w:pPr>
    </w:p>
    <w:p w:rsidRPr="003B6FB2" w:rsidR="003B6FB2" w:rsidP="003B6FB2" w:rsidRDefault="003B6FB2" w14:paraId="463D8A3C" w14:textId="0AC8FEA2">
      <w:pPr>
        <w:pStyle w:val="Ttulo2"/>
        <w:rPr>
          <w:lang w:val="es-ES"/>
        </w:rPr>
      </w:pPr>
      <w:bookmarkStart w:name="_Toc1665904918" w:id="1846535845"/>
      <w:r w:rsidRPr="0D6D17ED" w:rsidR="003B6FB2">
        <w:rPr>
          <w:lang w:val="es-ES"/>
        </w:rPr>
        <w:t>Tabla de planificación</w:t>
      </w:r>
      <w:bookmarkEnd w:id="1846535845"/>
    </w:p>
    <w:p w:rsidR="003B6FB2" w:rsidP="009F43D8" w:rsidRDefault="003B6FB2" w14:paraId="39522E40" w14:textId="77777777">
      <w:pPr>
        <w:pStyle w:val="Ttulo2"/>
        <w:rPr>
          <w:lang w:val="es-ES"/>
        </w:rPr>
      </w:pPr>
    </w:p>
    <w:tbl>
      <w:tblPr>
        <w:tblStyle w:val="Tablaconcuadrcula"/>
        <w:tblW w:w="9010" w:type="dxa"/>
        <w:tblLook w:val="04A0" w:firstRow="1" w:lastRow="0" w:firstColumn="1" w:lastColumn="0" w:noHBand="0" w:noVBand="1"/>
      </w:tblPr>
      <w:tblGrid>
        <w:gridCol w:w="2405"/>
        <w:gridCol w:w="1418"/>
        <w:gridCol w:w="1320"/>
        <w:gridCol w:w="1235"/>
        <w:gridCol w:w="1195"/>
        <w:gridCol w:w="1437"/>
      </w:tblGrid>
      <w:tr w:rsidR="003B6FB2" w:rsidTr="0D6D17ED" w14:paraId="00C11991" w14:textId="77777777">
        <w:trPr>
          <w:trHeight w:val="300"/>
        </w:trPr>
        <w:tc>
          <w:tcPr>
            <w:tcW w:w="2405" w:type="dxa"/>
            <w:tcMar/>
          </w:tcPr>
          <w:p w:rsidR="003B6FB2" w:rsidP="003B6FB2" w:rsidRDefault="003B6FB2" w14:paraId="6B8C3920" w14:textId="4DDFE578">
            <w:pPr>
              <w:jc w:val="center"/>
              <w:rPr>
                <w:lang w:val="es-ES"/>
              </w:rPr>
            </w:pPr>
            <w:r w:rsidRPr="003B6FB2">
              <w:rPr>
                <w:b/>
                <w:bCs/>
                <w:lang w:val="es-ES"/>
              </w:rPr>
              <w:t>Tarea</w:t>
            </w:r>
          </w:p>
        </w:tc>
        <w:tc>
          <w:tcPr>
            <w:tcW w:w="1418" w:type="dxa"/>
            <w:tcMar/>
          </w:tcPr>
          <w:p w:rsidR="003B6FB2" w:rsidP="003B6FB2" w:rsidRDefault="003B6FB2" w14:paraId="7D7883BF" w14:textId="21731B57">
            <w:pPr>
              <w:jc w:val="center"/>
              <w:rPr>
                <w:lang w:val="es-ES"/>
              </w:rPr>
            </w:pPr>
            <w:r w:rsidRPr="003B6FB2">
              <w:rPr>
                <w:b/>
                <w:bCs/>
                <w:lang w:val="es-ES"/>
              </w:rPr>
              <w:t>Tiempo estimado</w:t>
            </w:r>
          </w:p>
        </w:tc>
        <w:tc>
          <w:tcPr>
            <w:tcW w:w="1320" w:type="dxa"/>
            <w:tcMar/>
          </w:tcPr>
          <w:p w:rsidR="003B6FB2" w:rsidP="003B6FB2" w:rsidRDefault="003B6FB2" w14:paraId="136331CC" w14:textId="57EC9DEA">
            <w:pPr>
              <w:jc w:val="center"/>
              <w:rPr>
                <w:lang w:val="es-ES"/>
              </w:rPr>
            </w:pPr>
            <w:r w:rsidRPr="003B6FB2">
              <w:rPr>
                <w:b/>
                <w:bCs/>
                <w:lang w:val="es-ES"/>
              </w:rPr>
              <w:t>Tiempo invertido</w:t>
            </w:r>
          </w:p>
        </w:tc>
        <w:tc>
          <w:tcPr>
            <w:tcW w:w="1235" w:type="dxa"/>
            <w:tcMar/>
          </w:tcPr>
          <w:p w:rsidR="003B6FB2" w:rsidP="003B6FB2" w:rsidRDefault="003B6FB2" w14:paraId="5F7A18E1" w14:textId="2B72F486">
            <w:pPr>
              <w:jc w:val="center"/>
              <w:rPr>
                <w:lang w:val="es-ES"/>
              </w:rPr>
            </w:pPr>
            <w:r w:rsidRPr="003B6FB2">
              <w:rPr>
                <w:b/>
                <w:bCs/>
                <w:lang w:val="es-ES"/>
              </w:rPr>
              <w:t>Coste estimado</w:t>
            </w:r>
          </w:p>
        </w:tc>
        <w:tc>
          <w:tcPr>
            <w:tcW w:w="1195" w:type="dxa"/>
            <w:tcMar/>
          </w:tcPr>
          <w:p w:rsidR="003B6FB2" w:rsidP="003B6FB2" w:rsidRDefault="003B6FB2" w14:paraId="6A194B4C" w14:textId="741B7C56">
            <w:pPr>
              <w:jc w:val="center"/>
              <w:rPr>
                <w:lang w:val="es-ES"/>
              </w:rPr>
            </w:pPr>
            <w:r w:rsidRPr="003B6FB2">
              <w:rPr>
                <w:b/>
                <w:bCs/>
                <w:lang w:val="es-ES"/>
              </w:rPr>
              <w:t>Coste invertido</w:t>
            </w:r>
          </w:p>
        </w:tc>
        <w:tc>
          <w:tcPr>
            <w:tcW w:w="1437" w:type="dxa"/>
            <w:tcMar/>
          </w:tcPr>
          <w:p w:rsidR="003B6FB2" w:rsidP="003B6FB2" w:rsidRDefault="003B6FB2" w14:paraId="676AA176" w14:textId="5D7DF044">
            <w:pPr>
              <w:jc w:val="center"/>
              <w:rPr>
                <w:lang w:val="es-ES"/>
              </w:rPr>
            </w:pPr>
            <w:r w:rsidRPr="003B6FB2">
              <w:rPr>
                <w:b/>
                <w:bCs/>
                <w:lang w:val="es-ES"/>
              </w:rPr>
              <w:t>Autor</w:t>
            </w:r>
          </w:p>
        </w:tc>
      </w:tr>
      <w:tr w:rsidR="003B6FB2" w:rsidTr="0D6D17ED" w14:paraId="4059CC1E" w14:textId="77777777">
        <w:trPr>
          <w:trHeight w:val="300"/>
        </w:trPr>
        <w:tc>
          <w:tcPr>
            <w:tcW w:w="2405" w:type="dxa"/>
            <w:tcMar/>
          </w:tcPr>
          <w:p w:rsidRPr="003B6FB2" w:rsidR="003B6FB2" w:rsidP="7BD57A6C" w:rsidRDefault="003B6FB2" w14:paraId="0AFE8028" w14:textId="1A337660">
            <w:pPr>
              <w:pStyle w:val="Normal"/>
              <w:bidi w:val="0"/>
              <w:spacing w:before="0" w:beforeAutospacing="off" w:after="0" w:afterAutospacing="off" w:line="259" w:lineRule="auto"/>
              <w:ind w:left="0" w:right="0"/>
              <w:jc w:val="left"/>
            </w:pPr>
            <w:r w:rsidRPr="7BD57A6C" w:rsidR="4686C451">
              <w:rPr>
                <w:sz w:val="22"/>
                <w:szCs w:val="22"/>
                <w:lang w:val="es-ES"/>
              </w:rPr>
              <w:t>Operaciones del administrador en el sistema</w:t>
            </w:r>
          </w:p>
        </w:tc>
        <w:tc>
          <w:tcPr>
            <w:tcW w:w="1418" w:type="dxa"/>
            <w:tcMar/>
          </w:tcPr>
          <w:p w:rsidRPr="003B6FB2" w:rsidR="003B6FB2" w:rsidP="003B6FB2" w:rsidRDefault="003B6FB2" w14:paraId="60874603" w14:textId="32E5651B">
            <w:pPr>
              <w:rPr>
                <w:sz w:val="22"/>
                <w:szCs w:val="22"/>
                <w:lang w:val="es-ES"/>
              </w:rPr>
            </w:pPr>
            <w:r w:rsidRPr="7BD57A6C" w:rsidR="23D8FB20">
              <w:rPr>
                <w:sz w:val="22"/>
                <w:szCs w:val="22"/>
                <w:lang w:val="es-ES"/>
              </w:rPr>
              <w:t>01:30:00 h</w:t>
            </w:r>
          </w:p>
        </w:tc>
        <w:tc>
          <w:tcPr>
            <w:tcW w:w="1320" w:type="dxa"/>
            <w:tcMar/>
          </w:tcPr>
          <w:p w:rsidRPr="003B6FB2" w:rsidR="003B6FB2" w:rsidP="003B6FB2" w:rsidRDefault="003B6FB2" w14:paraId="4095D15F" w14:textId="4E8C925C">
            <w:pPr>
              <w:rPr>
                <w:sz w:val="22"/>
                <w:szCs w:val="22"/>
                <w:lang w:val="es-ES"/>
              </w:rPr>
            </w:pPr>
            <w:r w:rsidRPr="0D6D17ED" w:rsidR="10C139C5">
              <w:rPr>
                <w:sz w:val="22"/>
                <w:szCs w:val="22"/>
                <w:lang w:val="es-ES"/>
              </w:rPr>
              <w:t>00</w:t>
            </w:r>
            <w:r w:rsidRPr="0D6D17ED" w:rsidR="2DCF7500">
              <w:rPr>
                <w:sz w:val="22"/>
                <w:szCs w:val="22"/>
                <w:lang w:val="es-ES"/>
              </w:rPr>
              <w:t>:</w:t>
            </w:r>
            <w:r w:rsidRPr="0D6D17ED" w:rsidR="10C139C5">
              <w:rPr>
                <w:sz w:val="22"/>
                <w:szCs w:val="22"/>
                <w:lang w:val="es-ES"/>
              </w:rPr>
              <w:t>55:25 h</w:t>
            </w:r>
          </w:p>
        </w:tc>
        <w:tc>
          <w:tcPr>
            <w:tcW w:w="1235" w:type="dxa"/>
            <w:tcMar/>
          </w:tcPr>
          <w:p w:rsidRPr="003B6FB2" w:rsidR="003B6FB2" w:rsidP="003B6FB2" w:rsidRDefault="001B127F" w14:paraId="4E8DF770" w14:textId="03C7E063">
            <w:pPr>
              <w:rPr>
                <w:sz w:val="22"/>
                <w:szCs w:val="22"/>
                <w:lang w:val="es-ES"/>
              </w:rPr>
            </w:pPr>
            <w:r w:rsidRPr="7BD57A6C" w:rsidR="48904880">
              <w:rPr>
                <w:sz w:val="22"/>
                <w:szCs w:val="22"/>
                <w:lang w:val="es-ES"/>
              </w:rPr>
              <w:t>3</w:t>
            </w:r>
            <w:r w:rsidRPr="7BD57A6C" w:rsidR="50E8E54F">
              <w:rPr>
                <w:sz w:val="22"/>
                <w:szCs w:val="22"/>
                <w:lang w:val="es-ES"/>
              </w:rPr>
              <w:t>0</w:t>
            </w:r>
            <w:r w:rsidRPr="7BD57A6C" w:rsidR="7BF1EB25">
              <w:rPr>
                <w:sz w:val="22"/>
                <w:szCs w:val="22"/>
                <w:lang w:val="es-ES"/>
              </w:rPr>
              <w:t>,</w:t>
            </w:r>
            <w:r w:rsidRPr="7BD57A6C" w:rsidR="50E8E54F">
              <w:rPr>
                <w:sz w:val="22"/>
                <w:szCs w:val="22"/>
                <w:lang w:val="es-ES"/>
              </w:rPr>
              <w:t>00 €</w:t>
            </w:r>
          </w:p>
        </w:tc>
        <w:tc>
          <w:tcPr>
            <w:tcW w:w="1195" w:type="dxa"/>
            <w:tcMar/>
          </w:tcPr>
          <w:p w:rsidRPr="003B6FB2" w:rsidR="003B6FB2" w:rsidP="42E1E776" w:rsidRDefault="003B6FB2" w14:paraId="375A59EE" w14:textId="78BEB4D1">
            <w:pPr>
              <w:pStyle w:val="Normal"/>
              <w:rPr>
                <w:sz w:val="22"/>
                <w:szCs w:val="22"/>
                <w:lang w:val="es-ES"/>
              </w:rPr>
            </w:pPr>
            <w:r w:rsidRPr="0D6D17ED" w:rsidR="77955BD5">
              <w:rPr>
                <w:sz w:val="22"/>
                <w:szCs w:val="22"/>
                <w:lang w:val="es-ES"/>
              </w:rPr>
              <w:t>18</w:t>
            </w:r>
            <w:r w:rsidRPr="0D6D17ED" w:rsidR="05CF6595">
              <w:rPr>
                <w:sz w:val="22"/>
                <w:szCs w:val="22"/>
                <w:lang w:val="es-ES"/>
              </w:rPr>
              <w:t>,</w:t>
            </w:r>
            <w:r w:rsidRPr="0D6D17ED" w:rsidR="77955BD5">
              <w:rPr>
                <w:sz w:val="22"/>
                <w:szCs w:val="22"/>
                <w:lang w:val="es-ES"/>
              </w:rPr>
              <w:t>47 €</w:t>
            </w:r>
          </w:p>
        </w:tc>
        <w:tc>
          <w:tcPr>
            <w:tcW w:w="1437" w:type="dxa"/>
            <w:tcMar/>
          </w:tcPr>
          <w:p w:rsidRPr="003B6FB2" w:rsidR="003B6FB2" w:rsidP="003B6FB2" w:rsidRDefault="003B6FB2" w14:paraId="2038DBED" w14:textId="2F3B3288">
            <w:pPr>
              <w:rPr>
                <w:sz w:val="22"/>
                <w:szCs w:val="22"/>
                <w:lang w:val="es-ES"/>
              </w:rPr>
            </w:pPr>
            <w:r w:rsidRPr="7BD57A6C" w:rsidR="032B6DB9">
              <w:rPr>
                <w:sz w:val="22"/>
                <w:szCs w:val="22"/>
                <w:lang w:val="es-ES"/>
              </w:rPr>
              <w:t>Álvaro Vega Rodríguez</w:t>
            </w:r>
          </w:p>
        </w:tc>
      </w:tr>
      <w:tr w:rsidR="003B6FB2" w:rsidTr="0D6D17ED" w14:paraId="5C9CD0C6" w14:textId="77777777">
        <w:trPr>
          <w:trHeight w:val="300"/>
        </w:trPr>
        <w:tc>
          <w:tcPr>
            <w:tcW w:w="2405" w:type="dxa"/>
            <w:tcMar/>
          </w:tcPr>
          <w:p w:rsidRPr="003B6FB2" w:rsidR="003B6FB2" w:rsidP="7BD57A6C" w:rsidRDefault="003B6FB2" w14:paraId="4FF87D81" w14:textId="4B94CBDB">
            <w:pPr>
              <w:pStyle w:val="Normal"/>
              <w:bidi w:val="0"/>
              <w:spacing w:before="0" w:beforeAutospacing="off" w:after="0" w:afterAutospacing="off" w:line="259" w:lineRule="auto"/>
              <w:ind w:left="0" w:right="0"/>
              <w:jc w:val="left"/>
              <w:rPr>
                <w:sz w:val="22"/>
                <w:szCs w:val="22"/>
                <w:lang w:val="es-ES"/>
              </w:rPr>
            </w:pPr>
            <w:r w:rsidRPr="0D6D17ED" w:rsidR="769B30AB">
              <w:rPr>
                <w:sz w:val="22"/>
                <w:szCs w:val="22"/>
                <w:lang w:val="es-ES"/>
              </w:rPr>
              <w:t xml:space="preserve">Operaciones de los </w:t>
            </w:r>
            <w:r w:rsidRPr="0D6D17ED" w:rsidR="46BC80E2">
              <w:rPr>
                <w:b w:val="0"/>
                <w:bCs w:val="0"/>
                <w:sz w:val="22"/>
                <w:szCs w:val="22"/>
              </w:rPr>
              <w:t xml:space="preserve">principals </w:t>
            </w:r>
            <w:r w:rsidRPr="0D6D17ED" w:rsidR="769B30AB">
              <w:rPr>
                <w:sz w:val="22"/>
                <w:szCs w:val="22"/>
                <w:lang w:val="es-ES"/>
              </w:rPr>
              <w:t xml:space="preserve">en </w:t>
            </w:r>
            <w:r w:rsidRPr="0D6D17ED" w:rsidR="769B30AB">
              <w:rPr>
                <w:sz w:val="22"/>
                <w:szCs w:val="22"/>
                <w:lang w:val="es-ES"/>
              </w:rPr>
              <w:t>Peeps</w:t>
            </w:r>
          </w:p>
        </w:tc>
        <w:tc>
          <w:tcPr>
            <w:tcW w:w="1418" w:type="dxa"/>
            <w:tcMar/>
          </w:tcPr>
          <w:p w:rsidRPr="003B6FB2" w:rsidR="003B6FB2" w:rsidP="003B6FB2" w:rsidRDefault="003B6FB2" w14:paraId="0AF39934" w14:textId="03E3FC88">
            <w:pPr>
              <w:rPr>
                <w:sz w:val="22"/>
                <w:szCs w:val="22"/>
                <w:lang w:val="es-ES"/>
              </w:rPr>
            </w:pPr>
            <w:r w:rsidRPr="534B4430" w:rsidR="21AAE4E3">
              <w:rPr>
                <w:sz w:val="22"/>
                <w:szCs w:val="22"/>
                <w:lang w:val="es-ES"/>
              </w:rPr>
              <w:t>0</w:t>
            </w:r>
            <w:r w:rsidRPr="534B4430" w:rsidR="7AB0F646">
              <w:rPr>
                <w:sz w:val="22"/>
                <w:szCs w:val="22"/>
                <w:lang w:val="es-ES"/>
              </w:rPr>
              <w:t>2</w:t>
            </w:r>
            <w:r w:rsidRPr="534B4430" w:rsidR="21AAE4E3">
              <w:rPr>
                <w:sz w:val="22"/>
                <w:szCs w:val="22"/>
                <w:lang w:val="es-ES"/>
              </w:rPr>
              <w:t>:</w:t>
            </w:r>
            <w:r w:rsidRPr="534B4430" w:rsidR="335B180D">
              <w:rPr>
                <w:sz w:val="22"/>
                <w:szCs w:val="22"/>
                <w:lang w:val="es-ES"/>
              </w:rPr>
              <w:t>0</w:t>
            </w:r>
            <w:r w:rsidRPr="534B4430" w:rsidR="21AAE4E3">
              <w:rPr>
                <w:sz w:val="22"/>
                <w:szCs w:val="22"/>
                <w:lang w:val="es-ES"/>
              </w:rPr>
              <w:t>0:00 h</w:t>
            </w:r>
          </w:p>
        </w:tc>
        <w:tc>
          <w:tcPr>
            <w:tcW w:w="1320" w:type="dxa"/>
            <w:tcMar/>
          </w:tcPr>
          <w:p w:rsidRPr="003B6FB2" w:rsidR="003B6FB2" w:rsidP="003B6FB2" w:rsidRDefault="003B6FB2" w14:paraId="3E49237A" w14:textId="3A382D8F">
            <w:pPr>
              <w:rPr>
                <w:sz w:val="22"/>
                <w:szCs w:val="22"/>
                <w:lang w:val="es-ES"/>
              </w:rPr>
            </w:pPr>
            <w:r w:rsidRPr="65B942A1" w:rsidR="713B223C">
              <w:rPr>
                <w:sz w:val="22"/>
                <w:szCs w:val="22"/>
                <w:lang w:val="es-ES"/>
              </w:rPr>
              <w:t>01:53:31 h</w:t>
            </w:r>
          </w:p>
        </w:tc>
        <w:tc>
          <w:tcPr>
            <w:tcW w:w="1235" w:type="dxa"/>
            <w:tcMar/>
          </w:tcPr>
          <w:p w:rsidRPr="003B6FB2" w:rsidR="003B6FB2" w:rsidP="003B6FB2" w:rsidRDefault="003B6FB2" w14:paraId="16E2D305" w14:textId="257CA6BE">
            <w:pPr>
              <w:rPr>
                <w:sz w:val="22"/>
                <w:szCs w:val="22"/>
                <w:lang w:val="es-ES"/>
              </w:rPr>
            </w:pPr>
            <w:r w:rsidRPr="534B4430" w:rsidR="3A561727">
              <w:rPr>
                <w:sz w:val="22"/>
                <w:szCs w:val="22"/>
                <w:lang w:val="es-ES"/>
              </w:rPr>
              <w:t>4</w:t>
            </w:r>
            <w:r w:rsidRPr="534B4430" w:rsidR="60BF2929">
              <w:rPr>
                <w:sz w:val="22"/>
                <w:szCs w:val="22"/>
                <w:lang w:val="es-ES"/>
              </w:rPr>
              <w:t>0</w:t>
            </w:r>
            <w:r w:rsidRPr="534B4430" w:rsidR="28392F2A">
              <w:rPr>
                <w:sz w:val="22"/>
                <w:szCs w:val="22"/>
                <w:lang w:val="es-ES"/>
              </w:rPr>
              <w:t>,</w:t>
            </w:r>
            <w:r w:rsidRPr="534B4430" w:rsidR="60BF2929">
              <w:rPr>
                <w:sz w:val="22"/>
                <w:szCs w:val="22"/>
                <w:lang w:val="es-ES"/>
              </w:rPr>
              <w:t>00 €</w:t>
            </w:r>
          </w:p>
        </w:tc>
        <w:tc>
          <w:tcPr>
            <w:tcW w:w="1195" w:type="dxa"/>
            <w:tcMar/>
          </w:tcPr>
          <w:p w:rsidRPr="003B6FB2" w:rsidR="003B6FB2" w:rsidP="003B6FB2" w:rsidRDefault="003B6FB2" w14:paraId="16C6162D" w14:textId="35F91DB5">
            <w:pPr>
              <w:rPr>
                <w:sz w:val="22"/>
                <w:szCs w:val="22"/>
                <w:lang w:val="es-ES"/>
              </w:rPr>
            </w:pPr>
            <w:r w:rsidRPr="65B942A1" w:rsidR="7582466D">
              <w:rPr>
                <w:sz w:val="22"/>
                <w:szCs w:val="22"/>
                <w:lang w:val="es-ES"/>
              </w:rPr>
              <w:t>37</w:t>
            </w:r>
            <w:r w:rsidRPr="65B942A1" w:rsidR="1003EBA3">
              <w:rPr>
                <w:sz w:val="22"/>
                <w:szCs w:val="22"/>
                <w:lang w:val="es-ES"/>
              </w:rPr>
              <w:t>,</w:t>
            </w:r>
            <w:r w:rsidRPr="65B942A1" w:rsidR="7582466D">
              <w:rPr>
                <w:sz w:val="22"/>
                <w:szCs w:val="22"/>
                <w:lang w:val="es-ES"/>
              </w:rPr>
              <w:t>84 €</w:t>
            </w:r>
          </w:p>
        </w:tc>
        <w:tc>
          <w:tcPr>
            <w:tcW w:w="1437" w:type="dxa"/>
            <w:tcMar/>
          </w:tcPr>
          <w:p w:rsidRPr="003B6FB2" w:rsidR="003B6FB2" w:rsidP="003B6FB2" w:rsidRDefault="003B6FB2" w14:paraId="484D6808" w14:textId="49464D5C">
            <w:pPr>
              <w:rPr>
                <w:sz w:val="22"/>
                <w:szCs w:val="22"/>
                <w:lang w:val="es-ES"/>
              </w:rPr>
            </w:pPr>
            <w:r w:rsidRPr="7BD57A6C" w:rsidR="2E4873B2">
              <w:rPr>
                <w:sz w:val="22"/>
                <w:szCs w:val="22"/>
                <w:lang w:val="es-ES"/>
              </w:rPr>
              <w:t>Sergio López Díaz</w:t>
            </w:r>
          </w:p>
        </w:tc>
      </w:tr>
      <w:tr w:rsidR="003B6FB2" w:rsidTr="0D6D17ED" w14:paraId="4802155A" w14:textId="77777777">
        <w:trPr>
          <w:trHeight w:val="300"/>
        </w:trPr>
        <w:tc>
          <w:tcPr>
            <w:tcW w:w="2405" w:type="dxa"/>
            <w:tcMar/>
          </w:tcPr>
          <w:p w:rsidRPr="003B6FB2" w:rsidR="003B6FB2" w:rsidP="0D6D17ED" w:rsidRDefault="003B6FB2" w14:paraId="07021BEB" w14:textId="13260533">
            <w:pPr>
              <w:pStyle w:val="Normal"/>
              <w:bidi w:val="0"/>
              <w:spacing w:before="0" w:beforeAutospacing="off" w:after="0" w:afterAutospacing="off" w:line="259" w:lineRule="auto"/>
              <w:ind w:left="0" w:right="0"/>
              <w:jc w:val="left"/>
              <w:rPr>
                <w:sz w:val="22"/>
                <w:szCs w:val="22"/>
                <w:lang w:val="es-ES"/>
              </w:rPr>
            </w:pPr>
            <w:r w:rsidRPr="0D6D17ED" w:rsidR="563E9789">
              <w:rPr>
                <w:sz w:val="22"/>
                <w:szCs w:val="22"/>
                <w:lang w:val="es-ES"/>
              </w:rPr>
              <w:t xml:space="preserve">Operaciones de los </w:t>
            </w:r>
            <w:r w:rsidRPr="0D6D17ED" w:rsidR="4DEDC346">
              <w:rPr>
                <w:b w:val="0"/>
                <w:bCs w:val="0"/>
                <w:sz w:val="22"/>
                <w:szCs w:val="22"/>
              </w:rPr>
              <w:t xml:space="preserve">principals </w:t>
            </w:r>
            <w:r w:rsidRPr="0D6D17ED" w:rsidR="563E9789">
              <w:rPr>
                <w:sz w:val="22"/>
                <w:szCs w:val="22"/>
                <w:lang w:val="es-ES"/>
              </w:rPr>
              <w:t xml:space="preserve">autenticados en </w:t>
            </w:r>
            <w:r w:rsidRPr="0D6D17ED" w:rsidR="563E9789">
              <w:rPr>
                <w:sz w:val="22"/>
                <w:szCs w:val="22"/>
                <w:lang w:val="es-ES"/>
              </w:rPr>
              <w:t>Bulletins</w:t>
            </w:r>
          </w:p>
        </w:tc>
        <w:tc>
          <w:tcPr>
            <w:tcW w:w="1418" w:type="dxa"/>
            <w:tcMar/>
          </w:tcPr>
          <w:p w:rsidRPr="003B6FB2" w:rsidR="003B6FB2" w:rsidP="003B6FB2" w:rsidRDefault="003B6FB2" w14:paraId="76F5ADA1" w14:textId="22030FBB">
            <w:pPr>
              <w:rPr>
                <w:sz w:val="22"/>
                <w:szCs w:val="22"/>
                <w:lang w:val="es-ES"/>
              </w:rPr>
            </w:pPr>
            <w:r w:rsidRPr="7BD57A6C" w:rsidR="27C65CE0">
              <w:rPr>
                <w:sz w:val="22"/>
                <w:szCs w:val="22"/>
                <w:lang w:val="es-ES"/>
              </w:rPr>
              <w:t>01:00:00 h</w:t>
            </w:r>
          </w:p>
        </w:tc>
        <w:tc>
          <w:tcPr>
            <w:tcW w:w="1320" w:type="dxa"/>
            <w:tcMar/>
          </w:tcPr>
          <w:p w:rsidRPr="003B6FB2" w:rsidR="003B6FB2" w:rsidP="003B6FB2" w:rsidRDefault="003B6FB2" w14:paraId="4A130095" w14:textId="60FA200E">
            <w:pPr>
              <w:rPr>
                <w:sz w:val="22"/>
                <w:szCs w:val="22"/>
                <w:lang w:val="es-ES"/>
              </w:rPr>
            </w:pPr>
            <w:r w:rsidRPr="65B942A1" w:rsidR="477F01EE">
              <w:rPr>
                <w:sz w:val="22"/>
                <w:szCs w:val="22"/>
                <w:lang w:val="es-ES"/>
              </w:rPr>
              <w:t>01:10:45 h</w:t>
            </w:r>
          </w:p>
        </w:tc>
        <w:tc>
          <w:tcPr>
            <w:tcW w:w="1235" w:type="dxa"/>
            <w:tcMar/>
          </w:tcPr>
          <w:p w:rsidRPr="003B6FB2" w:rsidR="003B6FB2" w:rsidP="003B6FB2" w:rsidRDefault="003B6FB2" w14:paraId="560A4126" w14:textId="2F6FB6E7">
            <w:pPr>
              <w:rPr>
                <w:sz w:val="22"/>
                <w:szCs w:val="22"/>
                <w:lang w:val="es-ES"/>
              </w:rPr>
            </w:pPr>
            <w:r w:rsidRPr="3A9766C1" w:rsidR="003B6FB2">
              <w:rPr>
                <w:sz w:val="22"/>
                <w:szCs w:val="22"/>
                <w:lang w:val="es-ES"/>
              </w:rPr>
              <w:t>20</w:t>
            </w:r>
            <w:r w:rsidRPr="3A9766C1" w:rsidR="11EF1802">
              <w:rPr>
                <w:sz w:val="22"/>
                <w:szCs w:val="22"/>
                <w:lang w:val="es-ES"/>
              </w:rPr>
              <w:t>,</w:t>
            </w:r>
            <w:r w:rsidRPr="3A9766C1" w:rsidR="003B6FB2">
              <w:rPr>
                <w:sz w:val="22"/>
                <w:szCs w:val="22"/>
                <w:lang w:val="es-ES"/>
              </w:rPr>
              <w:t>00 €</w:t>
            </w:r>
          </w:p>
        </w:tc>
        <w:tc>
          <w:tcPr>
            <w:tcW w:w="1195" w:type="dxa"/>
            <w:tcMar/>
          </w:tcPr>
          <w:p w:rsidRPr="003B6FB2" w:rsidR="003B6FB2" w:rsidP="003B6FB2" w:rsidRDefault="003B6FB2" w14:paraId="627233A8" w14:textId="0D172FAA">
            <w:pPr>
              <w:rPr>
                <w:sz w:val="22"/>
                <w:szCs w:val="22"/>
                <w:lang w:val="es-ES"/>
              </w:rPr>
            </w:pPr>
            <w:r w:rsidRPr="65B942A1" w:rsidR="4C6DBF00">
              <w:rPr>
                <w:sz w:val="22"/>
                <w:szCs w:val="22"/>
                <w:lang w:val="es-ES"/>
              </w:rPr>
              <w:t>23,58 €</w:t>
            </w:r>
          </w:p>
        </w:tc>
        <w:tc>
          <w:tcPr>
            <w:tcW w:w="1437" w:type="dxa"/>
            <w:tcMar/>
          </w:tcPr>
          <w:p w:rsidRPr="003B6FB2" w:rsidR="003B6FB2" w:rsidP="003B6FB2" w:rsidRDefault="003B6FB2" w14:paraId="5234A09A" w14:textId="416B0704">
            <w:pPr>
              <w:rPr>
                <w:sz w:val="22"/>
                <w:szCs w:val="22"/>
                <w:lang w:val="es-ES"/>
              </w:rPr>
            </w:pPr>
            <w:r w:rsidRPr="7BD57A6C" w:rsidR="2CB5C656">
              <w:rPr>
                <w:sz w:val="22"/>
                <w:szCs w:val="22"/>
                <w:lang w:val="es-ES"/>
              </w:rPr>
              <w:t>Sergio López Díaz</w:t>
            </w:r>
          </w:p>
        </w:tc>
      </w:tr>
      <w:tr w:rsidR="003B6FB2" w:rsidTr="0D6D17ED" w14:paraId="170B8F22" w14:textId="77777777">
        <w:trPr>
          <w:trHeight w:val="300"/>
        </w:trPr>
        <w:tc>
          <w:tcPr>
            <w:tcW w:w="2405" w:type="dxa"/>
            <w:tcMar/>
          </w:tcPr>
          <w:p w:rsidRPr="003B6FB2" w:rsidR="003B6FB2" w:rsidP="003B6FB2" w:rsidRDefault="003B6FB2" w14:paraId="12F9FCA2" w14:textId="771FA875">
            <w:pPr>
              <w:rPr>
                <w:sz w:val="22"/>
                <w:szCs w:val="22"/>
                <w:lang w:val="es-ES"/>
              </w:rPr>
            </w:pPr>
            <w:r w:rsidRPr="7BD57A6C" w:rsidR="17DB3A8D">
              <w:rPr>
                <w:sz w:val="22"/>
                <w:szCs w:val="22"/>
                <w:lang w:val="es-ES"/>
              </w:rPr>
              <w:t>Operaciones de los administradores en Bulletins</w:t>
            </w:r>
          </w:p>
        </w:tc>
        <w:tc>
          <w:tcPr>
            <w:tcW w:w="1418" w:type="dxa"/>
            <w:tcMar/>
          </w:tcPr>
          <w:p w:rsidRPr="003B6FB2" w:rsidR="003B6FB2" w:rsidP="003B6FB2" w:rsidRDefault="003B6FB2" w14:paraId="1B5D8BA6" w14:textId="340034E6">
            <w:pPr>
              <w:rPr>
                <w:sz w:val="22"/>
                <w:szCs w:val="22"/>
                <w:lang w:val="es-ES"/>
              </w:rPr>
            </w:pPr>
            <w:r w:rsidRPr="7BD57A6C" w:rsidR="623DDF86">
              <w:rPr>
                <w:sz w:val="22"/>
                <w:szCs w:val="22"/>
                <w:lang w:val="es-ES"/>
              </w:rPr>
              <w:t>01:00:00 h</w:t>
            </w:r>
          </w:p>
        </w:tc>
        <w:tc>
          <w:tcPr>
            <w:tcW w:w="1320" w:type="dxa"/>
            <w:tcMar/>
          </w:tcPr>
          <w:p w:rsidRPr="003B6FB2" w:rsidR="003B6FB2" w:rsidP="003B6FB2" w:rsidRDefault="003B6FB2" w14:paraId="6EC32D01" w14:textId="4FE034B1">
            <w:pPr>
              <w:rPr>
                <w:sz w:val="22"/>
                <w:szCs w:val="22"/>
                <w:lang w:val="es-ES"/>
              </w:rPr>
            </w:pPr>
            <w:r w:rsidRPr="1185923C" w:rsidR="097B3287">
              <w:rPr>
                <w:sz w:val="22"/>
                <w:szCs w:val="22"/>
                <w:lang w:val="es-ES"/>
              </w:rPr>
              <w:t>01:24:15 h</w:t>
            </w:r>
          </w:p>
        </w:tc>
        <w:tc>
          <w:tcPr>
            <w:tcW w:w="1235" w:type="dxa"/>
            <w:tcMar/>
          </w:tcPr>
          <w:p w:rsidRPr="003B6FB2" w:rsidR="003B6FB2" w:rsidP="003B6FB2" w:rsidRDefault="003B6FB2" w14:paraId="50A26710" w14:textId="1BEA10DE">
            <w:pPr>
              <w:rPr>
                <w:sz w:val="22"/>
                <w:szCs w:val="22"/>
                <w:lang w:val="es-ES"/>
              </w:rPr>
            </w:pPr>
            <w:r w:rsidRPr="7BD57A6C" w:rsidR="3FEE2367">
              <w:rPr>
                <w:sz w:val="22"/>
                <w:szCs w:val="22"/>
                <w:lang w:val="es-ES"/>
              </w:rPr>
              <w:t>20,00 €</w:t>
            </w:r>
          </w:p>
        </w:tc>
        <w:tc>
          <w:tcPr>
            <w:tcW w:w="1195" w:type="dxa"/>
            <w:tcMar/>
          </w:tcPr>
          <w:p w:rsidRPr="003B6FB2" w:rsidR="003B6FB2" w:rsidP="003B6FB2" w:rsidRDefault="003B6FB2" w14:paraId="0158B9A4" w14:textId="430EE665">
            <w:pPr>
              <w:rPr>
                <w:sz w:val="22"/>
                <w:szCs w:val="22"/>
                <w:lang w:val="es-ES"/>
              </w:rPr>
            </w:pPr>
            <w:r w:rsidRPr="1185923C" w:rsidR="0C232F0A">
              <w:rPr>
                <w:sz w:val="22"/>
                <w:szCs w:val="22"/>
                <w:lang w:val="es-ES"/>
              </w:rPr>
              <w:t>28,00€</w:t>
            </w:r>
          </w:p>
        </w:tc>
        <w:tc>
          <w:tcPr>
            <w:tcW w:w="1437" w:type="dxa"/>
            <w:tcMar/>
          </w:tcPr>
          <w:p w:rsidRPr="003B6FB2" w:rsidR="003B6FB2" w:rsidP="003B6FB2" w:rsidRDefault="003B6FB2" w14:paraId="43D6807A" w14:textId="3DC86A73">
            <w:pPr>
              <w:rPr>
                <w:sz w:val="22"/>
                <w:szCs w:val="22"/>
                <w:lang w:val="es-ES"/>
              </w:rPr>
            </w:pPr>
            <w:r w:rsidRPr="7BD57A6C" w:rsidR="6C27B4F6">
              <w:rPr>
                <w:sz w:val="22"/>
                <w:szCs w:val="22"/>
                <w:lang w:val="es-ES"/>
              </w:rPr>
              <w:t>Carlos del Río Pérez</w:t>
            </w:r>
          </w:p>
        </w:tc>
      </w:tr>
      <w:tr w:rsidR="003B6FB2" w:rsidTr="0D6D17ED" w14:paraId="104866F0" w14:textId="77777777">
        <w:trPr>
          <w:trHeight w:val="300"/>
        </w:trPr>
        <w:tc>
          <w:tcPr>
            <w:tcW w:w="2405" w:type="dxa"/>
            <w:tcMar/>
          </w:tcPr>
          <w:p w:rsidRPr="003B6FB2" w:rsidR="003B6FB2" w:rsidP="0D6D17ED" w:rsidRDefault="003B6FB2" w14:paraId="317EBCE1" w14:textId="2E730184">
            <w:pPr>
              <w:pStyle w:val="Normal"/>
              <w:rPr>
                <w:sz w:val="22"/>
                <w:szCs w:val="22"/>
                <w:lang w:val="es-ES"/>
              </w:rPr>
            </w:pPr>
            <w:r w:rsidRPr="0D6D17ED" w:rsidR="55401F7D">
              <w:rPr>
                <w:sz w:val="22"/>
                <w:szCs w:val="22"/>
                <w:lang w:val="es-ES"/>
              </w:rPr>
              <w:t xml:space="preserve">Operaciones de los </w:t>
            </w:r>
            <w:r w:rsidRPr="0D6D17ED" w:rsidR="7C504DBF">
              <w:rPr>
                <w:b w:val="0"/>
                <w:bCs w:val="0"/>
                <w:sz w:val="22"/>
                <w:szCs w:val="22"/>
              </w:rPr>
              <w:t xml:space="preserve">principals </w:t>
            </w:r>
            <w:r w:rsidRPr="0D6D17ED" w:rsidR="55401F7D">
              <w:rPr>
                <w:sz w:val="22"/>
                <w:szCs w:val="22"/>
                <w:lang w:val="es-ES"/>
              </w:rPr>
              <w:t xml:space="preserve">autenticados en </w:t>
            </w:r>
            <w:r w:rsidRPr="0D6D17ED" w:rsidR="55401F7D">
              <w:rPr>
                <w:sz w:val="22"/>
                <w:szCs w:val="22"/>
                <w:lang w:val="es-ES"/>
              </w:rPr>
              <w:t>Offers</w:t>
            </w:r>
          </w:p>
        </w:tc>
        <w:tc>
          <w:tcPr>
            <w:tcW w:w="1418" w:type="dxa"/>
            <w:tcMar/>
          </w:tcPr>
          <w:p w:rsidRPr="003B6FB2" w:rsidR="003B6FB2" w:rsidP="003B6FB2" w:rsidRDefault="003B6FB2" w14:paraId="6620E00C" w14:textId="15164A12">
            <w:pPr>
              <w:rPr>
                <w:sz w:val="22"/>
                <w:szCs w:val="22"/>
                <w:lang w:val="es-ES"/>
              </w:rPr>
            </w:pPr>
            <w:r w:rsidRPr="7BD57A6C" w:rsidR="4DD94CC5">
              <w:rPr>
                <w:sz w:val="22"/>
                <w:szCs w:val="22"/>
                <w:lang w:val="es-ES"/>
              </w:rPr>
              <w:t>01:00:00 h</w:t>
            </w:r>
          </w:p>
        </w:tc>
        <w:tc>
          <w:tcPr>
            <w:tcW w:w="1320" w:type="dxa"/>
            <w:tcMar/>
          </w:tcPr>
          <w:p w:rsidRPr="003B6FB2" w:rsidR="003B6FB2" w:rsidP="003B6FB2" w:rsidRDefault="003B6FB2" w14:paraId="1640242C" w14:textId="4188322F">
            <w:pPr>
              <w:rPr>
                <w:sz w:val="22"/>
                <w:szCs w:val="22"/>
                <w:lang w:val="es-ES"/>
              </w:rPr>
            </w:pPr>
            <w:r w:rsidRPr="42E1E776" w:rsidR="63C26615">
              <w:rPr>
                <w:sz w:val="22"/>
                <w:szCs w:val="22"/>
                <w:lang w:val="es-ES"/>
              </w:rPr>
              <w:t>01:30:21 h</w:t>
            </w:r>
          </w:p>
        </w:tc>
        <w:tc>
          <w:tcPr>
            <w:tcW w:w="1235" w:type="dxa"/>
            <w:tcMar/>
          </w:tcPr>
          <w:p w:rsidRPr="003B6FB2" w:rsidR="003B6FB2" w:rsidP="003B6FB2" w:rsidRDefault="003B6FB2" w14:paraId="35B87078" w14:textId="6AB9A926">
            <w:pPr>
              <w:rPr>
                <w:sz w:val="22"/>
                <w:szCs w:val="22"/>
                <w:lang w:val="es-ES"/>
              </w:rPr>
            </w:pPr>
            <w:r w:rsidRPr="7BD57A6C" w:rsidR="225A0666">
              <w:rPr>
                <w:sz w:val="22"/>
                <w:szCs w:val="22"/>
                <w:lang w:val="es-ES"/>
              </w:rPr>
              <w:t>20,00 €</w:t>
            </w:r>
          </w:p>
        </w:tc>
        <w:tc>
          <w:tcPr>
            <w:tcW w:w="1195" w:type="dxa"/>
            <w:tcMar/>
          </w:tcPr>
          <w:p w:rsidRPr="003B6FB2" w:rsidR="003B6FB2" w:rsidP="42E1E776" w:rsidRDefault="003B6FB2" w14:paraId="7FBF862E" w14:textId="3C486E34">
            <w:pPr>
              <w:pStyle w:val="Normal"/>
              <w:rPr>
                <w:sz w:val="22"/>
                <w:szCs w:val="22"/>
                <w:lang w:val="es-ES"/>
              </w:rPr>
            </w:pPr>
            <w:r w:rsidRPr="42E1E776" w:rsidR="3D32746C">
              <w:rPr>
                <w:sz w:val="22"/>
                <w:szCs w:val="22"/>
                <w:lang w:val="es-ES"/>
              </w:rPr>
              <w:t>30,12 €</w:t>
            </w:r>
          </w:p>
        </w:tc>
        <w:tc>
          <w:tcPr>
            <w:tcW w:w="1437" w:type="dxa"/>
            <w:tcMar/>
          </w:tcPr>
          <w:p w:rsidRPr="003B6FB2" w:rsidR="003B6FB2" w:rsidP="7BD57A6C" w:rsidRDefault="003B6FB2" w14:paraId="718B83B3" w14:textId="155F11AC">
            <w:pPr>
              <w:spacing w:before="0" w:beforeAutospacing="off" w:after="0" w:afterAutospacing="off" w:line="259" w:lineRule="auto"/>
              <w:ind/>
              <w:rPr>
                <w:sz w:val="22"/>
                <w:szCs w:val="22"/>
                <w:lang w:val="es-ES"/>
              </w:rPr>
            </w:pPr>
            <w:r w:rsidRPr="7BD57A6C" w:rsidR="7D860A6F">
              <w:rPr>
                <w:sz w:val="22"/>
                <w:szCs w:val="22"/>
                <w:lang w:val="es-ES"/>
              </w:rPr>
              <w:t>Álvaro Vega Rodríguez</w:t>
            </w:r>
          </w:p>
        </w:tc>
      </w:tr>
      <w:tr w:rsidR="003B6FB2" w:rsidTr="0D6D17ED" w14:paraId="2D8C20C9" w14:textId="77777777">
        <w:trPr>
          <w:trHeight w:val="300"/>
        </w:trPr>
        <w:tc>
          <w:tcPr>
            <w:tcW w:w="2405" w:type="dxa"/>
            <w:tcMar/>
          </w:tcPr>
          <w:p w:rsidRPr="003B6FB2" w:rsidR="003B6FB2" w:rsidP="003B6FB2" w:rsidRDefault="003B6FB2" w14:paraId="44A1B0DF" w14:textId="27FF43DB">
            <w:pPr>
              <w:rPr>
                <w:sz w:val="22"/>
                <w:szCs w:val="22"/>
                <w:lang w:val="es-ES"/>
              </w:rPr>
            </w:pPr>
            <w:r w:rsidRPr="7BD57A6C" w:rsidR="4A0766C9">
              <w:rPr>
                <w:sz w:val="22"/>
                <w:szCs w:val="22"/>
                <w:lang w:val="es-ES"/>
              </w:rPr>
              <w:t>Operaciones de los administradores en Offers</w:t>
            </w:r>
          </w:p>
        </w:tc>
        <w:tc>
          <w:tcPr>
            <w:tcW w:w="1418" w:type="dxa"/>
            <w:tcMar/>
          </w:tcPr>
          <w:p w:rsidRPr="003B6FB2" w:rsidR="003B6FB2" w:rsidP="003B6FB2" w:rsidRDefault="003B6FB2" w14:paraId="0A0B30E2" w14:textId="7343CD6C">
            <w:pPr>
              <w:rPr>
                <w:sz w:val="22"/>
                <w:szCs w:val="22"/>
                <w:lang w:val="es-ES"/>
              </w:rPr>
            </w:pPr>
            <w:r w:rsidRPr="534B4430" w:rsidR="3B4E565A">
              <w:rPr>
                <w:sz w:val="22"/>
                <w:szCs w:val="22"/>
                <w:lang w:val="es-ES"/>
              </w:rPr>
              <w:t>0</w:t>
            </w:r>
            <w:r w:rsidRPr="534B4430" w:rsidR="1FE73594">
              <w:rPr>
                <w:sz w:val="22"/>
                <w:szCs w:val="22"/>
                <w:lang w:val="es-ES"/>
              </w:rPr>
              <w:t>2</w:t>
            </w:r>
            <w:r w:rsidRPr="534B4430" w:rsidR="3B4E565A">
              <w:rPr>
                <w:sz w:val="22"/>
                <w:szCs w:val="22"/>
                <w:lang w:val="es-ES"/>
              </w:rPr>
              <w:t>:30:00 h</w:t>
            </w:r>
          </w:p>
        </w:tc>
        <w:tc>
          <w:tcPr>
            <w:tcW w:w="1320" w:type="dxa"/>
            <w:tcMar/>
          </w:tcPr>
          <w:p w:rsidRPr="003B6FB2" w:rsidR="003B6FB2" w:rsidP="7140165D" w:rsidRDefault="003B6FB2" w14:paraId="6A5F07B8" w14:textId="7A3A3CD3">
            <w:pPr>
              <w:pStyle w:val="Normal"/>
              <w:rPr>
                <w:sz w:val="22"/>
                <w:szCs w:val="22"/>
                <w:lang w:val="es-ES"/>
              </w:rPr>
            </w:pPr>
            <w:r w:rsidRPr="0D6D17ED" w:rsidR="3168A63B">
              <w:rPr>
                <w:sz w:val="22"/>
                <w:szCs w:val="22"/>
                <w:lang w:val="es-ES"/>
              </w:rPr>
              <w:t>01:41:27</w:t>
            </w:r>
            <w:r w:rsidRPr="0D6D17ED" w:rsidR="207708D1">
              <w:rPr>
                <w:sz w:val="22"/>
                <w:szCs w:val="22"/>
                <w:lang w:val="es-ES"/>
              </w:rPr>
              <w:t xml:space="preserve"> h</w:t>
            </w:r>
          </w:p>
        </w:tc>
        <w:tc>
          <w:tcPr>
            <w:tcW w:w="1235" w:type="dxa"/>
            <w:tcMar/>
          </w:tcPr>
          <w:p w:rsidRPr="003B6FB2" w:rsidR="003B6FB2" w:rsidP="003B6FB2" w:rsidRDefault="003B6FB2" w14:paraId="5AB811D5" w14:textId="3D57906C">
            <w:pPr>
              <w:rPr>
                <w:sz w:val="22"/>
                <w:szCs w:val="22"/>
                <w:lang w:val="es-ES"/>
              </w:rPr>
            </w:pPr>
            <w:r w:rsidRPr="534B4430" w:rsidR="7522291A">
              <w:rPr>
                <w:sz w:val="22"/>
                <w:szCs w:val="22"/>
                <w:lang w:val="es-ES"/>
              </w:rPr>
              <w:t>5</w:t>
            </w:r>
            <w:r w:rsidRPr="534B4430" w:rsidR="6D155FC9">
              <w:rPr>
                <w:sz w:val="22"/>
                <w:szCs w:val="22"/>
                <w:lang w:val="es-ES"/>
              </w:rPr>
              <w:t>0,00 €</w:t>
            </w:r>
          </w:p>
        </w:tc>
        <w:tc>
          <w:tcPr>
            <w:tcW w:w="1195" w:type="dxa"/>
            <w:tcMar/>
          </w:tcPr>
          <w:p w:rsidRPr="003B6FB2" w:rsidR="003B6FB2" w:rsidP="7140165D" w:rsidRDefault="003B6FB2" w14:paraId="6290F91C" w14:textId="19D98866">
            <w:pPr>
              <w:pStyle w:val="Normal"/>
              <w:rPr>
                <w:sz w:val="22"/>
                <w:szCs w:val="22"/>
                <w:lang w:val="es-ES"/>
              </w:rPr>
            </w:pPr>
            <w:r w:rsidRPr="77329D54" w:rsidR="57A19A16">
              <w:rPr>
                <w:sz w:val="22"/>
                <w:szCs w:val="22"/>
                <w:lang w:val="es-ES"/>
              </w:rPr>
              <w:t>33,82 €</w:t>
            </w:r>
          </w:p>
        </w:tc>
        <w:tc>
          <w:tcPr>
            <w:tcW w:w="1437" w:type="dxa"/>
            <w:tcMar/>
          </w:tcPr>
          <w:p w:rsidRPr="003B6FB2" w:rsidR="003B6FB2" w:rsidP="7BD57A6C" w:rsidRDefault="003B6FB2" w14:paraId="6EB1941D" w14:textId="21BDF8A7">
            <w:pPr>
              <w:pStyle w:val="Normal"/>
              <w:bidi w:val="0"/>
              <w:spacing w:before="0" w:beforeAutospacing="off" w:after="0" w:afterAutospacing="off" w:line="259" w:lineRule="auto"/>
              <w:ind w:left="0" w:right="0"/>
              <w:jc w:val="left"/>
            </w:pPr>
            <w:r w:rsidRPr="7BD57A6C" w:rsidR="715CC95C">
              <w:rPr>
                <w:sz w:val="22"/>
                <w:szCs w:val="22"/>
                <w:lang w:val="es-ES"/>
              </w:rPr>
              <w:t>Miguel Manzano Álvarez</w:t>
            </w:r>
          </w:p>
        </w:tc>
      </w:tr>
      <w:tr w:rsidR="001B127F" w:rsidTr="0D6D17ED" w14:paraId="4A7C661D" w14:textId="77777777">
        <w:trPr>
          <w:trHeight w:val="300"/>
        </w:trPr>
        <w:tc>
          <w:tcPr>
            <w:tcW w:w="2405" w:type="dxa"/>
            <w:tcMar/>
          </w:tcPr>
          <w:p w:rsidRPr="003B6FB2" w:rsidR="001B127F" w:rsidP="0D6D17ED" w:rsidRDefault="001B127F" w14:paraId="73D2896C" w14:textId="46FC6203">
            <w:pPr>
              <w:pStyle w:val="Normal"/>
              <w:rPr>
                <w:sz w:val="22"/>
                <w:szCs w:val="22"/>
                <w:lang w:val="es-ES"/>
              </w:rPr>
            </w:pPr>
            <w:r w:rsidRPr="0D6D17ED" w:rsidR="19587CD9">
              <w:rPr>
                <w:sz w:val="22"/>
                <w:szCs w:val="22"/>
                <w:lang w:val="es-ES"/>
              </w:rPr>
              <w:t xml:space="preserve">Operaciones de los </w:t>
            </w:r>
            <w:r w:rsidRPr="0D6D17ED" w:rsidR="321B9A61">
              <w:rPr>
                <w:b w:val="0"/>
                <w:bCs w:val="0"/>
                <w:sz w:val="22"/>
                <w:szCs w:val="22"/>
              </w:rPr>
              <w:t xml:space="preserve">principals </w:t>
            </w:r>
            <w:r w:rsidRPr="0D6D17ED" w:rsidR="19587CD9">
              <w:rPr>
                <w:sz w:val="22"/>
                <w:szCs w:val="22"/>
                <w:lang w:val="es-ES"/>
              </w:rPr>
              <w:t>autenticados en Notes</w:t>
            </w:r>
          </w:p>
        </w:tc>
        <w:tc>
          <w:tcPr>
            <w:tcW w:w="1418" w:type="dxa"/>
            <w:tcMar/>
          </w:tcPr>
          <w:p w:rsidRPr="003B6FB2" w:rsidR="001B127F" w:rsidP="001B127F" w:rsidRDefault="001B127F" w14:paraId="6EEEDC3B" w14:textId="2C58AB6B">
            <w:pPr>
              <w:rPr>
                <w:sz w:val="22"/>
                <w:szCs w:val="22"/>
                <w:lang w:val="es-ES"/>
              </w:rPr>
            </w:pPr>
            <w:r w:rsidRPr="534B4430" w:rsidR="77A764F6">
              <w:rPr>
                <w:sz w:val="22"/>
                <w:szCs w:val="22"/>
                <w:lang w:val="es-ES"/>
              </w:rPr>
              <w:t>0</w:t>
            </w:r>
            <w:r w:rsidRPr="534B4430" w:rsidR="621B292C">
              <w:rPr>
                <w:sz w:val="22"/>
                <w:szCs w:val="22"/>
                <w:lang w:val="es-ES"/>
              </w:rPr>
              <w:t>2</w:t>
            </w:r>
            <w:r w:rsidRPr="534B4430" w:rsidR="77A764F6">
              <w:rPr>
                <w:sz w:val="22"/>
                <w:szCs w:val="22"/>
                <w:lang w:val="es-ES"/>
              </w:rPr>
              <w:t>:00:00 h</w:t>
            </w:r>
          </w:p>
        </w:tc>
        <w:tc>
          <w:tcPr>
            <w:tcW w:w="1320" w:type="dxa"/>
            <w:tcMar/>
          </w:tcPr>
          <w:p w:rsidRPr="003B6FB2" w:rsidR="001B127F" w:rsidP="0D6D17ED" w:rsidRDefault="001B127F" w14:paraId="4C7DA215" w14:textId="5BF2C6CD">
            <w:pPr>
              <w:rPr>
                <w:sz w:val="22"/>
                <w:szCs w:val="22"/>
                <w:lang w:val="es-ES"/>
              </w:rPr>
            </w:pPr>
            <w:r w:rsidRPr="0D6D17ED" w:rsidR="5C93FD4A">
              <w:rPr>
                <w:sz w:val="22"/>
                <w:szCs w:val="22"/>
                <w:lang w:val="es-ES"/>
              </w:rPr>
              <w:t>01:51:14 h</w:t>
            </w:r>
          </w:p>
          <w:p w:rsidRPr="003B6FB2" w:rsidR="001B127F" w:rsidP="0D6D17ED" w:rsidRDefault="001B127F" w14:paraId="5C83C821" w14:textId="3F5DEA19">
            <w:pPr>
              <w:pStyle w:val="Normal"/>
              <w:rPr>
                <w:sz w:val="22"/>
                <w:szCs w:val="22"/>
                <w:lang w:val="es-ES"/>
              </w:rPr>
            </w:pPr>
          </w:p>
        </w:tc>
        <w:tc>
          <w:tcPr>
            <w:tcW w:w="1235" w:type="dxa"/>
            <w:tcMar/>
          </w:tcPr>
          <w:p w:rsidRPr="003B6FB2" w:rsidR="001B127F" w:rsidP="001B127F" w:rsidRDefault="001B127F" w14:paraId="46A18E34" w14:textId="11F683F6">
            <w:pPr>
              <w:rPr>
                <w:sz w:val="22"/>
                <w:szCs w:val="22"/>
                <w:lang w:val="es-ES"/>
              </w:rPr>
            </w:pPr>
            <w:r w:rsidRPr="534B4430" w:rsidR="6F2DC5FF">
              <w:rPr>
                <w:sz w:val="22"/>
                <w:szCs w:val="22"/>
                <w:lang w:val="es-ES"/>
              </w:rPr>
              <w:t>4</w:t>
            </w:r>
            <w:r w:rsidRPr="534B4430" w:rsidR="56E136E6">
              <w:rPr>
                <w:sz w:val="22"/>
                <w:szCs w:val="22"/>
                <w:lang w:val="es-ES"/>
              </w:rPr>
              <w:t>0,00 €</w:t>
            </w:r>
          </w:p>
        </w:tc>
        <w:tc>
          <w:tcPr>
            <w:tcW w:w="1195" w:type="dxa"/>
            <w:tcMar/>
          </w:tcPr>
          <w:p w:rsidRPr="003B6FB2" w:rsidR="001B127F" w:rsidP="001B127F" w:rsidRDefault="001B127F" w14:paraId="3ED9302A" w14:textId="73776FC4">
            <w:pPr>
              <w:rPr>
                <w:sz w:val="22"/>
                <w:szCs w:val="22"/>
                <w:lang w:val="es-ES"/>
              </w:rPr>
            </w:pPr>
            <w:r w:rsidRPr="0D6D17ED" w:rsidR="0D10D8FE">
              <w:rPr>
                <w:sz w:val="22"/>
                <w:szCs w:val="22"/>
                <w:lang w:val="es-ES"/>
              </w:rPr>
              <w:t>37,08 €</w:t>
            </w:r>
          </w:p>
        </w:tc>
        <w:tc>
          <w:tcPr>
            <w:tcW w:w="1437" w:type="dxa"/>
            <w:tcMar/>
          </w:tcPr>
          <w:p w:rsidRPr="003B6FB2" w:rsidR="001B127F" w:rsidP="001B127F" w:rsidRDefault="001B127F" w14:paraId="2D199BD8" w14:textId="52023BCA">
            <w:pPr>
              <w:rPr>
                <w:sz w:val="22"/>
                <w:szCs w:val="22"/>
                <w:lang w:val="es-ES"/>
              </w:rPr>
            </w:pPr>
            <w:r w:rsidRPr="7BD57A6C" w:rsidR="083399B5">
              <w:rPr>
                <w:sz w:val="22"/>
                <w:szCs w:val="22"/>
                <w:lang w:val="es-ES"/>
              </w:rPr>
              <w:t>Álvaro González Frías</w:t>
            </w:r>
          </w:p>
        </w:tc>
      </w:tr>
      <w:tr w:rsidR="001B127F" w:rsidTr="0D6D17ED" w14:paraId="4CBCE323" w14:textId="77777777">
        <w:trPr>
          <w:trHeight w:val="300"/>
        </w:trPr>
        <w:tc>
          <w:tcPr>
            <w:tcW w:w="2405" w:type="dxa"/>
            <w:tcMar/>
          </w:tcPr>
          <w:p w:rsidRPr="003B6FB2" w:rsidR="001B127F" w:rsidP="0D6D17ED" w:rsidRDefault="001B127F" w14:paraId="6B8C910E" w14:textId="31F99C45">
            <w:pPr>
              <w:pStyle w:val="Normal"/>
              <w:rPr>
                <w:sz w:val="22"/>
                <w:szCs w:val="22"/>
                <w:lang w:val="es-ES"/>
              </w:rPr>
            </w:pPr>
            <w:r w:rsidRPr="0D6D17ED" w:rsidR="60CF8065">
              <w:rPr>
                <w:sz w:val="22"/>
                <w:szCs w:val="22"/>
                <w:lang w:val="es-ES"/>
              </w:rPr>
              <w:t xml:space="preserve">Operaciones de los </w:t>
            </w:r>
            <w:r w:rsidRPr="0D6D17ED" w:rsidR="7C826BA3">
              <w:rPr>
                <w:b w:val="0"/>
                <w:bCs w:val="0"/>
                <w:sz w:val="22"/>
                <w:szCs w:val="22"/>
              </w:rPr>
              <w:t xml:space="preserve">principals </w:t>
            </w:r>
            <w:r w:rsidRPr="0D6D17ED" w:rsidR="60CF8065">
              <w:rPr>
                <w:sz w:val="22"/>
                <w:szCs w:val="22"/>
                <w:lang w:val="es-ES"/>
              </w:rPr>
              <w:t>en Banners</w:t>
            </w:r>
          </w:p>
        </w:tc>
        <w:tc>
          <w:tcPr>
            <w:tcW w:w="1418" w:type="dxa"/>
            <w:tcMar/>
          </w:tcPr>
          <w:p w:rsidRPr="003B6FB2" w:rsidR="001B127F" w:rsidP="001B127F" w:rsidRDefault="001B127F" w14:paraId="0AA5B129" w14:textId="6895F2A7">
            <w:pPr>
              <w:rPr>
                <w:sz w:val="22"/>
                <w:szCs w:val="22"/>
                <w:lang w:val="es-ES"/>
              </w:rPr>
            </w:pPr>
            <w:r w:rsidRPr="7BD57A6C" w:rsidR="12E4C85B">
              <w:rPr>
                <w:sz w:val="22"/>
                <w:szCs w:val="22"/>
                <w:lang w:val="es-ES"/>
              </w:rPr>
              <w:t>01:00:00 h</w:t>
            </w:r>
          </w:p>
        </w:tc>
        <w:tc>
          <w:tcPr>
            <w:tcW w:w="1320" w:type="dxa"/>
            <w:tcMar/>
          </w:tcPr>
          <w:p w:rsidRPr="003B6FB2" w:rsidR="001B127F" w:rsidP="001B127F" w:rsidRDefault="001B127F" w14:paraId="118A3B1A" w14:textId="22BBF85E">
            <w:pPr>
              <w:rPr>
                <w:sz w:val="22"/>
                <w:szCs w:val="22"/>
                <w:lang w:val="es-ES"/>
              </w:rPr>
            </w:pPr>
            <w:r w:rsidRPr="77329D54" w:rsidR="207EF70F">
              <w:rPr>
                <w:sz w:val="22"/>
                <w:szCs w:val="22"/>
                <w:lang w:val="es-ES"/>
              </w:rPr>
              <w:t>00:43:01 h</w:t>
            </w:r>
          </w:p>
        </w:tc>
        <w:tc>
          <w:tcPr>
            <w:tcW w:w="1235" w:type="dxa"/>
            <w:tcMar/>
          </w:tcPr>
          <w:p w:rsidRPr="003B6FB2" w:rsidR="001B127F" w:rsidP="001B127F" w:rsidRDefault="001B127F" w14:paraId="7F0A19AD" w14:textId="5F65200A">
            <w:pPr>
              <w:rPr>
                <w:sz w:val="22"/>
                <w:szCs w:val="22"/>
                <w:lang w:val="es-ES"/>
              </w:rPr>
            </w:pPr>
            <w:r w:rsidRPr="7BD57A6C" w:rsidR="27E2BB19">
              <w:rPr>
                <w:sz w:val="22"/>
                <w:szCs w:val="22"/>
                <w:lang w:val="es-ES"/>
              </w:rPr>
              <w:t>20,00 €</w:t>
            </w:r>
          </w:p>
        </w:tc>
        <w:tc>
          <w:tcPr>
            <w:tcW w:w="1195" w:type="dxa"/>
            <w:tcMar/>
          </w:tcPr>
          <w:p w:rsidRPr="003B6FB2" w:rsidR="001B127F" w:rsidP="77329D54" w:rsidRDefault="001B127F" w14:paraId="4187FBC2" w14:textId="21A3F726">
            <w:pPr>
              <w:pStyle w:val="Normal"/>
              <w:rPr>
                <w:sz w:val="22"/>
                <w:szCs w:val="22"/>
                <w:lang w:val="es-ES"/>
              </w:rPr>
            </w:pPr>
            <w:r w:rsidRPr="77329D54" w:rsidR="4CABD1BD">
              <w:rPr>
                <w:sz w:val="22"/>
                <w:szCs w:val="22"/>
                <w:lang w:val="es-ES"/>
              </w:rPr>
              <w:t>14,34 €</w:t>
            </w:r>
          </w:p>
        </w:tc>
        <w:tc>
          <w:tcPr>
            <w:tcW w:w="1437" w:type="dxa"/>
            <w:tcMar/>
          </w:tcPr>
          <w:p w:rsidRPr="003B6FB2" w:rsidR="001B127F" w:rsidP="7BD57A6C" w:rsidRDefault="001B127F" w14:paraId="18D20956" w14:textId="32A5EBCA">
            <w:pPr>
              <w:pStyle w:val="Normal"/>
              <w:bidi w:val="0"/>
              <w:spacing w:before="0" w:beforeAutospacing="off" w:after="0" w:afterAutospacing="off" w:line="259" w:lineRule="auto"/>
              <w:ind w:left="0" w:right="0"/>
              <w:jc w:val="left"/>
            </w:pPr>
            <w:r w:rsidRPr="7BD57A6C" w:rsidR="444687BC">
              <w:rPr>
                <w:sz w:val="22"/>
                <w:szCs w:val="22"/>
                <w:lang w:val="es-ES"/>
              </w:rPr>
              <w:t>Miguel Manzano Álvarez</w:t>
            </w:r>
          </w:p>
        </w:tc>
      </w:tr>
      <w:tr w:rsidR="001B127F" w:rsidTr="0D6D17ED" w14:paraId="31587818" w14:textId="77777777">
        <w:trPr>
          <w:trHeight w:val="300"/>
        </w:trPr>
        <w:tc>
          <w:tcPr>
            <w:tcW w:w="2405" w:type="dxa"/>
            <w:tcMar/>
          </w:tcPr>
          <w:p w:rsidRPr="003B6FB2" w:rsidR="001B127F" w:rsidP="001B127F" w:rsidRDefault="001B127F" w14:paraId="484BDAE3" w14:textId="251EEA92">
            <w:pPr>
              <w:rPr>
                <w:sz w:val="22"/>
                <w:szCs w:val="22"/>
                <w:lang w:val="es-ES"/>
              </w:rPr>
            </w:pPr>
            <w:r w:rsidRPr="7BD57A6C" w:rsidR="0857D828">
              <w:rPr>
                <w:sz w:val="22"/>
                <w:szCs w:val="22"/>
                <w:lang w:val="es-ES"/>
              </w:rPr>
              <w:t>Operaciones de los administradores en Banners</w:t>
            </w:r>
          </w:p>
        </w:tc>
        <w:tc>
          <w:tcPr>
            <w:tcW w:w="1418" w:type="dxa"/>
            <w:tcMar/>
          </w:tcPr>
          <w:p w:rsidRPr="003B6FB2" w:rsidR="001B127F" w:rsidP="001B127F" w:rsidRDefault="001B127F" w14:paraId="21191135" w14:textId="50BEC7BB">
            <w:pPr>
              <w:rPr>
                <w:sz w:val="22"/>
                <w:szCs w:val="22"/>
                <w:lang w:val="es-ES"/>
              </w:rPr>
            </w:pPr>
            <w:r w:rsidRPr="534B4430" w:rsidR="61DD8A61">
              <w:rPr>
                <w:sz w:val="22"/>
                <w:szCs w:val="22"/>
                <w:lang w:val="es-ES"/>
              </w:rPr>
              <w:t>0</w:t>
            </w:r>
            <w:r w:rsidRPr="534B4430" w:rsidR="38F5EE48">
              <w:rPr>
                <w:sz w:val="22"/>
                <w:szCs w:val="22"/>
                <w:lang w:val="es-ES"/>
              </w:rPr>
              <w:t>2</w:t>
            </w:r>
            <w:r w:rsidRPr="534B4430" w:rsidR="61DD8A61">
              <w:rPr>
                <w:sz w:val="22"/>
                <w:szCs w:val="22"/>
                <w:lang w:val="es-ES"/>
              </w:rPr>
              <w:t>:30:00 h</w:t>
            </w:r>
          </w:p>
        </w:tc>
        <w:tc>
          <w:tcPr>
            <w:tcW w:w="1320" w:type="dxa"/>
            <w:tcMar/>
          </w:tcPr>
          <w:p w:rsidRPr="003B6FB2" w:rsidR="001B127F" w:rsidP="001B127F" w:rsidRDefault="001B127F" w14:paraId="59B5D074" w14:textId="028D1C26">
            <w:pPr>
              <w:rPr>
                <w:sz w:val="22"/>
                <w:szCs w:val="22"/>
                <w:lang w:val="es-ES"/>
              </w:rPr>
            </w:pPr>
            <w:r w:rsidRPr="0D6D17ED" w:rsidR="5E654F39">
              <w:rPr>
                <w:sz w:val="22"/>
                <w:szCs w:val="22"/>
                <w:lang w:val="es-ES"/>
              </w:rPr>
              <w:t>02:31:00 h</w:t>
            </w:r>
          </w:p>
        </w:tc>
        <w:tc>
          <w:tcPr>
            <w:tcW w:w="1235" w:type="dxa"/>
            <w:tcMar/>
          </w:tcPr>
          <w:p w:rsidRPr="003B6FB2" w:rsidR="001B127F" w:rsidP="001B127F" w:rsidRDefault="001B127F" w14:paraId="2F0AE6CE" w14:textId="4F493FFE">
            <w:pPr>
              <w:rPr>
                <w:sz w:val="22"/>
                <w:szCs w:val="22"/>
                <w:lang w:val="es-ES"/>
              </w:rPr>
            </w:pPr>
            <w:r w:rsidRPr="534B4430" w:rsidR="0F6DFC1B">
              <w:rPr>
                <w:sz w:val="22"/>
                <w:szCs w:val="22"/>
                <w:lang w:val="es-ES"/>
              </w:rPr>
              <w:t>50</w:t>
            </w:r>
            <w:r w:rsidRPr="534B4430" w:rsidR="790881F4">
              <w:rPr>
                <w:sz w:val="22"/>
                <w:szCs w:val="22"/>
                <w:lang w:val="es-ES"/>
              </w:rPr>
              <w:t>,00 €</w:t>
            </w:r>
          </w:p>
        </w:tc>
        <w:tc>
          <w:tcPr>
            <w:tcW w:w="1195" w:type="dxa"/>
            <w:tcMar/>
          </w:tcPr>
          <w:p w:rsidRPr="003B6FB2" w:rsidR="001B127F" w:rsidP="001B127F" w:rsidRDefault="001B127F" w14:paraId="50453F8E" w14:textId="1D3FD6CE">
            <w:pPr>
              <w:rPr>
                <w:sz w:val="22"/>
                <w:szCs w:val="22"/>
                <w:lang w:val="es-ES"/>
              </w:rPr>
            </w:pPr>
            <w:r w:rsidRPr="0D6D17ED" w:rsidR="7E5F4ACD">
              <w:rPr>
                <w:sz w:val="22"/>
                <w:szCs w:val="22"/>
                <w:lang w:val="es-ES"/>
              </w:rPr>
              <w:t>50,33 €</w:t>
            </w:r>
          </w:p>
        </w:tc>
        <w:tc>
          <w:tcPr>
            <w:tcW w:w="1437" w:type="dxa"/>
            <w:tcMar/>
          </w:tcPr>
          <w:p w:rsidRPr="003B6FB2" w:rsidR="001B127F" w:rsidP="7BD57A6C" w:rsidRDefault="001B127F" w14:paraId="0BA418CF" w14:textId="656374C1">
            <w:pPr>
              <w:spacing w:before="0" w:beforeAutospacing="off" w:after="0" w:afterAutospacing="off" w:line="259" w:lineRule="auto"/>
              <w:ind/>
              <w:rPr>
                <w:sz w:val="22"/>
                <w:szCs w:val="22"/>
                <w:lang w:val="es-ES"/>
              </w:rPr>
            </w:pPr>
            <w:r w:rsidRPr="7BD57A6C" w:rsidR="08B47AE7">
              <w:rPr>
                <w:sz w:val="22"/>
                <w:szCs w:val="22"/>
                <w:lang w:val="es-ES"/>
              </w:rPr>
              <w:t>Álvaro González Frías</w:t>
            </w:r>
          </w:p>
        </w:tc>
      </w:tr>
      <w:tr w:rsidR="7BD57A6C" w:rsidTr="0D6D17ED" w14:paraId="14DC233D">
        <w:trPr>
          <w:trHeight w:val="300"/>
        </w:trPr>
        <w:tc>
          <w:tcPr>
            <w:tcW w:w="2405" w:type="dxa"/>
            <w:tcMar/>
          </w:tcPr>
          <w:p w:rsidR="79A33519" w:rsidP="7BD57A6C" w:rsidRDefault="79A33519" w14:paraId="1278CB91" w14:textId="2162BE17">
            <w:pPr>
              <w:pStyle w:val="Normal"/>
              <w:rPr>
                <w:sz w:val="22"/>
                <w:szCs w:val="22"/>
                <w:lang w:val="es-ES"/>
              </w:rPr>
            </w:pPr>
            <w:r w:rsidRPr="7BD57A6C" w:rsidR="79A33519">
              <w:rPr>
                <w:sz w:val="22"/>
                <w:szCs w:val="22"/>
                <w:lang w:val="es-ES"/>
              </w:rPr>
              <w:t>Internacionalizar datos</w:t>
            </w:r>
          </w:p>
        </w:tc>
        <w:tc>
          <w:tcPr>
            <w:tcW w:w="1418" w:type="dxa"/>
            <w:tcMar/>
          </w:tcPr>
          <w:p w:rsidR="4A308158" w:rsidP="7BD57A6C" w:rsidRDefault="4A308158" w14:paraId="768AB1D0" w14:textId="7C44E204">
            <w:pPr>
              <w:rPr>
                <w:sz w:val="22"/>
                <w:szCs w:val="22"/>
                <w:lang w:val="es-ES"/>
              </w:rPr>
            </w:pPr>
            <w:r w:rsidRPr="7BD57A6C" w:rsidR="4A308158">
              <w:rPr>
                <w:sz w:val="22"/>
                <w:szCs w:val="22"/>
                <w:lang w:val="es-ES"/>
              </w:rPr>
              <w:t>01:30:00 h</w:t>
            </w:r>
          </w:p>
        </w:tc>
        <w:tc>
          <w:tcPr>
            <w:tcW w:w="1320" w:type="dxa"/>
            <w:tcMar/>
          </w:tcPr>
          <w:p w:rsidR="7BD57A6C" w:rsidP="7BD57A6C" w:rsidRDefault="7BD57A6C" w14:paraId="3B7CDCFB" w14:textId="422C0789">
            <w:pPr>
              <w:pStyle w:val="Normal"/>
              <w:rPr>
                <w:sz w:val="22"/>
                <w:szCs w:val="22"/>
                <w:lang w:val="es-ES"/>
              </w:rPr>
            </w:pPr>
            <w:r w:rsidRPr="0D6D17ED" w:rsidR="349AF5D1">
              <w:rPr>
                <w:sz w:val="22"/>
                <w:szCs w:val="22"/>
                <w:lang w:val="es-ES"/>
              </w:rPr>
              <w:t>00:00:00 h</w:t>
            </w:r>
          </w:p>
        </w:tc>
        <w:tc>
          <w:tcPr>
            <w:tcW w:w="1235" w:type="dxa"/>
            <w:tcMar/>
          </w:tcPr>
          <w:p w:rsidR="57BFE53F" w:rsidP="7BD57A6C" w:rsidRDefault="57BFE53F" w14:paraId="0D96AE24" w14:textId="4BF58C02">
            <w:pPr>
              <w:rPr>
                <w:sz w:val="22"/>
                <w:szCs w:val="22"/>
                <w:lang w:val="es-ES"/>
              </w:rPr>
            </w:pPr>
            <w:r w:rsidRPr="7BD57A6C" w:rsidR="57BFE53F">
              <w:rPr>
                <w:sz w:val="22"/>
                <w:szCs w:val="22"/>
                <w:lang w:val="es-ES"/>
              </w:rPr>
              <w:t>30,00 €</w:t>
            </w:r>
          </w:p>
        </w:tc>
        <w:tc>
          <w:tcPr>
            <w:tcW w:w="1195" w:type="dxa"/>
            <w:tcMar/>
          </w:tcPr>
          <w:p w:rsidR="7BD57A6C" w:rsidP="7BD57A6C" w:rsidRDefault="7BD57A6C" w14:paraId="3C2C923B" w14:textId="1F631187">
            <w:pPr>
              <w:pStyle w:val="Normal"/>
              <w:rPr>
                <w:sz w:val="22"/>
                <w:szCs w:val="22"/>
                <w:lang w:val="es-ES"/>
              </w:rPr>
            </w:pPr>
            <w:r w:rsidRPr="0D6D17ED" w:rsidR="1FF1D2A1">
              <w:rPr>
                <w:sz w:val="22"/>
                <w:szCs w:val="22"/>
                <w:lang w:val="es-ES"/>
              </w:rPr>
              <w:t>0</w:t>
            </w:r>
            <w:r w:rsidRPr="0D6D17ED" w:rsidR="599E040B">
              <w:rPr>
                <w:sz w:val="22"/>
                <w:szCs w:val="22"/>
                <w:lang w:val="es-ES"/>
              </w:rPr>
              <w:t>0,00</w:t>
            </w:r>
            <w:r w:rsidRPr="0D6D17ED" w:rsidR="4FDC17FE">
              <w:rPr>
                <w:sz w:val="22"/>
                <w:szCs w:val="22"/>
                <w:lang w:val="es-ES"/>
              </w:rPr>
              <w:t xml:space="preserve"> </w:t>
            </w:r>
            <w:r w:rsidRPr="0D6D17ED" w:rsidR="1FF1D2A1">
              <w:rPr>
                <w:sz w:val="22"/>
                <w:szCs w:val="22"/>
                <w:lang w:val="es-ES"/>
              </w:rPr>
              <w:t>€</w:t>
            </w:r>
          </w:p>
        </w:tc>
        <w:tc>
          <w:tcPr>
            <w:tcW w:w="1437" w:type="dxa"/>
            <w:tcMar/>
          </w:tcPr>
          <w:p w:rsidR="12BA59FE" w:rsidP="7BD57A6C" w:rsidRDefault="12BA59FE" w14:paraId="7EB179F1" w14:textId="1827B7B0">
            <w:pPr>
              <w:rPr>
                <w:sz w:val="22"/>
                <w:szCs w:val="22"/>
                <w:lang w:val="es-ES"/>
              </w:rPr>
            </w:pPr>
            <w:r w:rsidRPr="7BD57A6C" w:rsidR="12BA59FE">
              <w:rPr>
                <w:sz w:val="22"/>
                <w:szCs w:val="22"/>
                <w:lang w:val="es-ES"/>
              </w:rPr>
              <w:t>Carlos del Río Pérez</w:t>
            </w:r>
          </w:p>
        </w:tc>
      </w:tr>
      <w:tr w:rsidR="001B127F" w:rsidTr="0D6D17ED" w14:paraId="3E2BEBCA" w14:textId="77777777">
        <w:trPr>
          <w:trHeight w:val="300"/>
        </w:trPr>
        <w:tc>
          <w:tcPr>
            <w:tcW w:w="2405" w:type="dxa"/>
            <w:tcMar/>
          </w:tcPr>
          <w:p w:rsidRPr="003B6FB2" w:rsidR="001B127F" w:rsidP="001B127F" w:rsidRDefault="001B127F" w14:paraId="46D2FE30" w14:textId="38760E4B">
            <w:pPr>
              <w:rPr>
                <w:sz w:val="22"/>
                <w:szCs w:val="22"/>
                <w:lang w:val="es-ES"/>
              </w:rPr>
            </w:pPr>
            <w:r w:rsidRPr="534B4430" w:rsidR="3DFDD506">
              <w:rPr>
                <w:sz w:val="22"/>
                <w:szCs w:val="22"/>
                <w:lang w:val="es-ES"/>
              </w:rPr>
              <w:t xml:space="preserve">Elaborar un informe de </w:t>
            </w:r>
            <w:r w:rsidRPr="534B4430" w:rsidR="1E985BA6">
              <w:rPr>
                <w:sz w:val="22"/>
                <w:szCs w:val="22"/>
                <w:lang w:val="es-ES"/>
              </w:rPr>
              <w:t>análisis</w:t>
            </w:r>
          </w:p>
        </w:tc>
        <w:tc>
          <w:tcPr>
            <w:tcW w:w="1418" w:type="dxa"/>
            <w:tcMar/>
          </w:tcPr>
          <w:p w:rsidRPr="003B6FB2" w:rsidR="001B127F" w:rsidP="001B127F" w:rsidRDefault="001B127F" w14:paraId="276E5A0C" w14:textId="20216D28">
            <w:pPr>
              <w:rPr>
                <w:sz w:val="22"/>
                <w:szCs w:val="22"/>
                <w:lang w:val="es-ES"/>
              </w:rPr>
            </w:pPr>
            <w:r w:rsidRPr="00785E4C">
              <w:rPr>
                <w:sz w:val="22"/>
                <w:szCs w:val="22"/>
                <w:lang w:val="es-ES"/>
              </w:rPr>
              <w:t>0</w:t>
            </w:r>
            <w:r>
              <w:rPr>
                <w:sz w:val="22"/>
                <w:szCs w:val="22"/>
                <w:lang w:val="es-ES"/>
              </w:rPr>
              <w:t>2</w:t>
            </w:r>
            <w:r w:rsidRPr="00785E4C">
              <w:rPr>
                <w:sz w:val="22"/>
                <w:szCs w:val="22"/>
                <w:lang w:val="es-ES"/>
              </w:rPr>
              <w:t>:00:00 h</w:t>
            </w:r>
          </w:p>
        </w:tc>
        <w:tc>
          <w:tcPr>
            <w:tcW w:w="1320" w:type="dxa"/>
            <w:tcMar/>
          </w:tcPr>
          <w:p w:rsidRPr="003B6FB2" w:rsidR="001B127F" w:rsidP="001B127F" w:rsidRDefault="001B127F" w14:paraId="4F813355" w14:textId="02F81002">
            <w:pPr>
              <w:rPr>
                <w:sz w:val="22"/>
                <w:szCs w:val="22"/>
                <w:lang w:val="es-ES"/>
              </w:rPr>
            </w:pPr>
            <w:r w:rsidRPr="0D6D17ED" w:rsidR="344F0F90">
              <w:rPr>
                <w:sz w:val="22"/>
                <w:szCs w:val="22"/>
                <w:lang w:val="es-ES"/>
              </w:rPr>
              <w:t>01:30:00 h</w:t>
            </w:r>
          </w:p>
        </w:tc>
        <w:tc>
          <w:tcPr>
            <w:tcW w:w="1235" w:type="dxa"/>
            <w:tcMar/>
          </w:tcPr>
          <w:p w:rsidRPr="003B6FB2" w:rsidR="001B127F" w:rsidP="001B127F" w:rsidRDefault="001B127F" w14:paraId="2A9B2DD4" w14:textId="423611F2">
            <w:pPr>
              <w:rPr>
                <w:sz w:val="22"/>
                <w:szCs w:val="22"/>
                <w:lang w:val="es-ES"/>
              </w:rPr>
            </w:pPr>
            <w:r w:rsidRPr="3A9766C1" w:rsidR="001B127F">
              <w:rPr>
                <w:sz w:val="22"/>
                <w:szCs w:val="22"/>
                <w:lang w:val="es-ES"/>
              </w:rPr>
              <w:t>60</w:t>
            </w:r>
            <w:r w:rsidRPr="3A9766C1" w:rsidR="3D9A8CA5">
              <w:rPr>
                <w:sz w:val="22"/>
                <w:szCs w:val="22"/>
                <w:lang w:val="es-ES"/>
              </w:rPr>
              <w:t>,</w:t>
            </w:r>
            <w:r w:rsidRPr="3A9766C1" w:rsidR="001B127F">
              <w:rPr>
                <w:sz w:val="22"/>
                <w:szCs w:val="22"/>
                <w:lang w:val="es-ES"/>
              </w:rPr>
              <w:t>00 €</w:t>
            </w:r>
          </w:p>
        </w:tc>
        <w:tc>
          <w:tcPr>
            <w:tcW w:w="1195" w:type="dxa"/>
            <w:tcMar/>
          </w:tcPr>
          <w:p w:rsidRPr="003B6FB2" w:rsidR="001B127F" w:rsidP="001B127F" w:rsidRDefault="001B127F" w14:paraId="1E39F1B7" w14:textId="2A2BF377">
            <w:pPr>
              <w:rPr>
                <w:sz w:val="22"/>
                <w:szCs w:val="22"/>
                <w:lang w:val="es-ES"/>
              </w:rPr>
            </w:pPr>
            <w:r w:rsidRPr="0D6D17ED" w:rsidR="6C8D5E5D">
              <w:rPr>
                <w:sz w:val="22"/>
                <w:szCs w:val="22"/>
                <w:lang w:val="es-ES"/>
              </w:rPr>
              <w:t>45</w:t>
            </w:r>
            <w:r w:rsidRPr="0D6D17ED" w:rsidR="3E46C2AE">
              <w:rPr>
                <w:sz w:val="22"/>
                <w:szCs w:val="22"/>
                <w:lang w:val="es-ES"/>
              </w:rPr>
              <w:t>,00</w:t>
            </w:r>
            <w:r w:rsidRPr="0D6D17ED" w:rsidR="6C8D5E5D">
              <w:rPr>
                <w:sz w:val="22"/>
                <w:szCs w:val="22"/>
                <w:lang w:val="es-ES"/>
              </w:rPr>
              <w:t xml:space="preserve"> €</w:t>
            </w:r>
          </w:p>
        </w:tc>
        <w:tc>
          <w:tcPr>
            <w:tcW w:w="1437" w:type="dxa"/>
            <w:tcMar/>
          </w:tcPr>
          <w:p w:rsidRPr="003B6FB2" w:rsidR="001B127F" w:rsidP="001B127F" w:rsidRDefault="001B127F" w14:paraId="2FFAA8D6" w14:textId="09B9B137">
            <w:pPr>
              <w:rPr>
                <w:sz w:val="22"/>
                <w:szCs w:val="22"/>
                <w:lang w:val="es-ES"/>
              </w:rPr>
            </w:pPr>
            <w:r w:rsidRPr="7BD57A6C" w:rsidR="2398FA55">
              <w:rPr>
                <w:sz w:val="22"/>
                <w:szCs w:val="22"/>
                <w:lang w:val="es-ES"/>
              </w:rPr>
              <w:t>Todo el equipo</w:t>
            </w:r>
          </w:p>
        </w:tc>
      </w:tr>
      <w:tr w:rsidR="534B4430" w:rsidTr="0D6D17ED" w14:paraId="47D5F61D">
        <w:trPr>
          <w:trHeight w:val="300"/>
        </w:trPr>
        <w:tc>
          <w:tcPr>
            <w:tcW w:w="2405" w:type="dxa"/>
            <w:tcMar/>
          </w:tcPr>
          <w:p w:rsidR="534B4430" w:rsidP="534B4430" w:rsidRDefault="534B4430" w14:paraId="40B49585" w14:textId="00BA6B5A">
            <w:pPr>
              <w:rPr>
                <w:sz w:val="22"/>
                <w:szCs w:val="22"/>
                <w:lang w:val="es-ES"/>
              </w:rPr>
            </w:pPr>
            <w:r w:rsidRPr="534B4430" w:rsidR="534B4430">
              <w:rPr>
                <w:sz w:val="22"/>
                <w:szCs w:val="22"/>
                <w:lang w:val="es-ES"/>
              </w:rPr>
              <w:t>Elaborar un informe de planificación</w:t>
            </w:r>
          </w:p>
        </w:tc>
        <w:tc>
          <w:tcPr>
            <w:tcW w:w="1418" w:type="dxa"/>
            <w:tcMar/>
          </w:tcPr>
          <w:p w:rsidR="534B4430" w:rsidP="534B4430" w:rsidRDefault="534B4430" w14:paraId="3F2E031D" w14:textId="20216D28">
            <w:pPr>
              <w:rPr>
                <w:sz w:val="22"/>
                <w:szCs w:val="22"/>
                <w:lang w:val="es-ES"/>
              </w:rPr>
            </w:pPr>
            <w:r w:rsidRPr="534B4430" w:rsidR="534B4430">
              <w:rPr>
                <w:sz w:val="22"/>
                <w:szCs w:val="22"/>
                <w:lang w:val="es-ES"/>
              </w:rPr>
              <w:t>0</w:t>
            </w:r>
            <w:r w:rsidRPr="534B4430" w:rsidR="534B4430">
              <w:rPr>
                <w:sz w:val="22"/>
                <w:szCs w:val="22"/>
                <w:lang w:val="es-ES"/>
              </w:rPr>
              <w:t>2</w:t>
            </w:r>
            <w:r w:rsidRPr="534B4430" w:rsidR="534B4430">
              <w:rPr>
                <w:sz w:val="22"/>
                <w:szCs w:val="22"/>
                <w:lang w:val="es-ES"/>
              </w:rPr>
              <w:t>:00:00 h</w:t>
            </w:r>
          </w:p>
        </w:tc>
        <w:tc>
          <w:tcPr>
            <w:tcW w:w="1320" w:type="dxa"/>
            <w:tcMar/>
          </w:tcPr>
          <w:p w:rsidR="534B4430" w:rsidP="0D6D17ED" w:rsidRDefault="534B4430" w14:paraId="36A67863" w14:textId="02F81002">
            <w:pPr>
              <w:rPr>
                <w:sz w:val="22"/>
                <w:szCs w:val="22"/>
                <w:lang w:val="es-ES"/>
              </w:rPr>
            </w:pPr>
            <w:r w:rsidRPr="0D6D17ED" w:rsidR="66D3E266">
              <w:rPr>
                <w:sz w:val="22"/>
                <w:szCs w:val="22"/>
                <w:lang w:val="es-ES"/>
              </w:rPr>
              <w:t>01:30:00 h</w:t>
            </w:r>
          </w:p>
          <w:p w:rsidR="534B4430" w:rsidP="0D6D17ED" w:rsidRDefault="534B4430" w14:paraId="07296D32" w14:textId="3199AD32">
            <w:pPr>
              <w:pStyle w:val="Normal"/>
              <w:rPr>
                <w:sz w:val="22"/>
                <w:szCs w:val="22"/>
                <w:lang w:val="es-ES"/>
              </w:rPr>
            </w:pPr>
          </w:p>
        </w:tc>
        <w:tc>
          <w:tcPr>
            <w:tcW w:w="1235" w:type="dxa"/>
            <w:tcMar/>
          </w:tcPr>
          <w:p w:rsidR="534B4430" w:rsidP="534B4430" w:rsidRDefault="534B4430" w14:paraId="6346EE04" w14:textId="423611F2">
            <w:pPr>
              <w:rPr>
                <w:sz w:val="22"/>
                <w:szCs w:val="22"/>
                <w:lang w:val="es-ES"/>
              </w:rPr>
            </w:pPr>
            <w:r w:rsidRPr="534B4430" w:rsidR="534B4430">
              <w:rPr>
                <w:sz w:val="22"/>
                <w:szCs w:val="22"/>
                <w:lang w:val="es-ES"/>
              </w:rPr>
              <w:t>60</w:t>
            </w:r>
            <w:r w:rsidRPr="534B4430" w:rsidR="534B4430">
              <w:rPr>
                <w:sz w:val="22"/>
                <w:szCs w:val="22"/>
                <w:lang w:val="es-ES"/>
              </w:rPr>
              <w:t>,</w:t>
            </w:r>
            <w:r w:rsidRPr="534B4430" w:rsidR="534B4430">
              <w:rPr>
                <w:sz w:val="22"/>
                <w:szCs w:val="22"/>
                <w:lang w:val="es-ES"/>
              </w:rPr>
              <w:t>00 €</w:t>
            </w:r>
          </w:p>
        </w:tc>
        <w:tc>
          <w:tcPr>
            <w:tcW w:w="1195" w:type="dxa"/>
            <w:tcMar/>
          </w:tcPr>
          <w:p w:rsidR="534B4430" w:rsidP="534B4430" w:rsidRDefault="534B4430" w14:paraId="41B8E90E" w14:textId="0019CB52">
            <w:pPr>
              <w:rPr>
                <w:sz w:val="22"/>
                <w:szCs w:val="22"/>
                <w:lang w:val="es-ES"/>
              </w:rPr>
            </w:pPr>
            <w:r w:rsidRPr="0D6D17ED" w:rsidR="24CBAD2B">
              <w:rPr>
                <w:sz w:val="22"/>
                <w:szCs w:val="22"/>
                <w:lang w:val="es-ES"/>
              </w:rPr>
              <w:t>45</w:t>
            </w:r>
            <w:r w:rsidRPr="0D6D17ED" w:rsidR="47F0E2F0">
              <w:rPr>
                <w:sz w:val="22"/>
                <w:szCs w:val="22"/>
                <w:lang w:val="es-ES"/>
              </w:rPr>
              <w:t>,00</w:t>
            </w:r>
            <w:r w:rsidRPr="0D6D17ED" w:rsidR="24CBAD2B">
              <w:rPr>
                <w:sz w:val="22"/>
                <w:szCs w:val="22"/>
                <w:lang w:val="es-ES"/>
              </w:rPr>
              <w:t xml:space="preserve"> €</w:t>
            </w:r>
          </w:p>
        </w:tc>
        <w:tc>
          <w:tcPr>
            <w:tcW w:w="1437" w:type="dxa"/>
            <w:tcMar/>
          </w:tcPr>
          <w:p w:rsidR="534B4430" w:rsidP="534B4430" w:rsidRDefault="534B4430" w14:paraId="2E9B865C" w14:textId="09B9B137">
            <w:pPr>
              <w:rPr>
                <w:sz w:val="22"/>
                <w:szCs w:val="22"/>
                <w:lang w:val="es-ES"/>
              </w:rPr>
            </w:pPr>
            <w:r w:rsidRPr="534B4430" w:rsidR="534B4430">
              <w:rPr>
                <w:sz w:val="22"/>
                <w:szCs w:val="22"/>
                <w:lang w:val="es-ES"/>
              </w:rPr>
              <w:t>Todo el equipo</w:t>
            </w:r>
          </w:p>
        </w:tc>
      </w:tr>
      <w:tr w:rsidR="001B127F" w:rsidTr="0D6D17ED" w14:paraId="532876AB" w14:textId="77777777">
        <w:trPr>
          <w:trHeight w:val="300"/>
        </w:trPr>
        <w:tc>
          <w:tcPr>
            <w:tcW w:w="2405" w:type="dxa"/>
            <w:tcMar/>
          </w:tcPr>
          <w:p w:rsidRPr="001B127F" w:rsidR="001B127F" w:rsidP="001B127F" w:rsidRDefault="001B127F" w14:paraId="5D7FD572" w14:textId="51A99C19">
            <w:pPr>
              <w:rPr>
                <w:b w:val="1"/>
                <w:bCs w:val="1"/>
                <w:lang w:val="es-ES"/>
              </w:rPr>
            </w:pPr>
            <w:r w:rsidRPr="534B4430" w:rsidR="3DFDD506">
              <w:rPr>
                <w:b w:val="1"/>
                <w:bCs w:val="1"/>
                <w:lang w:val="es-ES"/>
              </w:rPr>
              <w:t>TOTAL</w:t>
            </w:r>
          </w:p>
        </w:tc>
        <w:tc>
          <w:tcPr>
            <w:tcW w:w="1418" w:type="dxa"/>
            <w:tcMar/>
          </w:tcPr>
          <w:p w:rsidRPr="001B127F" w:rsidR="001B127F" w:rsidP="534B4430" w:rsidRDefault="001B127F" w14:paraId="0C2C63E3" w14:textId="6E0D913D">
            <w:pPr>
              <w:rPr>
                <w:b w:val="1"/>
                <w:bCs w:val="1"/>
                <w:sz w:val="22"/>
                <w:szCs w:val="22"/>
                <w:lang w:val="es-ES"/>
              </w:rPr>
            </w:pPr>
            <w:r w:rsidRPr="0D6D17ED" w:rsidR="10E227AF">
              <w:rPr>
                <w:b w:val="1"/>
                <w:bCs w:val="1"/>
                <w:sz w:val="22"/>
                <w:szCs w:val="22"/>
                <w:lang w:val="es-ES"/>
              </w:rPr>
              <w:t>2</w:t>
            </w:r>
            <w:r w:rsidRPr="0D6D17ED" w:rsidR="593DC2E8">
              <w:rPr>
                <w:b w:val="1"/>
                <w:bCs w:val="1"/>
                <w:sz w:val="22"/>
                <w:szCs w:val="22"/>
                <w:lang w:val="es-ES"/>
              </w:rPr>
              <w:t>0</w:t>
            </w:r>
            <w:r w:rsidRPr="0D6D17ED" w:rsidR="53C43489">
              <w:rPr>
                <w:b w:val="1"/>
                <w:bCs w:val="1"/>
                <w:sz w:val="22"/>
                <w:szCs w:val="22"/>
                <w:lang w:val="es-ES"/>
              </w:rPr>
              <w:t>:00:00 h</w:t>
            </w:r>
          </w:p>
        </w:tc>
        <w:tc>
          <w:tcPr>
            <w:tcW w:w="1320" w:type="dxa"/>
            <w:tcMar/>
          </w:tcPr>
          <w:p w:rsidRPr="001B127F" w:rsidR="001B127F" w:rsidP="001B127F" w:rsidRDefault="001B127F" w14:paraId="1E00BD67" w14:textId="40C140E9">
            <w:pPr>
              <w:rPr>
                <w:b w:val="1"/>
                <w:bCs w:val="1"/>
                <w:lang w:val="es-ES"/>
              </w:rPr>
            </w:pPr>
            <w:r w:rsidRPr="0D6D17ED" w:rsidR="6725AE90">
              <w:rPr>
                <w:b w:val="1"/>
                <w:bCs w:val="1"/>
                <w:sz w:val="22"/>
                <w:szCs w:val="22"/>
                <w:lang w:val="es-ES"/>
              </w:rPr>
              <w:t>14:40:59 h</w:t>
            </w:r>
          </w:p>
        </w:tc>
        <w:tc>
          <w:tcPr>
            <w:tcW w:w="1235" w:type="dxa"/>
            <w:tcMar/>
          </w:tcPr>
          <w:p w:rsidRPr="001B127F" w:rsidR="001B127F" w:rsidP="534B4430" w:rsidRDefault="001B127F" w14:paraId="1D6EEC44" w14:textId="609DCBCA">
            <w:pPr>
              <w:rPr>
                <w:b w:val="1"/>
                <w:bCs w:val="1"/>
                <w:sz w:val="22"/>
                <w:szCs w:val="22"/>
                <w:lang w:val="es-ES"/>
              </w:rPr>
            </w:pPr>
            <w:r w:rsidRPr="0D6D17ED" w:rsidR="354015DD">
              <w:rPr>
                <w:b w:val="1"/>
                <w:bCs w:val="1"/>
                <w:sz w:val="22"/>
                <w:szCs w:val="22"/>
                <w:lang w:val="es-ES"/>
              </w:rPr>
              <w:t>440</w:t>
            </w:r>
            <w:r w:rsidRPr="0D6D17ED" w:rsidR="53C43489">
              <w:rPr>
                <w:b w:val="1"/>
                <w:bCs w:val="1"/>
                <w:sz w:val="22"/>
                <w:szCs w:val="22"/>
                <w:lang w:val="es-ES"/>
              </w:rPr>
              <w:t>,00 €</w:t>
            </w:r>
          </w:p>
        </w:tc>
        <w:tc>
          <w:tcPr>
            <w:tcW w:w="1195" w:type="dxa"/>
            <w:tcMar/>
          </w:tcPr>
          <w:p w:rsidRPr="001B127F" w:rsidR="001B127F" w:rsidP="0D6D17ED" w:rsidRDefault="001B127F" w14:paraId="436AA9FF" w14:textId="6A0D2018">
            <w:pPr>
              <w:rPr>
                <w:b w:val="1"/>
                <w:bCs w:val="1"/>
                <w:sz w:val="22"/>
                <w:szCs w:val="22"/>
                <w:lang w:val="es-ES"/>
              </w:rPr>
            </w:pPr>
            <w:r w:rsidRPr="0D6D17ED" w:rsidR="1FF6055B">
              <w:rPr>
                <w:b w:val="1"/>
                <w:bCs w:val="1"/>
                <w:sz w:val="22"/>
                <w:szCs w:val="22"/>
                <w:lang w:val="es-ES"/>
              </w:rPr>
              <w:t>363</w:t>
            </w:r>
            <w:r w:rsidRPr="0D6D17ED" w:rsidR="5B5AD13D">
              <w:rPr>
                <w:b w:val="1"/>
                <w:bCs w:val="1"/>
                <w:sz w:val="22"/>
                <w:szCs w:val="22"/>
                <w:lang w:val="es-ES"/>
              </w:rPr>
              <w:t>,</w:t>
            </w:r>
            <w:r w:rsidRPr="0D6D17ED" w:rsidR="1FF6055B">
              <w:rPr>
                <w:b w:val="1"/>
                <w:bCs w:val="1"/>
                <w:sz w:val="22"/>
                <w:szCs w:val="22"/>
                <w:lang w:val="es-ES"/>
              </w:rPr>
              <w:t>58 €</w:t>
            </w:r>
          </w:p>
        </w:tc>
        <w:tc>
          <w:tcPr>
            <w:tcW w:w="1437" w:type="dxa"/>
            <w:tcMar/>
          </w:tcPr>
          <w:p w:rsidRPr="001B127F" w:rsidR="001B127F" w:rsidP="534B4430" w:rsidRDefault="001B127F" w14:paraId="6E086570" w14:textId="70AB1D87">
            <w:pPr>
              <w:pStyle w:val="Normal"/>
              <w:bidi w:val="0"/>
              <w:spacing w:before="0" w:beforeAutospacing="off" w:after="0" w:afterAutospacing="off" w:line="259" w:lineRule="auto"/>
              <w:ind w:left="0" w:right="0"/>
              <w:jc w:val="center"/>
              <w:rPr>
                <w:b w:val="1"/>
                <w:bCs w:val="1"/>
                <w:sz w:val="22"/>
                <w:szCs w:val="22"/>
                <w:lang w:val="es-ES"/>
              </w:rPr>
            </w:pPr>
            <w:r w:rsidRPr="534B4430" w:rsidR="59BBF8F7">
              <w:rPr>
                <w:b w:val="1"/>
                <w:bCs w:val="1"/>
                <w:sz w:val="22"/>
                <w:szCs w:val="22"/>
                <w:lang w:val="es-ES"/>
              </w:rPr>
              <w:t>-</w:t>
            </w:r>
          </w:p>
        </w:tc>
      </w:tr>
    </w:tbl>
    <w:p w:rsidRPr="001B127F" w:rsidR="001B127F" w:rsidP="534B4430" w:rsidRDefault="001B127F" w14:paraId="0624DFF8" w14:textId="3B148CF0">
      <w:pPr>
        <w:rPr>
          <w:rFonts w:ascii="Calibri" w:hAnsi="Calibri" w:eastAsia="Calibri" w:cs="Calibri"/>
          <w:noProof w:val="0"/>
          <w:sz w:val="22"/>
          <w:szCs w:val="22"/>
          <w:lang w:val="es-ES"/>
        </w:rPr>
      </w:pPr>
    </w:p>
    <w:p w:rsidRPr="001B127F" w:rsidR="001B127F" w:rsidP="3FA1F285" w:rsidRDefault="001B127F" w14:paraId="1D5F7536" w14:textId="6FDFF89A">
      <w:pPr>
        <w:jc w:val="both"/>
      </w:pPr>
      <w:r w:rsidRPr="0D6D17ED" w:rsidR="3B479F69">
        <w:rPr>
          <w:rFonts w:ascii="Calibri" w:hAnsi="Calibri" w:eastAsia="Calibri" w:cs="Calibri"/>
          <w:noProof w:val="0"/>
          <w:sz w:val="22"/>
          <w:szCs w:val="22"/>
          <w:lang w:val="es-ES"/>
        </w:rPr>
        <w:t xml:space="preserve">El coste de amortización, suponiendo un periodo de 3 años, tal y como se indica en las guías de la asignatura, sería de </w:t>
      </w:r>
      <w:r w:rsidRPr="0D6D17ED" w:rsidR="5345FA1F">
        <w:rPr>
          <w:rFonts w:ascii="Calibri" w:hAnsi="Calibri" w:eastAsia="Calibri" w:cs="Calibri"/>
          <w:noProof w:val="0"/>
          <w:sz w:val="22"/>
          <w:szCs w:val="22"/>
          <w:lang w:val="es-ES"/>
        </w:rPr>
        <w:t>121,19</w:t>
      </w:r>
      <w:r w:rsidRPr="0D6D17ED" w:rsidR="3B479F69">
        <w:rPr>
          <w:rFonts w:ascii="Calibri" w:hAnsi="Calibri" w:eastAsia="Calibri" w:cs="Calibri"/>
          <w:noProof w:val="0"/>
          <w:sz w:val="22"/>
          <w:szCs w:val="22"/>
          <w:lang w:val="es-ES"/>
        </w:rPr>
        <w:t xml:space="preserve"> </w:t>
      </w:r>
      <w:r w:rsidRPr="0D6D17ED" w:rsidR="3B479F69">
        <w:rPr>
          <w:rFonts w:ascii="Calibri" w:hAnsi="Calibri" w:eastAsia="Calibri" w:cs="Calibri"/>
          <w:noProof w:val="0"/>
          <w:sz w:val="22"/>
          <w:szCs w:val="22"/>
          <w:lang w:val="es-ES"/>
        </w:rPr>
        <w:t>€ por cada uno de esos años.</w:t>
      </w:r>
    </w:p>
    <w:p w:rsidRPr="001B127F" w:rsidR="001B127F" w:rsidP="3FA1F285" w:rsidRDefault="001B127F" w14:paraId="0470240E" w14:textId="2D4325C8">
      <w:pPr>
        <w:jc w:val="both"/>
      </w:pPr>
      <w:r w:rsidRPr="3FA1F285" w:rsidR="3B479F69">
        <w:rPr>
          <w:rFonts w:ascii="Calibri" w:hAnsi="Calibri" w:eastAsia="Calibri" w:cs="Calibri"/>
          <w:noProof w:val="0"/>
          <w:sz w:val="24"/>
          <w:szCs w:val="24"/>
          <w:lang w:val="es-ES"/>
        </w:rPr>
        <w:t xml:space="preserve"> </w:t>
      </w:r>
    </w:p>
    <w:p w:rsidRPr="001B127F" w:rsidR="001B127F" w:rsidP="3FA1F285" w:rsidRDefault="001B127F" w14:paraId="27EC661F" w14:textId="1CD8D21F">
      <w:pPr>
        <w:jc w:val="both"/>
      </w:pPr>
      <w:r w:rsidRPr="3FA1F285" w:rsidR="3B479F69">
        <w:rPr>
          <w:rFonts w:ascii="Calibri" w:hAnsi="Calibri" w:eastAsia="Calibri" w:cs="Calibri"/>
          <w:noProof w:val="0"/>
          <w:sz w:val="22"/>
          <w:szCs w:val="22"/>
          <w:lang w:val="es-ES"/>
        </w:rPr>
        <w:t>A continuación, se muestran los detalles por rol:</w:t>
      </w:r>
    </w:p>
    <w:p w:rsidRPr="001B127F" w:rsidR="001B127F" w:rsidP="001B127F" w:rsidRDefault="001B127F" w14:paraId="60F2DAA8" w14:textId="24E1BCDB">
      <w:pPr/>
      <w:r w:rsidRPr="534B4430" w:rsidR="3B479F69">
        <w:rPr>
          <w:rFonts w:ascii="Calibri" w:hAnsi="Calibri" w:eastAsia="Calibri" w:cs="Calibri"/>
          <w:noProof w:val="0"/>
          <w:sz w:val="24"/>
          <w:szCs w:val="24"/>
          <w:lang w:val="es-ES"/>
        </w:rPr>
        <w:t xml:space="preserve"> </w:t>
      </w:r>
    </w:p>
    <w:tbl>
      <w:tblPr>
        <w:tblStyle w:val="Tablaconcuadrcula"/>
        <w:tblW w:w="0" w:type="auto"/>
        <w:tblLayout w:type="fixed"/>
        <w:tblLook w:val="04A0" w:firstRow="1" w:lastRow="0" w:firstColumn="1" w:lastColumn="0" w:noHBand="0" w:noVBand="1"/>
      </w:tblPr>
      <w:tblGrid>
        <w:gridCol w:w="2400"/>
        <w:gridCol w:w="1410"/>
        <w:gridCol w:w="1410"/>
        <w:gridCol w:w="1425"/>
        <w:gridCol w:w="1140"/>
        <w:gridCol w:w="1215"/>
      </w:tblGrid>
      <w:tr w:rsidR="534B4430" w:rsidTr="0D6D17ED" w14:paraId="5F8FC2E9">
        <w:trPr>
          <w:trHeight w:val="300"/>
        </w:trPr>
        <w:tc>
          <w:tcPr>
            <w:tcW w:w="2400" w:type="dxa"/>
            <w:tcBorders>
              <w:top w:val="single" w:sz="8"/>
              <w:left w:val="single" w:sz="8"/>
              <w:bottom w:val="single" w:sz="8"/>
              <w:right w:val="single" w:sz="8"/>
            </w:tcBorders>
            <w:tcMar>
              <w:left w:w="108" w:type="dxa"/>
              <w:right w:w="108" w:type="dxa"/>
            </w:tcMar>
            <w:vAlign w:val="top"/>
          </w:tcPr>
          <w:p w:rsidR="534B4430" w:rsidP="534B4430" w:rsidRDefault="534B4430" w14:paraId="41ABEC69" w14:textId="07CE96C7">
            <w:pPr>
              <w:jc w:val="center"/>
            </w:pPr>
            <w:r w:rsidRPr="534B4430" w:rsidR="534B4430">
              <w:rPr>
                <w:rFonts w:ascii="Calibri" w:hAnsi="Calibri" w:eastAsia="Calibri" w:cs="Calibri"/>
                <w:b w:val="1"/>
                <w:bCs w:val="1"/>
                <w:sz w:val="24"/>
                <w:szCs w:val="24"/>
              </w:rPr>
              <w:t>Rol</w:t>
            </w:r>
          </w:p>
        </w:tc>
        <w:tc>
          <w:tcPr>
            <w:tcW w:w="1410" w:type="dxa"/>
            <w:tcBorders>
              <w:top w:val="single" w:sz="8"/>
              <w:left w:val="single" w:sz="8"/>
              <w:bottom w:val="single" w:sz="8"/>
              <w:right w:val="single" w:sz="8"/>
            </w:tcBorders>
            <w:tcMar>
              <w:left w:w="108" w:type="dxa"/>
              <w:right w:w="108" w:type="dxa"/>
            </w:tcMar>
            <w:vAlign w:val="top"/>
          </w:tcPr>
          <w:p w:rsidR="534B4430" w:rsidP="534B4430" w:rsidRDefault="534B4430" w14:paraId="5E9156F4" w14:textId="0C285552">
            <w:pPr>
              <w:jc w:val="center"/>
            </w:pPr>
            <w:r w:rsidRPr="534B4430" w:rsidR="534B4430">
              <w:rPr>
                <w:rFonts w:ascii="Calibri" w:hAnsi="Calibri" w:eastAsia="Calibri" w:cs="Calibri"/>
                <w:b w:val="1"/>
                <w:bCs w:val="1"/>
                <w:sz w:val="24"/>
                <w:szCs w:val="24"/>
              </w:rPr>
              <w:t>Número de tareas</w:t>
            </w:r>
          </w:p>
        </w:tc>
        <w:tc>
          <w:tcPr>
            <w:tcW w:w="1410" w:type="dxa"/>
            <w:tcBorders>
              <w:top w:val="single" w:sz="8"/>
              <w:left w:val="single" w:sz="8"/>
              <w:bottom w:val="single" w:sz="8"/>
              <w:right w:val="single" w:sz="8"/>
            </w:tcBorders>
            <w:tcMar>
              <w:left w:w="108" w:type="dxa"/>
              <w:right w:w="108" w:type="dxa"/>
            </w:tcMar>
            <w:vAlign w:val="top"/>
          </w:tcPr>
          <w:p w:rsidR="534B4430" w:rsidP="534B4430" w:rsidRDefault="534B4430" w14:paraId="7AA79217" w14:textId="27E6EAA6">
            <w:pPr>
              <w:jc w:val="center"/>
            </w:pPr>
            <w:r w:rsidRPr="534B4430" w:rsidR="534B4430">
              <w:rPr>
                <w:rFonts w:ascii="Calibri" w:hAnsi="Calibri" w:eastAsia="Calibri" w:cs="Calibri"/>
                <w:b w:val="1"/>
                <w:bCs w:val="1"/>
                <w:sz w:val="24"/>
                <w:szCs w:val="24"/>
              </w:rPr>
              <w:t>Tiempo estimado</w:t>
            </w:r>
          </w:p>
        </w:tc>
        <w:tc>
          <w:tcPr>
            <w:tcW w:w="1425" w:type="dxa"/>
            <w:tcBorders>
              <w:top w:val="single" w:sz="8"/>
              <w:left w:val="single" w:sz="8"/>
              <w:bottom w:val="single" w:sz="8"/>
              <w:right w:val="single" w:sz="8"/>
            </w:tcBorders>
            <w:tcMar>
              <w:left w:w="108" w:type="dxa"/>
              <w:right w:w="108" w:type="dxa"/>
            </w:tcMar>
            <w:vAlign w:val="top"/>
          </w:tcPr>
          <w:p w:rsidR="534B4430" w:rsidP="534B4430" w:rsidRDefault="534B4430" w14:paraId="17D88324" w14:textId="698F9BDE">
            <w:pPr>
              <w:jc w:val="center"/>
            </w:pPr>
            <w:r w:rsidRPr="534B4430" w:rsidR="534B4430">
              <w:rPr>
                <w:rFonts w:ascii="Calibri" w:hAnsi="Calibri" w:eastAsia="Calibri" w:cs="Calibri"/>
                <w:b w:val="1"/>
                <w:bCs w:val="1"/>
                <w:sz w:val="24"/>
                <w:szCs w:val="24"/>
              </w:rPr>
              <w:t>Tiempo invertido</w:t>
            </w:r>
          </w:p>
        </w:tc>
        <w:tc>
          <w:tcPr>
            <w:tcW w:w="1140" w:type="dxa"/>
            <w:tcBorders>
              <w:top w:val="single" w:sz="8"/>
              <w:left w:val="single" w:sz="8"/>
              <w:bottom w:val="single" w:sz="8"/>
              <w:right w:val="single" w:sz="8"/>
            </w:tcBorders>
            <w:tcMar>
              <w:left w:w="108" w:type="dxa"/>
              <w:right w:w="108" w:type="dxa"/>
            </w:tcMar>
            <w:vAlign w:val="top"/>
          </w:tcPr>
          <w:p w:rsidR="534B4430" w:rsidP="534B4430" w:rsidRDefault="534B4430" w14:paraId="371DBEE3" w14:textId="4B90AC44">
            <w:pPr>
              <w:jc w:val="center"/>
            </w:pPr>
            <w:r w:rsidRPr="534B4430" w:rsidR="534B4430">
              <w:rPr>
                <w:rFonts w:ascii="Calibri" w:hAnsi="Calibri" w:eastAsia="Calibri" w:cs="Calibri"/>
                <w:b w:val="1"/>
                <w:bCs w:val="1"/>
                <w:sz w:val="24"/>
                <w:szCs w:val="24"/>
              </w:rPr>
              <w:t>Coste estimado</w:t>
            </w:r>
          </w:p>
        </w:tc>
        <w:tc>
          <w:tcPr>
            <w:tcW w:w="1215" w:type="dxa"/>
            <w:tcBorders>
              <w:top w:val="single" w:sz="8"/>
              <w:left w:val="single" w:sz="8"/>
              <w:bottom w:val="single" w:sz="8"/>
              <w:right w:val="single" w:sz="8"/>
            </w:tcBorders>
            <w:tcMar>
              <w:left w:w="108" w:type="dxa"/>
              <w:right w:w="108" w:type="dxa"/>
            </w:tcMar>
            <w:vAlign w:val="top"/>
          </w:tcPr>
          <w:p w:rsidR="534B4430" w:rsidP="534B4430" w:rsidRDefault="534B4430" w14:paraId="221DB1A2" w14:textId="068CF155">
            <w:pPr>
              <w:jc w:val="center"/>
            </w:pPr>
            <w:r w:rsidRPr="534B4430" w:rsidR="534B4430">
              <w:rPr>
                <w:rFonts w:ascii="Calibri" w:hAnsi="Calibri" w:eastAsia="Calibri" w:cs="Calibri"/>
                <w:b w:val="1"/>
                <w:bCs w:val="1"/>
                <w:sz w:val="24"/>
                <w:szCs w:val="24"/>
              </w:rPr>
              <w:t>Coste invertido</w:t>
            </w:r>
          </w:p>
        </w:tc>
      </w:tr>
      <w:tr w:rsidR="534B4430" w:rsidTr="0D6D17ED" w14:paraId="1422E4DF">
        <w:trPr>
          <w:trHeight w:val="300"/>
        </w:trPr>
        <w:tc>
          <w:tcPr>
            <w:tcW w:w="2400" w:type="dxa"/>
            <w:tcBorders>
              <w:top w:val="single" w:sz="8"/>
              <w:left w:val="single" w:sz="8"/>
              <w:bottom w:val="single" w:sz="8"/>
              <w:right w:val="single" w:sz="8"/>
            </w:tcBorders>
            <w:tcMar>
              <w:left w:w="108" w:type="dxa"/>
              <w:right w:w="108" w:type="dxa"/>
            </w:tcMar>
            <w:vAlign w:val="top"/>
          </w:tcPr>
          <w:p w:rsidR="534B4430" w:rsidRDefault="534B4430" w14:paraId="562A3B59" w14:textId="582D320E">
            <w:r w:rsidRPr="534B4430" w:rsidR="534B4430">
              <w:rPr>
                <w:rFonts w:ascii="Calibri" w:hAnsi="Calibri" w:eastAsia="Calibri" w:cs="Calibri"/>
                <w:sz w:val="22"/>
                <w:szCs w:val="22"/>
              </w:rPr>
              <w:t>Desarrollador</w:t>
            </w:r>
          </w:p>
        </w:tc>
        <w:tc>
          <w:tcPr>
            <w:tcW w:w="1410" w:type="dxa"/>
            <w:tcBorders>
              <w:top w:val="single" w:sz="8"/>
              <w:left w:val="single" w:sz="8"/>
              <w:bottom w:val="single" w:sz="8"/>
              <w:right w:val="single" w:sz="8"/>
            </w:tcBorders>
            <w:tcMar>
              <w:left w:w="108" w:type="dxa"/>
              <w:right w:w="108" w:type="dxa"/>
            </w:tcMar>
            <w:vAlign w:val="top"/>
          </w:tcPr>
          <w:p w:rsidR="534B4430" w:rsidP="534B4430" w:rsidRDefault="534B4430" w14:paraId="54DAE7C1" w14:textId="5091BA04">
            <w:pPr>
              <w:rPr>
                <w:rFonts w:ascii="Calibri" w:hAnsi="Calibri" w:eastAsia="Calibri" w:cs="Calibri"/>
                <w:sz w:val="22"/>
                <w:szCs w:val="22"/>
              </w:rPr>
            </w:pPr>
            <w:r w:rsidRPr="0D6D17ED" w:rsidR="7ED38785">
              <w:rPr>
                <w:rFonts w:ascii="Calibri" w:hAnsi="Calibri" w:eastAsia="Calibri" w:cs="Calibri"/>
                <w:sz w:val="22"/>
                <w:szCs w:val="22"/>
              </w:rPr>
              <w:t>1</w:t>
            </w:r>
            <w:r w:rsidRPr="0D6D17ED" w:rsidR="53376DA7">
              <w:rPr>
                <w:rFonts w:ascii="Calibri" w:hAnsi="Calibri" w:eastAsia="Calibri" w:cs="Calibri"/>
                <w:sz w:val="22"/>
                <w:szCs w:val="22"/>
              </w:rPr>
              <w:t>0</w:t>
            </w:r>
          </w:p>
        </w:tc>
        <w:tc>
          <w:tcPr>
            <w:tcW w:w="1410" w:type="dxa"/>
            <w:tcBorders>
              <w:top w:val="single" w:sz="8"/>
              <w:left w:val="single" w:sz="8"/>
              <w:bottom w:val="single" w:sz="8"/>
              <w:right w:val="single" w:sz="8"/>
            </w:tcBorders>
            <w:tcMar>
              <w:left w:w="108" w:type="dxa"/>
              <w:right w:w="108" w:type="dxa"/>
            </w:tcMar>
            <w:vAlign w:val="top"/>
          </w:tcPr>
          <w:p w:rsidR="534B4430" w:rsidP="0D6D17ED" w:rsidRDefault="534B4430" w14:paraId="1027911D" w14:textId="1387BCF8">
            <w:pPr>
              <w:rPr>
                <w:b w:val="0"/>
                <w:bCs w:val="0"/>
                <w:sz w:val="22"/>
                <w:szCs w:val="22"/>
                <w:lang w:val="es-ES"/>
              </w:rPr>
            </w:pPr>
            <w:r w:rsidRPr="0D6D17ED" w:rsidR="53376DA7">
              <w:rPr>
                <w:b w:val="0"/>
                <w:bCs w:val="0"/>
                <w:sz w:val="22"/>
                <w:szCs w:val="22"/>
                <w:lang w:val="es-ES"/>
              </w:rPr>
              <w:t>1</w:t>
            </w:r>
            <w:r w:rsidRPr="0D6D17ED" w:rsidR="79F1C575">
              <w:rPr>
                <w:b w:val="0"/>
                <w:bCs w:val="0"/>
                <w:sz w:val="22"/>
                <w:szCs w:val="22"/>
                <w:lang w:val="es-ES"/>
              </w:rPr>
              <w:t>6:00:00 h</w:t>
            </w:r>
          </w:p>
        </w:tc>
        <w:tc>
          <w:tcPr>
            <w:tcW w:w="1425" w:type="dxa"/>
            <w:tcBorders>
              <w:top w:val="single" w:sz="8"/>
              <w:left w:val="single" w:sz="8"/>
              <w:bottom w:val="single" w:sz="8"/>
              <w:right w:val="single" w:sz="8"/>
            </w:tcBorders>
            <w:tcMar>
              <w:left w:w="108" w:type="dxa"/>
              <w:right w:w="108" w:type="dxa"/>
            </w:tcMar>
            <w:vAlign w:val="top"/>
          </w:tcPr>
          <w:p w:rsidR="534B4430" w:rsidP="0D6D17ED" w:rsidRDefault="534B4430" w14:paraId="33F381F1" w14:textId="10E9BE1F">
            <w:pPr>
              <w:rPr>
                <w:b w:val="0"/>
                <w:bCs w:val="0"/>
                <w:lang w:val="es-ES"/>
              </w:rPr>
            </w:pPr>
            <w:r w:rsidRPr="0D6D17ED" w:rsidR="79F1C575">
              <w:rPr>
                <w:b w:val="0"/>
                <w:bCs w:val="0"/>
                <w:sz w:val="22"/>
                <w:szCs w:val="22"/>
                <w:lang w:val="es-ES"/>
              </w:rPr>
              <w:t>1</w:t>
            </w:r>
            <w:r w:rsidRPr="0D6D17ED" w:rsidR="712EC571">
              <w:rPr>
                <w:b w:val="0"/>
                <w:bCs w:val="0"/>
                <w:sz w:val="22"/>
                <w:szCs w:val="22"/>
                <w:lang w:val="es-ES"/>
              </w:rPr>
              <w:t>1</w:t>
            </w:r>
            <w:r w:rsidRPr="0D6D17ED" w:rsidR="79F1C575">
              <w:rPr>
                <w:b w:val="0"/>
                <w:bCs w:val="0"/>
                <w:sz w:val="22"/>
                <w:szCs w:val="22"/>
                <w:lang w:val="es-ES"/>
              </w:rPr>
              <w:t>:40:59 h</w:t>
            </w:r>
          </w:p>
        </w:tc>
        <w:tc>
          <w:tcPr>
            <w:tcW w:w="1140" w:type="dxa"/>
            <w:tcBorders>
              <w:top w:val="single" w:sz="8"/>
              <w:left w:val="single" w:sz="8"/>
              <w:bottom w:val="single" w:sz="8"/>
              <w:right w:val="single" w:sz="8"/>
            </w:tcBorders>
            <w:tcMar>
              <w:left w:w="108" w:type="dxa"/>
              <w:right w:w="108" w:type="dxa"/>
            </w:tcMar>
            <w:vAlign w:val="top"/>
          </w:tcPr>
          <w:p w:rsidR="534B4430" w:rsidP="0D6D17ED" w:rsidRDefault="534B4430" w14:paraId="48480CFB" w14:textId="319BA09F">
            <w:pPr>
              <w:pStyle w:val="Normal"/>
              <w:rPr>
                <w:b w:val="0"/>
                <w:bCs w:val="0"/>
                <w:sz w:val="22"/>
                <w:szCs w:val="22"/>
                <w:lang w:val="es-ES"/>
              </w:rPr>
            </w:pPr>
            <w:r w:rsidRPr="0D6D17ED" w:rsidR="5AD38898">
              <w:rPr>
                <w:b w:val="0"/>
                <w:bCs w:val="0"/>
                <w:sz w:val="22"/>
                <w:szCs w:val="22"/>
                <w:lang w:val="es-ES"/>
              </w:rPr>
              <w:t>320</w:t>
            </w:r>
            <w:r w:rsidRPr="0D6D17ED" w:rsidR="79F1C575">
              <w:rPr>
                <w:b w:val="0"/>
                <w:bCs w:val="0"/>
                <w:sz w:val="22"/>
                <w:szCs w:val="22"/>
                <w:lang w:val="es-ES"/>
              </w:rPr>
              <w:t>,00 €</w:t>
            </w:r>
          </w:p>
        </w:tc>
        <w:tc>
          <w:tcPr>
            <w:tcW w:w="1215" w:type="dxa"/>
            <w:tcBorders>
              <w:top w:val="single" w:sz="8"/>
              <w:left w:val="single" w:sz="8"/>
              <w:bottom w:val="single" w:sz="8"/>
              <w:right w:val="single" w:sz="8"/>
            </w:tcBorders>
            <w:tcMar>
              <w:left w:w="108" w:type="dxa"/>
              <w:right w:w="108" w:type="dxa"/>
            </w:tcMar>
            <w:vAlign w:val="top"/>
          </w:tcPr>
          <w:p w:rsidR="534B4430" w:rsidP="0D6D17ED" w:rsidRDefault="534B4430" w14:paraId="36CC3D09" w14:textId="6CE8B138">
            <w:pPr>
              <w:pStyle w:val="Normal"/>
              <w:rPr>
                <w:b w:val="0"/>
                <w:bCs w:val="0"/>
                <w:sz w:val="22"/>
                <w:szCs w:val="22"/>
                <w:lang w:val="es-ES"/>
              </w:rPr>
            </w:pPr>
            <w:r w:rsidRPr="0D6D17ED" w:rsidR="34AE6857">
              <w:rPr>
                <w:b w:val="0"/>
                <w:bCs w:val="0"/>
                <w:sz w:val="22"/>
                <w:szCs w:val="22"/>
                <w:lang w:val="es-ES"/>
              </w:rPr>
              <w:t>27</w:t>
            </w:r>
            <w:r w:rsidRPr="0D6D17ED" w:rsidR="79F1C575">
              <w:rPr>
                <w:b w:val="0"/>
                <w:bCs w:val="0"/>
                <w:sz w:val="22"/>
                <w:szCs w:val="22"/>
                <w:lang w:val="es-ES"/>
              </w:rPr>
              <w:t>3</w:t>
            </w:r>
            <w:r w:rsidRPr="0D6D17ED" w:rsidR="05D45DA2">
              <w:rPr>
                <w:b w:val="0"/>
                <w:bCs w:val="0"/>
                <w:sz w:val="22"/>
                <w:szCs w:val="22"/>
                <w:lang w:val="es-ES"/>
              </w:rPr>
              <w:t>,</w:t>
            </w:r>
            <w:r w:rsidRPr="0D6D17ED" w:rsidR="79F1C575">
              <w:rPr>
                <w:b w:val="0"/>
                <w:bCs w:val="0"/>
                <w:sz w:val="22"/>
                <w:szCs w:val="22"/>
                <w:lang w:val="es-ES"/>
              </w:rPr>
              <w:t>58 €</w:t>
            </w:r>
          </w:p>
        </w:tc>
      </w:tr>
      <w:tr w:rsidR="534B4430" w:rsidTr="0D6D17ED" w14:paraId="27A4A2D8">
        <w:trPr>
          <w:trHeight w:val="300"/>
        </w:trPr>
        <w:tc>
          <w:tcPr>
            <w:tcW w:w="2400" w:type="dxa"/>
            <w:tcBorders>
              <w:top w:val="single" w:sz="8"/>
              <w:left w:val="single" w:sz="8"/>
              <w:bottom w:val="single" w:sz="8"/>
              <w:right w:val="single" w:sz="8"/>
            </w:tcBorders>
            <w:tcMar>
              <w:left w:w="108" w:type="dxa"/>
              <w:right w:w="108" w:type="dxa"/>
            </w:tcMar>
            <w:vAlign w:val="top"/>
          </w:tcPr>
          <w:p w:rsidR="534B4430" w:rsidRDefault="534B4430" w14:paraId="3E15C79D" w14:textId="53630BAD">
            <w:r w:rsidRPr="534B4430" w:rsidR="534B4430">
              <w:rPr>
                <w:rFonts w:ascii="Calibri" w:hAnsi="Calibri" w:eastAsia="Calibri" w:cs="Calibri"/>
                <w:sz w:val="22"/>
                <w:szCs w:val="22"/>
              </w:rPr>
              <w:t>Analista</w:t>
            </w:r>
          </w:p>
        </w:tc>
        <w:tc>
          <w:tcPr>
            <w:tcW w:w="1410" w:type="dxa"/>
            <w:tcBorders>
              <w:top w:val="single" w:sz="8"/>
              <w:left w:val="single" w:sz="8"/>
              <w:bottom w:val="single" w:sz="8"/>
              <w:right w:val="single" w:sz="8"/>
            </w:tcBorders>
            <w:tcMar>
              <w:left w:w="108" w:type="dxa"/>
              <w:right w:w="108" w:type="dxa"/>
            </w:tcMar>
            <w:vAlign w:val="top"/>
          </w:tcPr>
          <w:p w:rsidR="534B4430" w:rsidP="534B4430" w:rsidRDefault="534B4430" w14:paraId="54950ECD" w14:textId="3F95D27A">
            <w:pPr>
              <w:rPr>
                <w:rFonts w:ascii="Calibri" w:hAnsi="Calibri" w:eastAsia="Calibri" w:cs="Calibri"/>
                <w:sz w:val="22"/>
                <w:szCs w:val="22"/>
              </w:rPr>
            </w:pPr>
            <w:r w:rsidRPr="0D6D17ED" w:rsidR="14928876">
              <w:rPr>
                <w:rFonts w:ascii="Calibri" w:hAnsi="Calibri" w:eastAsia="Calibri" w:cs="Calibri"/>
                <w:sz w:val="22"/>
                <w:szCs w:val="22"/>
              </w:rPr>
              <w:t>2</w:t>
            </w:r>
          </w:p>
        </w:tc>
        <w:tc>
          <w:tcPr>
            <w:tcW w:w="1410" w:type="dxa"/>
            <w:tcBorders>
              <w:top w:val="single" w:sz="8"/>
              <w:left w:val="single" w:sz="8"/>
              <w:bottom w:val="single" w:sz="8"/>
              <w:right w:val="single" w:sz="8"/>
            </w:tcBorders>
            <w:tcMar>
              <w:left w:w="108" w:type="dxa"/>
              <w:right w:w="108" w:type="dxa"/>
            </w:tcMar>
            <w:vAlign w:val="top"/>
          </w:tcPr>
          <w:p w:rsidR="534B4430" w:rsidP="0D6D17ED" w:rsidRDefault="534B4430" w14:paraId="28A6DEA6" w14:textId="34BE3DA7">
            <w:pPr>
              <w:rPr>
                <w:sz w:val="22"/>
                <w:szCs w:val="22"/>
                <w:lang w:val="es-ES"/>
              </w:rPr>
            </w:pPr>
            <w:r w:rsidRPr="0D6D17ED" w:rsidR="134AE5B8">
              <w:rPr>
                <w:sz w:val="22"/>
                <w:szCs w:val="22"/>
                <w:lang w:val="es-ES"/>
              </w:rPr>
              <w:t>02:00:00 h</w:t>
            </w:r>
          </w:p>
        </w:tc>
        <w:tc>
          <w:tcPr>
            <w:tcW w:w="1425" w:type="dxa"/>
            <w:tcBorders>
              <w:top w:val="single" w:sz="8"/>
              <w:left w:val="single" w:sz="8"/>
              <w:bottom w:val="single" w:sz="8"/>
              <w:right w:val="single" w:sz="8"/>
            </w:tcBorders>
            <w:tcMar>
              <w:left w:w="108" w:type="dxa"/>
              <w:right w:w="108" w:type="dxa"/>
            </w:tcMar>
            <w:vAlign w:val="top"/>
          </w:tcPr>
          <w:p w:rsidR="534B4430" w:rsidP="0D6D17ED" w:rsidRDefault="534B4430" w14:paraId="03C9CC11" w14:textId="443C3A0F">
            <w:pPr>
              <w:rPr>
                <w:sz w:val="22"/>
                <w:szCs w:val="22"/>
                <w:lang w:val="es-ES"/>
              </w:rPr>
            </w:pPr>
            <w:r w:rsidRPr="0D6D17ED" w:rsidR="21447A0A">
              <w:rPr>
                <w:sz w:val="22"/>
                <w:szCs w:val="22"/>
                <w:lang w:val="es-ES"/>
              </w:rPr>
              <w:t>01:30:00 h</w:t>
            </w:r>
          </w:p>
        </w:tc>
        <w:tc>
          <w:tcPr>
            <w:tcW w:w="1140" w:type="dxa"/>
            <w:tcBorders>
              <w:top w:val="single" w:sz="8"/>
              <w:left w:val="single" w:sz="8"/>
              <w:bottom w:val="single" w:sz="8"/>
              <w:right w:val="single" w:sz="8"/>
            </w:tcBorders>
            <w:tcMar>
              <w:left w:w="108" w:type="dxa"/>
              <w:right w:w="108" w:type="dxa"/>
            </w:tcMar>
            <w:vAlign w:val="top"/>
          </w:tcPr>
          <w:p w:rsidR="534B4430" w:rsidP="0D6D17ED" w:rsidRDefault="534B4430" w14:paraId="3291587B" w14:textId="02985B46">
            <w:pPr>
              <w:rPr>
                <w:sz w:val="22"/>
                <w:szCs w:val="22"/>
                <w:lang w:val="es-ES"/>
              </w:rPr>
            </w:pPr>
            <w:r w:rsidRPr="0D6D17ED" w:rsidR="7B3628D3">
              <w:rPr>
                <w:sz w:val="22"/>
                <w:szCs w:val="22"/>
                <w:lang w:val="es-ES"/>
              </w:rPr>
              <w:t>60,00 €</w:t>
            </w:r>
          </w:p>
        </w:tc>
        <w:tc>
          <w:tcPr>
            <w:tcW w:w="1215" w:type="dxa"/>
            <w:tcBorders>
              <w:top w:val="single" w:sz="8"/>
              <w:left w:val="single" w:sz="8"/>
              <w:bottom w:val="single" w:sz="8"/>
              <w:right w:val="single" w:sz="8"/>
            </w:tcBorders>
            <w:tcMar>
              <w:left w:w="108" w:type="dxa"/>
              <w:right w:w="108" w:type="dxa"/>
            </w:tcMar>
            <w:vAlign w:val="top"/>
          </w:tcPr>
          <w:p w:rsidR="534B4430" w:rsidP="0D6D17ED" w:rsidRDefault="534B4430" w14:paraId="341D5153" w14:textId="10FC3661">
            <w:pPr>
              <w:rPr>
                <w:sz w:val="22"/>
                <w:szCs w:val="22"/>
                <w:lang w:val="es-ES"/>
              </w:rPr>
            </w:pPr>
            <w:r w:rsidRPr="0D6D17ED" w:rsidR="14210A27">
              <w:rPr>
                <w:sz w:val="22"/>
                <w:szCs w:val="22"/>
                <w:lang w:val="es-ES"/>
              </w:rPr>
              <w:t>45,00 €</w:t>
            </w:r>
          </w:p>
        </w:tc>
      </w:tr>
      <w:tr w:rsidR="534B4430" w:rsidTr="0D6D17ED" w14:paraId="308C210D">
        <w:trPr>
          <w:trHeight w:val="300"/>
        </w:trPr>
        <w:tc>
          <w:tcPr>
            <w:tcW w:w="2400" w:type="dxa"/>
            <w:tcBorders>
              <w:top w:val="single" w:sz="8"/>
              <w:left w:val="single" w:sz="8"/>
              <w:bottom w:val="single" w:sz="8"/>
              <w:right w:val="single" w:sz="8"/>
            </w:tcBorders>
            <w:tcMar>
              <w:left w:w="108" w:type="dxa"/>
              <w:right w:w="108" w:type="dxa"/>
            </w:tcMar>
            <w:vAlign w:val="top"/>
          </w:tcPr>
          <w:p w:rsidR="28A3DF84" w:rsidP="534B4430" w:rsidRDefault="28A3DF84" w14:paraId="5D7CA9E2" w14:textId="2A156A95">
            <w:pPr>
              <w:pStyle w:val="Normal"/>
              <w:bidi w:val="0"/>
              <w:spacing w:before="0" w:beforeAutospacing="off" w:after="0" w:afterAutospacing="off" w:line="259" w:lineRule="auto"/>
              <w:ind w:left="0" w:right="0"/>
              <w:jc w:val="left"/>
            </w:pPr>
            <w:r w:rsidRPr="534B4430" w:rsidR="28A3DF84">
              <w:rPr>
                <w:rFonts w:ascii="Calibri" w:hAnsi="Calibri" w:eastAsia="Calibri" w:cs="Calibri"/>
                <w:sz w:val="22"/>
                <w:szCs w:val="22"/>
              </w:rPr>
              <w:t>Mánager</w:t>
            </w:r>
          </w:p>
        </w:tc>
        <w:tc>
          <w:tcPr>
            <w:tcW w:w="1410" w:type="dxa"/>
            <w:tcBorders>
              <w:top w:val="single" w:sz="8"/>
              <w:left w:val="single" w:sz="8"/>
              <w:bottom w:val="single" w:sz="8"/>
              <w:right w:val="single" w:sz="8"/>
            </w:tcBorders>
            <w:tcMar>
              <w:left w:w="108" w:type="dxa"/>
              <w:right w:w="108" w:type="dxa"/>
            </w:tcMar>
            <w:vAlign w:val="top"/>
          </w:tcPr>
          <w:p w:rsidR="534B4430" w:rsidP="534B4430" w:rsidRDefault="534B4430" w14:paraId="05A580C9" w14:textId="133C46BE">
            <w:pPr>
              <w:pStyle w:val="Normal"/>
              <w:rPr>
                <w:rFonts w:ascii="Calibri" w:hAnsi="Calibri" w:eastAsia="Calibri" w:cs="Calibri"/>
                <w:sz w:val="22"/>
                <w:szCs w:val="22"/>
              </w:rPr>
            </w:pPr>
            <w:r w:rsidRPr="0D6D17ED" w:rsidR="0E4523C9">
              <w:rPr>
                <w:rFonts w:ascii="Calibri" w:hAnsi="Calibri" w:eastAsia="Calibri" w:cs="Calibri"/>
                <w:sz w:val="22"/>
                <w:szCs w:val="22"/>
              </w:rPr>
              <w:t>2</w:t>
            </w:r>
          </w:p>
        </w:tc>
        <w:tc>
          <w:tcPr>
            <w:tcW w:w="1410" w:type="dxa"/>
            <w:tcBorders>
              <w:top w:val="single" w:sz="8"/>
              <w:left w:val="single" w:sz="8"/>
              <w:bottom w:val="single" w:sz="8"/>
              <w:right w:val="single" w:sz="8"/>
            </w:tcBorders>
            <w:tcMar>
              <w:left w:w="108" w:type="dxa"/>
              <w:right w:w="108" w:type="dxa"/>
            </w:tcMar>
            <w:vAlign w:val="top"/>
          </w:tcPr>
          <w:p w:rsidR="534B4430" w:rsidP="0D6D17ED" w:rsidRDefault="534B4430" w14:paraId="5D87DF18" w14:textId="595B5DDD">
            <w:pPr>
              <w:rPr>
                <w:sz w:val="22"/>
                <w:szCs w:val="22"/>
                <w:lang w:val="es-ES"/>
              </w:rPr>
            </w:pPr>
            <w:r w:rsidRPr="0D6D17ED" w:rsidR="60DDE3BF">
              <w:rPr>
                <w:sz w:val="22"/>
                <w:szCs w:val="22"/>
                <w:lang w:val="es-ES"/>
              </w:rPr>
              <w:t>02:00:00 h</w:t>
            </w:r>
          </w:p>
        </w:tc>
        <w:tc>
          <w:tcPr>
            <w:tcW w:w="1425" w:type="dxa"/>
            <w:tcBorders>
              <w:top w:val="single" w:sz="8"/>
              <w:left w:val="single" w:sz="8"/>
              <w:bottom w:val="single" w:sz="8"/>
              <w:right w:val="single" w:sz="8"/>
            </w:tcBorders>
            <w:tcMar>
              <w:left w:w="108" w:type="dxa"/>
              <w:right w:w="108" w:type="dxa"/>
            </w:tcMar>
            <w:vAlign w:val="top"/>
          </w:tcPr>
          <w:p w:rsidR="534B4430" w:rsidP="0D6D17ED" w:rsidRDefault="534B4430" w14:paraId="0AB7F4C4" w14:textId="7565CCA5">
            <w:pPr>
              <w:rPr>
                <w:sz w:val="22"/>
                <w:szCs w:val="22"/>
                <w:lang w:val="es-ES"/>
              </w:rPr>
            </w:pPr>
            <w:r w:rsidRPr="0D6D17ED" w:rsidR="34718856">
              <w:rPr>
                <w:sz w:val="22"/>
                <w:szCs w:val="22"/>
                <w:lang w:val="es-ES"/>
              </w:rPr>
              <w:t>01:30:00 h</w:t>
            </w:r>
          </w:p>
        </w:tc>
        <w:tc>
          <w:tcPr>
            <w:tcW w:w="1140" w:type="dxa"/>
            <w:tcBorders>
              <w:top w:val="single" w:sz="8"/>
              <w:left w:val="single" w:sz="8"/>
              <w:bottom w:val="single" w:sz="8"/>
              <w:right w:val="single" w:sz="8"/>
            </w:tcBorders>
            <w:tcMar>
              <w:left w:w="108" w:type="dxa"/>
              <w:right w:w="108" w:type="dxa"/>
            </w:tcMar>
            <w:vAlign w:val="top"/>
          </w:tcPr>
          <w:p w:rsidR="534B4430" w:rsidP="0D6D17ED" w:rsidRDefault="534B4430" w14:paraId="1E051A9C" w14:textId="0FF1322B">
            <w:pPr>
              <w:rPr>
                <w:sz w:val="22"/>
                <w:szCs w:val="22"/>
                <w:lang w:val="es-ES"/>
              </w:rPr>
            </w:pPr>
            <w:r w:rsidRPr="0D6D17ED" w:rsidR="36C01EF5">
              <w:rPr>
                <w:sz w:val="22"/>
                <w:szCs w:val="22"/>
                <w:lang w:val="es-ES"/>
              </w:rPr>
              <w:t>60,00 €</w:t>
            </w:r>
          </w:p>
        </w:tc>
        <w:tc>
          <w:tcPr>
            <w:tcW w:w="1215" w:type="dxa"/>
            <w:tcBorders>
              <w:top w:val="single" w:sz="8"/>
              <w:left w:val="single" w:sz="8"/>
              <w:bottom w:val="single" w:sz="8"/>
              <w:right w:val="single" w:sz="8"/>
            </w:tcBorders>
            <w:tcMar>
              <w:left w:w="108" w:type="dxa"/>
              <w:right w:w="108" w:type="dxa"/>
            </w:tcMar>
            <w:vAlign w:val="top"/>
          </w:tcPr>
          <w:p w:rsidR="534B4430" w:rsidP="0D6D17ED" w:rsidRDefault="534B4430" w14:paraId="627C04FA" w14:textId="619DD630">
            <w:pPr>
              <w:rPr>
                <w:sz w:val="22"/>
                <w:szCs w:val="22"/>
                <w:lang w:val="es-ES"/>
              </w:rPr>
            </w:pPr>
            <w:r w:rsidRPr="0D6D17ED" w:rsidR="35C5D26B">
              <w:rPr>
                <w:sz w:val="22"/>
                <w:szCs w:val="22"/>
                <w:lang w:val="es-ES"/>
              </w:rPr>
              <w:t>45,00 €</w:t>
            </w:r>
          </w:p>
        </w:tc>
      </w:tr>
    </w:tbl>
    <w:p w:rsidRPr="001B127F" w:rsidR="001B127F" w:rsidP="534B4430" w:rsidRDefault="001B127F" w14:paraId="2E2A8CF1" w14:textId="227847AA">
      <w:pPr>
        <w:pStyle w:val="Normal"/>
        <w:rPr>
          <w:lang w:val="es-ES"/>
        </w:rPr>
      </w:pPr>
    </w:p>
    <w:p w:rsidR="416761F5" w:rsidP="0D6D17ED" w:rsidRDefault="416761F5" w14:paraId="4FE1FEB8" w14:textId="1CF5B759">
      <w:pPr>
        <w:jc w:val="both"/>
        <w:rPr>
          <w:rFonts w:ascii="Calibri" w:hAnsi="Calibri" w:eastAsia="Calibri" w:cs="Calibri"/>
          <w:noProof w:val="0"/>
          <w:sz w:val="24"/>
          <w:szCs w:val="24"/>
          <w:lang w:val="es-ES"/>
        </w:rPr>
      </w:pPr>
      <w:r w:rsidRPr="0D6D17ED" w:rsidR="416761F5">
        <w:rPr>
          <w:rFonts w:ascii="Calibri" w:hAnsi="Calibri" w:eastAsia="Calibri" w:cs="Calibri"/>
          <w:b w:val="0"/>
          <w:bCs w:val="0"/>
          <w:i w:val="0"/>
          <w:iCs w:val="0"/>
          <w:caps w:val="0"/>
          <w:smallCaps w:val="0"/>
          <w:noProof w:val="0"/>
          <w:color w:val="000000" w:themeColor="text1" w:themeTint="FF" w:themeShade="FF"/>
          <w:sz w:val="22"/>
          <w:szCs w:val="22"/>
          <w:lang w:val="es-ES"/>
        </w:rPr>
        <w:t>Nota: la</w:t>
      </w:r>
      <w:r w:rsidRPr="0D6D17ED" w:rsidR="394100BF">
        <w:rPr>
          <w:rFonts w:ascii="Calibri" w:hAnsi="Calibri" w:eastAsia="Calibri" w:cs="Calibri"/>
          <w:b w:val="0"/>
          <w:bCs w:val="0"/>
          <w:i w:val="0"/>
          <w:iCs w:val="0"/>
          <w:caps w:val="0"/>
          <w:smallCaps w:val="0"/>
          <w:noProof w:val="0"/>
          <w:color w:val="000000" w:themeColor="text1" w:themeTint="FF" w:themeShade="FF"/>
          <w:sz w:val="22"/>
          <w:szCs w:val="22"/>
          <w:lang w:val="es-ES"/>
        </w:rPr>
        <w:t>s</w:t>
      </w:r>
      <w:r w:rsidRPr="0D6D17ED" w:rsidR="416761F5">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tare</w:t>
      </w:r>
      <w:r w:rsidRPr="0D6D17ED" w:rsidR="416761F5">
        <w:rPr>
          <w:rFonts w:ascii="Calibri" w:hAnsi="Calibri" w:eastAsia="Calibri" w:cs="Calibri"/>
          <w:b w:val="0"/>
          <w:bCs w:val="0"/>
          <w:i w:val="0"/>
          <w:iCs w:val="0"/>
          <w:caps w:val="0"/>
          <w:smallCaps w:val="0"/>
          <w:noProof w:val="0"/>
          <w:color w:val="000000" w:themeColor="text1" w:themeTint="FF" w:themeShade="FF"/>
          <w:sz w:val="22"/>
          <w:szCs w:val="22"/>
          <w:lang w:val="es-ES"/>
        </w:rPr>
        <w:t>a</w:t>
      </w:r>
      <w:r w:rsidRPr="0D6D17ED" w:rsidR="1054EEBD">
        <w:rPr>
          <w:rFonts w:ascii="Calibri" w:hAnsi="Calibri" w:eastAsia="Calibri" w:cs="Calibri"/>
          <w:b w:val="0"/>
          <w:bCs w:val="0"/>
          <w:i w:val="0"/>
          <w:iCs w:val="0"/>
          <w:caps w:val="0"/>
          <w:smallCaps w:val="0"/>
          <w:noProof w:val="0"/>
          <w:color w:val="000000" w:themeColor="text1" w:themeTint="FF" w:themeShade="FF"/>
          <w:sz w:val="22"/>
          <w:szCs w:val="22"/>
          <w:lang w:val="es-ES"/>
        </w:rPr>
        <w:t>s</w:t>
      </w:r>
      <w:r w:rsidRPr="0D6D17ED" w:rsidR="416761F5">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del informe de planificación</w:t>
      </w:r>
      <w:r w:rsidRPr="0D6D17ED" w:rsidR="69A885D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y análisis</w:t>
      </w:r>
      <w:r w:rsidRPr="0D6D17ED" w:rsidR="416761F5">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ha</w:t>
      </w:r>
      <w:r w:rsidRPr="0D6D17ED" w:rsidR="0D3C823D">
        <w:rPr>
          <w:rFonts w:ascii="Calibri" w:hAnsi="Calibri" w:eastAsia="Calibri" w:cs="Calibri"/>
          <w:b w:val="0"/>
          <w:bCs w:val="0"/>
          <w:i w:val="0"/>
          <w:iCs w:val="0"/>
          <w:caps w:val="0"/>
          <w:smallCaps w:val="0"/>
          <w:noProof w:val="0"/>
          <w:color w:val="000000" w:themeColor="text1" w:themeTint="FF" w:themeShade="FF"/>
          <w:sz w:val="22"/>
          <w:szCs w:val="22"/>
          <w:lang w:val="es-ES"/>
        </w:rPr>
        <w:t>n</w:t>
      </w:r>
      <w:r w:rsidRPr="0D6D17ED" w:rsidR="416761F5">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sido realizada</w:t>
      </w:r>
      <w:r w:rsidRPr="0D6D17ED" w:rsidR="2A96B08F">
        <w:rPr>
          <w:rFonts w:ascii="Calibri" w:hAnsi="Calibri" w:eastAsia="Calibri" w:cs="Calibri"/>
          <w:b w:val="0"/>
          <w:bCs w:val="0"/>
          <w:i w:val="0"/>
          <w:iCs w:val="0"/>
          <w:caps w:val="0"/>
          <w:smallCaps w:val="0"/>
          <w:noProof w:val="0"/>
          <w:color w:val="000000" w:themeColor="text1" w:themeTint="FF" w:themeShade="FF"/>
          <w:sz w:val="22"/>
          <w:szCs w:val="22"/>
          <w:lang w:val="es-ES"/>
        </w:rPr>
        <w:t>s</w:t>
      </w:r>
      <w:r w:rsidRPr="0D6D17ED" w:rsidR="416761F5">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entre el mánager y los analistas.</w:t>
      </w:r>
    </w:p>
    <w:p w:rsidR="0D6D17ED" w:rsidP="0D6D17ED" w:rsidRDefault="0D6D17ED" w14:paraId="1DBA49B9" w14:textId="33D5996D">
      <w:pPr>
        <w:pStyle w:val="Normal"/>
        <w:jc w:val="both"/>
        <w:rPr>
          <w:lang w:val="es-ES"/>
        </w:rPr>
      </w:pPr>
    </w:p>
    <w:p w:rsidRPr="003B6FB2" w:rsidR="003B6FB2" w:rsidP="003B6FB2" w:rsidRDefault="003B6FB2" w14:paraId="09F2BD07" w14:textId="3F97A8C5">
      <w:pPr>
        <w:pStyle w:val="Ttulo2"/>
        <w:rPr>
          <w:lang w:val="es-ES"/>
        </w:rPr>
      </w:pPr>
      <w:bookmarkStart w:name="_Toc786455879" w:id="1360607182"/>
      <w:r w:rsidRPr="0D6D17ED" w:rsidR="003B6FB2">
        <w:rPr>
          <w:lang w:val="es-ES"/>
        </w:rPr>
        <w:t>Descripción de las tareas</w:t>
      </w:r>
      <w:bookmarkEnd w:id="1360607182"/>
    </w:p>
    <w:p w:rsidR="00CC51A6" w:rsidP="0D6D17ED" w:rsidRDefault="00CC51A6" w14:paraId="69F57D64" w14:textId="1EBAE790">
      <w:pPr>
        <w:pStyle w:val="Normal"/>
        <w:rPr>
          <w:lang w:val="es-ES"/>
        </w:rPr>
      </w:pPr>
    </w:p>
    <w:p w:rsidR="00CC51A6" w:rsidP="0D6D17ED" w:rsidRDefault="00CC51A6" w14:paraId="7404C7C0" w14:textId="197A5B1A">
      <w:pPr>
        <w:pStyle w:val="Normal"/>
        <w:jc w:val="both"/>
        <w:rPr>
          <w:sz w:val="22"/>
          <w:szCs w:val="22"/>
          <w:lang w:val="es-ES"/>
        </w:rPr>
      </w:pPr>
      <w:r w:rsidRPr="0D6D17ED" w:rsidR="710E05FC">
        <w:rPr>
          <w:sz w:val="22"/>
          <w:szCs w:val="22"/>
          <w:lang w:val="es-ES"/>
        </w:rPr>
        <w:t xml:space="preserve">A continuación, </w:t>
      </w:r>
      <w:r w:rsidRPr="0D6D17ED" w:rsidR="710E05FC">
        <w:rPr>
          <w:sz w:val="22"/>
          <w:szCs w:val="22"/>
          <w:lang w:val="es-ES"/>
        </w:rPr>
        <w:t>describen</w:t>
      </w:r>
      <w:r w:rsidRPr="0D6D17ED" w:rsidR="710E05FC">
        <w:rPr>
          <w:sz w:val="22"/>
          <w:szCs w:val="22"/>
          <w:lang w:val="es-ES"/>
        </w:rPr>
        <w:t xml:space="preserve"> cada una de las tareas:</w:t>
      </w:r>
    </w:p>
    <w:p w:rsidR="00CC51A6" w:rsidP="0D6D17ED" w:rsidRDefault="00CC51A6" w14:paraId="6C9CFA15" w14:textId="32CC7D4E">
      <w:pPr>
        <w:pStyle w:val="Normal"/>
        <w:jc w:val="both"/>
        <w:rPr>
          <w:sz w:val="22"/>
          <w:szCs w:val="22"/>
          <w:lang w:val="es-ES"/>
        </w:rPr>
      </w:pPr>
    </w:p>
    <w:p w:rsidR="00CC51A6" w:rsidP="0D6D17ED" w:rsidRDefault="00CC51A6" w14:paraId="002D80C5" w14:textId="39D09BA1">
      <w:pPr>
        <w:pStyle w:val="Prrafodelista"/>
        <w:numPr>
          <w:ilvl w:val="0"/>
          <w:numId w:val="11"/>
        </w:numPr>
        <w:bidi w:val="0"/>
        <w:spacing w:before="0" w:beforeAutospacing="off" w:after="0" w:afterAutospacing="off" w:line="259" w:lineRule="auto"/>
        <w:ind w:right="0"/>
        <w:jc w:val="both"/>
        <w:rPr>
          <w:b w:val="0"/>
          <w:bCs w:val="0"/>
          <w:sz w:val="22"/>
          <w:szCs w:val="22"/>
          <w:lang w:val="es-ES"/>
        </w:rPr>
      </w:pPr>
      <w:r w:rsidRPr="0D6D17ED" w:rsidR="0D8EEA2F">
        <w:rPr>
          <w:b w:val="1"/>
          <w:bCs w:val="1"/>
          <w:sz w:val="22"/>
          <w:szCs w:val="22"/>
          <w:lang w:val="es-ES"/>
        </w:rPr>
        <w:t xml:space="preserve">Operaciones del administrador en el sistema: </w:t>
      </w:r>
      <w:r w:rsidRPr="0D6D17ED" w:rsidR="0D8EEA2F">
        <w:rPr>
          <w:b w:val="0"/>
          <w:bCs w:val="0"/>
          <w:sz w:val="22"/>
          <w:szCs w:val="22"/>
          <w:lang w:val="es-ES"/>
        </w:rPr>
        <w:t xml:space="preserve">Corresponde con el requisito grupal 20 y </w:t>
      </w:r>
      <w:r w:rsidRPr="0D6D17ED" w:rsidR="3E09AB05">
        <w:rPr>
          <w:b w:val="0"/>
          <w:bCs w:val="0"/>
          <w:sz w:val="22"/>
          <w:szCs w:val="22"/>
          <w:lang w:val="es-ES"/>
        </w:rPr>
        <w:t xml:space="preserve">consiste en mostrar y actualizar la configuración del sistema. Esta tarea ha sido realizada por un </w:t>
      </w:r>
      <w:r w:rsidRPr="0D6D17ED" w:rsidR="1FC06A08">
        <w:rPr>
          <w:b w:val="0"/>
          <w:bCs w:val="0"/>
          <w:sz w:val="22"/>
          <w:szCs w:val="22"/>
          <w:lang w:val="es-ES"/>
        </w:rPr>
        <w:t>desarrollado</w:t>
      </w:r>
      <w:r w:rsidRPr="0D6D17ED" w:rsidR="23E6C3D7">
        <w:rPr>
          <w:b w:val="0"/>
          <w:bCs w:val="0"/>
          <w:sz w:val="22"/>
          <w:szCs w:val="22"/>
          <w:lang w:val="es-ES"/>
        </w:rPr>
        <w:t>r</w:t>
      </w:r>
      <w:r w:rsidRPr="0D6D17ED" w:rsidR="1FC06A08">
        <w:rPr>
          <w:b w:val="0"/>
          <w:bCs w:val="0"/>
          <w:sz w:val="22"/>
          <w:szCs w:val="22"/>
          <w:lang w:val="es-ES"/>
        </w:rPr>
        <w:t xml:space="preserve"> </w:t>
      </w:r>
      <w:r w:rsidRPr="0D6D17ED" w:rsidR="3E09AB05">
        <w:rPr>
          <w:b w:val="0"/>
          <w:bCs w:val="0"/>
          <w:sz w:val="22"/>
          <w:szCs w:val="22"/>
          <w:lang w:val="es-ES"/>
        </w:rPr>
        <w:t xml:space="preserve">y se ha conseguido ahorrar </w:t>
      </w:r>
      <w:r w:rsidRPr="0D6D17ED" w:rsidR="78C8142B">
        <w:rPr>
          <w:b w:val="0"/>
          <w:bCs w:val="0"/>
          <w:sz w:val="22"/>
          <w:szCs w:val="22"/>
          <w:lang w:val="es-ES"/>
        </w:rPr>
        <w:t>11,53 €.</w:t>
      </w:r>
    </w:p>
    <w:p w:rsidR="00CC51A6" w:rsidP="0D6D17ED" w:rsidRDefault="00CC51A6" w14:paraId="112EAA6E" w14:textId="279D9663">
      <w:pPr>
        <w:pStyle w:val="Prrafodelista"/>
        <w:numPr>
          <w:ilvl w:val="0"/>
          <w:numId w:val="11"/>
        </w:numPr>
        <w:bidi w:val="0"/>
        <w:spacing w:before="0" w:beforeAutospacing="off" w:after="0" w:afterAutospacing="off" w:line="259" w:lineRule="auto"/>
        <w:ind w:right="0"/>
        <w:jc w:val="both"/>
        <w:rPr>
          <w:b w:val="0"/>
          <w:bCs w:val="0"/>
          <w:sz w:val="22"/>
          <w:szCs w:val="22"/>
          <w:lang w:val="es-ES"/>
        </w:rPr>
      </w:pPr>
      <w:r w:rsidRPr="0D6D17ED" w:rsidR="0D8EEA2F">
        <w:rPr>
          <w:b w:val="1"/>
          <w:bCs w:val="1"/>
          <w:sz w:val="22"/>
          <w:szCs w:val="22"/>
          <w:lang w:val="es-ES"/>
        </w:rPr>
        <w:t xml:space="preserve">Operaciones de los </w:t>
      </w:r>
      <w:r w:rsidRPr="0D6D17ED" w:rsidR="11D38CBE">
        <w:rPr>
          <w:b w:val="1"/>
          <w:bCs w:val="1"/>
          <w:sz w:val="22"/>
          <w:szCs w:val="22"/>
        </w:rPr>
        <w:t xml:space="preserve">principals </w:t>
      </w:r>
      <w:r w:rsidRPr="0D6D17ED" w:rsidR="0D8EEA2F">
        <w:rPr>
          <w:b w:val="1"/>
          <w:bCs w:val="1"/>
          <w:sz w:val="22"/>
          <w:szCs w:val="22"/>
          <w:lang w:val="es-ES"/>
        </w:rPr>
        <w:t xml:space="preserve">en </w:t>
      </w:r>
      <w:r w:rsidRPr="0D6D17ED" w:rsidR="0D8EEA2F">
        <w:rPr>
          <w:b w:val="1"/>
          <w:bCs w:val="1"/>
          <w:sz w:val="22"/>
          <w:szCs w:val="22"/>
          <w:lang w:val="es-ES"/>
        </w:rPr>
        <w:t>Peeps</w:t>
      </w:r>
      <w:r w:rsidRPr="0D6D17ED" w:rsidR="57FEB8D5">
        <w:rPr>
          <w:b w:val="1"/>
          <w:bCs w:val="1"/>
          <w:sz w:val="22"/>
          <w:szCs w:val="22"/>
          <w:lang w:val="es-ES"/>
        </w:rPr>
        <w:t xml:space="preserve">: </w:t>
      </w:r>
      <w:r w:rsidRPr="0D6D17ED" w:rsidR="57FEB8D5">
        <w:rPr>
          <w:b w:val="0"/>
          <w:bCs w:val="0"/>
          <w:sz w:val="22"/>
          <w:szCs w:val="22"/>
          <w:lang w:val="es-ES"/>
        </w:rPr>
        <w:t xml:space="preserve">Corresponde con el requisito grupal 21 y consiste en </w:t>
      </w:r>
      <w:r w:rsidRPr="0D6D17ED" w:rsidR="08216F88">
        <w:rPr>
          <w:b w:val="0"/>
          <w:bCs w:val="0"/>
          <w:sz w:val="22"/>
          <w:szCs w:val="22"/>
          <w:lang w:val="es-ES"/>
        </w:rPr>
        <w:t xml:space="preserve">listar y publicar. Esta tarea ha sido realizada por </w:t>
      </w:r>
      <w:r w:rsidRPr="0D6D17ED" w:rsidR="0092B1EC">
        <w:rPr>
          <w:b w:val="0"/>
          <w:bCs w:val="0"/>
          <w:sz w:val="22"/>
          <w:szCs w:val="22"/>
          <w:lang w:val="es-ES"/>
        </w:rPr>
        <w:t>un desarrollador y se ha ahorrado 2.16€</w:t>
      </w:r>
    </w:p>
    <w:p w:rsidR="00CC51A6" w:rsidP="0D6D17ED" w:rsidRDefault="00CC51A6" w14:paraId="3B173288" w14:textId="57ED5095">
      <w:pPr>
        <w:pStyle w:val="Prrafodelista"/>
        <w:numPr>
          <w:ilvl w:val="0"/>
          <w:numId w:val="11"/>
        </w:numPr>
        <w:bidi w:val="0"/>
        <w:spacing w:before="0" w:beforeAutospacing="off" w:after="0" w:afterAutospacing="off" w:line="259" w:lineRule="auto"/>
        <w:ind w:right="0"/>
        <w:jc w:val="both"/>
        <w:rPr>
          <w:b w:val="0"/>
          <w:bCs w:val="0"/>
          <w:sz w:val="22"/>
          <w:szCs w:val="22"/>
          <w:lang w:val="es-ES"/>
        </w:rPr>
      </w:pPr>
      <w:r w:rsidRPr="0D6D17ED" w:rsidR="0D8EEA2F">
        <w:rPr>
          <w:b w:val="1"/>
          <w:bCs w:val="1"/>
          <w:sz w:val="22"/>
          <w:szCs w:val="22"/>
          <w:lang w:val="es-ES"/>
        </w:rPr>
        <w:t xml:space="preserve">Operaciones de los </w:t>
      </w:r>
      <w:r w:rsidRPr="0D6D17ED" w:rsidR="11D38CBE">
        <w:rPr>
          <w:b w:val="1"/>
          <w:bCs w:val="1"/>
          <w:sz w:val="22"/>
          <w:szCs w:val="22"/>
        </w:rPr>
        <w:t xml:space="preserve">principals </w:t>
      </w:r>
      <w:r w:rsidRPr="0D6D17ED" w:rsidR="0D8EEA2F">
        <w:rPr>
          <w:b w:val="1"/>
          <w:bCs w:val="1"/>
          <w:sz w:val="22"/>
          <w:szCs w:val="22"/>
          <w:lang w:val="es-ES"/>
        </w:rPr>
        <w:t xml:space="preserve">autenticados en </w:t>
      </w:r>
      <w:r w:rsidRPr="0D6D17ED" w:rsidR="0D8EEA2F">
        <w:rPr>
          <w:b w:val="1"/>
          <w:bCs w:val="1"/>
          <w:sz w:val="22"/>
          <w:szCs w:val="22"/>
          <w:lang w:val="es-ES"/>
        </w:rPr>
        <w:t>Bulletins</w:t>
      </w:r>
      <w:r w:rsidRPr="0D6D17ED" w:rsidR="3B018C35">
        <w:rPr>
          <w:b w:val="1"/>
          <w:bCs w:val="1"/>
          <w:sz w:val="22"/>
          <w:szCs w:val="22"/>
          <w:lang w:val="es-ES"/>
        </w:rPr>
        <w:t>:</w:t>
      </w:r>
      <w:r w:rsidRPr="0D6D17ED" w:rsidR="3B018C35">
        <w:rPr>
          <w:b w:val="0"/>
          <w:bCs w:val="0"/>
          <w:sz w:val="22"/>
          <w:szCs w:val="22"/>
          <w:lang w:val="es-ES"/>
        </w:rPr>
        <w:t xml:space="preserve"> Corresponde con el requisito grupal 22 y consiste en listar y publicar. Esta tarea ha sido realizada por un desarrollador y s</w:t>
      </w:r>
      <w:r w:rsidRPr="0D6D17ED" w:rsidR="05EF6C0D">
        <w:rPr>
          <w:b w:val="0"/>
          <w:bCs w:val="0"/>
          <w:sz w:val="22"/>
          <w:szCs w:val="22"/>
          <w:lang w:val="es-ES"/>
        </w:rPr>
        <w:t xml:space="preserve">e </w:t>
      </w:r>
      <w:r w:rsidRPr="0D6D17ED" w:rsidR="56E7CE6E">
        <w:rPr>
          <w:b w:val="0"/>
          <w:bCs w:val="0"/>
          <w:sz w:val="22"/>
          <w:szCs w:val="22"/>
          <w:lang w:val="es-ES"/>
        </w:rPr>
        <w:t>gastó 3</w:t>
      </w:r>
      <w:r w:rsidRPr="0D6D17ED" w:rsidR="3B018C35">
        <w:rPr>
          <w:b w:val="0"/>
          <w:bCs w:val="0"/>
          <w:sz w:val="22"/>
          <w:szCs w:val="22"/>
          <w:lang w:val="es-ES"/>
        </w:rPr>
        <w:t>.</w:t>
      </w:r>
      <w:r w:rsidRPr="0D6D17ED" w:rsidR="2DCC1859">
        <w:rPr>
          <w:b w:val="0"/>
          <w:bCs w:val="0"/>
          <w:sz w:val="22"/>
          <w:szCs w:val="22"/>
          <w:lang w:val="es-ES"/>
        </w:rPr>
        <w:t>58</w:t>
      </w:r>
      <w:r w:rsidRPr="0D6D17ED" w:rsidR="3B018C35">
        <w:rPr>
          <w:b w:val="0"/>
          <w:bCs w:val="0"/>
          <w:sz w:val="22"/>
          <w:szCs w:val="22"/>
          <w:lang w:val="es-ES"/>
        </w:rPr>
        <w:t>€</w:t>
      </w:r>
      <w:r w:rsidRPr="0D6D17ED" w:rsidR="736BBCD2">
        <w:rPr>
          <w:b w:val="0"/>
          <w:bCs w:val="0"/>
          <w:sz w:val="22"/>
          <w:szCs w:val="22"/>
          <w:lang w:val="es-ES"/>
        </w:rPr>
        <w:t xml:space="preserve"> más.</w:t>
      </w:r>
    </w:p>
    <w:p w:rsidR="00CC51A6" w:rsidP="0D6D17ED" w:rsidRDefault="00CC51A6" w14:paraId="6D71D3A2" w14:textId="1C774A8E">
      <w:pPr>
        <w:pStyle w:val="Prrafodelista"/>
        <w:numPr>
          <w:ilvl w:val="0"/>
          <w:numId w:val="11"/>
        </w:numPr>
        <w:bidi w:val="0"/>
        <w:jc w:val="both"/>
        <w:rPr>
          <w:b w:val="0"/>
          <w:bCs w:val="0"/>
          <w:sz w:val="22"/>
          <w:szCs w:val="22"/>
          <w:lang w:val="es-ES"/>
        </w:rPr>
      </w:pPr>
      <w:r w:rsidRPr="0D6D17ED" w:rsidR="0D8EEA2F">
        <w:rPr>
          <w:b w:val="1"/>
          <w:bCs w:val="1"/>
          <w:sz w:val="22"/>
          <w:szCs w:val="22"/>
        </w:rPr>
        <w:t>Operaciones</w:t>
      </w:r>
      <w:r w:rsidRPr="0D6D17ED" w:rsidR="0D8EEA2F">
        <w:rPr>
          <w:b w:val="1"/>
          <w:bCs w:val="1"/>
          <w:sz w:val="22"/>
          <w:szCs w:val="22"/>
        </w:rPr>
        <w:t xml:space="preserve"> de </w:t>
      </w:r>
      <w:r w:rsidRPr="0D6D17ED" w:rsidR="0D8EEA2F">
        <w:rPr>
          <w:b w:val="1"/>
          <w:bCs w:val="1"/>
          <w:sz w:val="22"/>
          <w:szCs w:val="22"/>
        </w:rPr>
        <w:t>los</w:t>
      </w:r>
      <w:r w:rsidRPr="0D6D17ED" w:rsidR="0D8EEA2F">
        <w:rPr>
          <w:b w:val="1"/>
          <w:bCs w:val="1"/>
          <w:sz w:val="22"/>
          <w:szCs w:val="22"/>
        </w:rPr>
        <w:t xml:space="preserve"> </w:t>
      </w:r>
      <w:r w:rsidRPr="0D6D17ED" w:rsidR="0D8EEA2F">
        <w:rPr>
          <w:b w:val="1"/>
          <w:bCs w:val="1"/>
          <w:sz w:val="22"/>
          <w:szCs w:val="22"/>
        </w:rPr>
        <w:t>administradores</w:t>
      </w:r>
      <w:r w:rsidRPr="0D6D17ED" w:rsidR="0D8EEA2F">
        <w:rPr>
          <w:b w:val="1"/>
          <w:bCs w:val="1"/>
          <w:sz w:val="22"/>
          <w:szCs w:val="22"/>
        </w:rPr>
        <w:t xml:space="preserve"> </w:t>
      </w:r>
      <w:r w:rsidRPr="0D6D17ED" w:rsidR="0D8EEA2F">
        <w:rPr>
          <w:b w:val="1"/>
          <w:bCs w:val="1"/>
          <w:sz w:val="22"/>
          <w:szCs w:val="22"/>
        </w:rPr>
        <w:t>en</w:t>
      </w:r>
      <w:r w:rsidRPr="0D6D17ED" w:rsidR="0D8EEA2F">
        <w:rPr>
          <w:b w:val="1"/>
          <w:bCs w:val="1"/>
          <w:sz w:val="22"/>
          <w:szCs w:val="22"/>
        </w:rPr>
        <w:t xml:space="preserve"> Bulletins</w:t>
      </w:r>
      <w:r w:rsidRPr="0D6D17ED" w:rsidR="31E4C034">
        <w:rPr>
          <w:b w:val="1"/>
          <w:bCs w:val="1"/>
          <w:sz w:val="22"/>
          <w:szCs w:val="22"/>
        </w:rPr>
        <w:t>:</w:t>
      </w:r>
      <w:r w:rsidRPr="0D6D17ED" w:rsidR="31E4C034">
        <w:rPr>
          <w:b w:val="0"/>
          <w:bCs w:val="0"/>
          <w:sz w:val="22"/>
          <w:szCs w:val="22"/>
          <w:lang w:val="es-ES"/>
        </w:rPr>
        <w:t xml:space="preserve"> Corresponde con el requisito grupal 23 y consiste en </w:t>
      </w:r>
      <w:r w:rsidRPr="0D6D17ED" w:rsidR="31E4C034">
        <w:rPr>
          <w:b w:val="0"/>
          <w:bCs w:val="0"/>
          <w:sz w:val="22"/>
          <w:szCs w:val="22"/>
          <w:lang w:val="es-ES"/>
        </w:rPr>
        <w:t>crear</w:t>
      </w:r>
      <w:r w:rsidRPr="0D6D17ED" w:rsidR="31E4C034">
        <w:rPr>
          <w:b w:val="0"/>
          <w:bCs w:val="0"/>
          <w:sz w:val="22"/>
          <w:szCs w:val="22"/>
          <w:lang w:val="es-ES"/>
        </w:rPr>
        <w:t xml:space="preserve"> un </w:t>
      </w:r>
      <w:r w:rsidRPr="0D6D17ED" w:rsidR="31E4C034">
        <w:rPr>
          <w:b w:val="0"/>
          <w:bCs w:val="0"/>
          <w:sz w:val="22"/>
          <w:szCs w:val="22"/>
          <w:lang w:val="es-ES"/>
        </w:rPr>
        <w:t>boletin</w:t>
      </w:r>
      <w:r w:rsidRPr="0D6D17ED" w:rsidR="31E4C034">
        <w:rPr>
          <w:b w:val="0"/>
          <w:bCs w:val="0"/>
          <w:sz w:val="22"/>
          <w:szCs w:val="22"/>
          <w:lang w:val="es-ES"/>
        </w:rPr>
        <w:t xml:space="preserve">. Esta tarea ha sido realizada por un desarrollador y </w:t>
      </w:r>
      <w:r w:rsidRPr="0D6D17ED" w:rsidR="31E4C034">
        <w:rPr>
          <w:b w:val="0"/>
          <w:bCs w:val="0"/>
          <w:sz w:val="22"/>
          <w:szCs w:val="22"/>
          <w:lang w:val="es-ES"/>
        </w:rPr>
        <w:t xml:space="preserve">se </w:t>
      </w:r>
      <w:r w:rsidRPr="0D6D17ED" w:rsidR="48524692">
        <w:rPr>
          <w:b w:val="0"/>
          <w:bCs w:val="0"/>
          <w:sz w:val="22"/>
          <w:szCs w:val="22"/>
          <w:lang w:val="es-ES"/>
        </w:rPr>
        <w:t>gastó 8</w:t>
      </w:r>
      <w:r w:rsidRPr="0D6D17ED" w:rsidR="31E4C034">
        <w:rPr>
          <w:b w:val="0"/>
          <w:bCs w:val="0"/>
          <w:sz w:val="22"/>
          <w:szCs w:val="22"/>
          <w:lang w:val="es-ES"/>
        </w:rPr>
        <w:t xml:space="preserve">€ </w:t>
      </w:r>
      <w:r w:rsidRPr="0D6D17ED" w:rsidR="31E4C034">
        <w:rPr>
          <w:b w:val="0"/>
          <w:bCs w:val="0"/>
          <w:sz w:val="22"/>
          <w:szCs w:val="22"/>
          <w:lang w:val="es-ES"/>
        </w:rPr>
        <w:t>más</w:t>
      </w:r>
      <w:r w:rsidRPr="0D6D17ED" w:rsidR="31E4C034">
        <w:rPr>
          <w:b w:val="0"/>
          <w:bCs w:val="0"/>
          <w:sz w:val="22"/>
          <w:szCs w:val="22"/>
          <w:lang w:val="es-ES"/>
        </w:rPr>
        <w:t>.</w:t>
      </w:r>
    </w:p>
    <w:p w:rsidR="00CC51A6" w:rsidP="0D6D17ED" w:rsidRDefault="00CC51A6" w14:paraId="577CED55" w14:textId="19062EDE">
      <w:pPr>
        <w:pStyle w:val="Prrafodelista"/>
        <w:numPr>
          <w:ilvl w:val="0"/>
          <w:numId w:val="11"/>
        </w:numPr>
        <w:bidi w:val="0"/>
        <w:jc w:val="both"/>
        <w:rPr>
          <w:b w:val="0"/>
          <w:bCs w:val="0"/>
          <w:sz w:val="22"/>
          <w:szCs w:val="22"/>
          <w:lang w:val="es-ES"/>
        </w:rPr>
      </w:pPr>
      <w:r w:rsidRPr="0D6D17ED" w:rsidR="0D8EEA2F">
        <w:rPr>
          <w:b w:val="1"/>
          <w:bCs w:val="1"/>
          <w:sz w:val="22"/>
          <w:szCs w:val="22"/>
        </w:rPr>
        <w:t>Operaciones</w:t>
      </w:r>
      <w:r w:rsidRPr="0D6D17ED" w:rsidR="0D8EEA2F">
        <w:rPr>
          <w:b w:val="1"/>
          <w:bCs w:val="1"/>
          <w:sz w:val="22"/>
          <w:szCs w:val="22"/>
        </w:rPr>
        <w:t xml:space="preserve"> de </w:t>
      </w:r>
      <w:r w:rsidRPr="0D6D17ED" w:rsidR="0D8EEA2F">
        <w:rPr>
          <w:b w:val="1"/>
          <w:bCs w:val="1"/>
          <w:sz w:val="22"/>
          <w:szCs w:val="22"/>
        </w:rPr>
        <w:t>los</w:t>
      </w:r>
      <w:r w:rsidRPr="0D6D17ED" w:rsidR="0D8EEA2F">
        <w:rPr>
          <w:b w:val="1"/>
          <w:bCs w:val="1"/>
          <w:sz w:val="22"/>
          <w:szCs w:val="22"/>
        </w:rPr>
        <w:t xml:space="preserve"> </w:t>
      </w:r>
      <w:r w:rsidRPr="0D6D17ED" w:rsidR="3213E738">
        <w:rPr>
          <w:b w:val="1"/>
          <w:bCs w:val="1"/>
          <w:sz w:val="22"/>
          <w:szCs w:val="22"/>
        </w:rPr>
        <w:t xml:space="preserve">principals </w:t>
      </w:r>
      <w:r w:rsidRPr="0D6D17ED" w:rsidR="0D8EEA2F">
        <w:rPr>
          <w:b w:val="1"/>
          <w:bCs w:val="1"/>
          <w:sz w:val="22"/>
          <w:szCs w:val="22"/>
        </w:rPr>
        <w:t>autenticados</w:t>
      </w:r>
      <w:r w:rsidRPr="0D6D17ED" w:rsidR="0D8EEA2F">
        <w:rPr>
          <w:b w:val="1"/>
          <w:bCs w:val="1"/>
          <w:sz w:val="22"/>
          <w:szCs w:val="22"/>
        </w:rPr>
        <w:t>en</w:t>
      </w:r>
      <w:r w:rsidRPr="0D6D17ED" w:rsidR="0D8EEA2F">
        <w:rPr>
          <w:b w:val="1"/>
          <w:bCs w:val="1"/>
          <w:sz w:val="22"/>
          <w:szCs w:val="22"/>
        </w:rPr>
        <w:t xml:space="preserve"> </w:t>
      </w:r>
      <w:r w:rsidRPr="0D6D17ED" w:rsidR="0D8EEA2F">
        <w:rPr>
          <w:b w:val="1"/>
          <w:bCs w:val="1"/>
          <w:sz w:val="22"/>
          <w:szCs w:val="22"/>
        </w:rPr>
        <w:t>Offers</w:t>
      </w:r>
      <w:r w:rsidRPr="0D6D17ED" w:rsidR="186236B5">
        <w:rPr>
          <w:b w:val="1"/>
          <w:bCs w:val="1"/>
          <w:sz w:val="22"/>
          <w:szCs w:val="22"/>
        </w:rPr>
        <w:t xml:space="preserve">: </w:t>
      </w:r>
      <w:r w:rsidRPr="0D6D17ED" w:rsidR="186236B5">
        <w:rPr>
          <w:b w:val="0"/>
          <w:bCs w:val="0"/>
          <w:sz w:val="22"/>
          <w:szCs w:val="22"/>
          <w:lang w:val="es-ES"/>
        </w:rPr>
        <w:t>Corresponde con el requisito grupal 24 y consiste en lista</w:t>
      </w:r>
      <w:r w:rsidRPr="0D6D17ED" w:rsidR="7185F965">
        <w:rPr>
          <w:b w:val="0"/>
          <w:bCs w:val="0"/>
          <w:sz w:val="22"/>
          <w:szCs w:val="22"/>
          <w:lang w:val="es-ES"/>
        </w:rPr>
        <w:t xml:space="preserve">r las ofertas para las </w:t>
      </w:r>
      <w:r w:rsidRPr="0D6D17ED" w:rsidR="5642AE62">
        <w:rPr>
          <w:b w:val="0"/>
          <w:bCs w:val="0"/>
          <w:sz w:val="22"/>
          <w:szCs w:val="22"/>
          <w:lang w:val="es-ES"/>
        </w:rPr>
        <w:t>personas</w:t>
      </w:r>
      <w:r w:rsidRPr="0D6D17ED" w:rsidR="7185F965">
        <w:rPr>
          <w:b w:val="0"/>
          <w:bCs w:val="0"/>
          <w:sz w:val="22"/>
          <w:szCs w:val="22"/>
          <w:lang w:val="es-ES"/>
        </w:rPr>
        <w:t xml:space="preserve"> que se </w:t>
      </w:r>
      <w:r w:rsidRPr="0D6D17ED" w:rsidR="1C81D662">
        <w:rPr>
          <w:b w:val="0"/>
          <w:bCs w:val="0"/>
          <w:sz w:val="22"/>
          <w:szCs w:val="22"/>
          <w:lang w:val="es-ES"/>
        </w:rPr>
        <w:t>han</w:t>
      </w:r>
      <w:r w:rsidRPr="0D6D17ED" w:rsidR="7185F965">
        <w:rPr>
          <w:b w:val="0"/>
          <w:bCs w:val="0"/>
          <w:sz w:val="22"/>
          <w:szCs w:val="22"/>
          <w:lang w:val="es-ES"/>
        </w:rPr>
        <w:t xml:space="preserve"> a</w:t>
      </w:r>
      <w:r w:rsidRPr="0D6D17ED" w:rsidR="7185F965">
        <w:rPr>
          <w:b w:val="0"/>
          <w:bCs w:val="0"/>
          <w:sz w:val="22"/>
          <w:szCs w:val="22"/>
          <w:lang w:val="es-ES"/>
        </w:rPr>
        <w:t>utentificado</w:t>
      </w:r>
      <w:r w:rsidRPr="0D6D17ED" w:rsidR="186236B5">
        <w:rPr>
          <w:b w:val="0"/>
          <w:bCs w:val="0"/>
          <w:sz w:val="22"/>
          <w:szCs w:val="22"/>
          <w:lang w:val="es-ES"/>
        </w:rPr>
        <w:t xml:space="preserve"> Esta tarea ha sido realizada por un desarrollador y se</w:t>
      </w:r>
      <w:r w:rsidRPr="0D6D17ED" w:rsidR="186236B5">
        <w:rPr>
          <w:b w:val="0"/>
          <w:bCs w:val="0"/>
          <w:sz w:val="22"/>
          <w:szCs w:val="22"/>
          <w:lang w:val="es-ES"/>
        </w:rPr>
        <w:t xml:space="preserve"> </w:t>
      </w:r>
      <w:r w:rsidRPr="0D6D17ED" w:rsidR="3728CB57">
        <w:rPr>
          <w:b w:val="0"/>
          <w:bCs w:val="0"/>
          <w:sz w:val="22"/>
          <w:szCs w:val="22"/>
          <w:lang w:val="es-ES"/>
        </w:rPr>
        <w:t>gastó</w:t>
      </w:r>
      <w:r w:rsidRPr="0D6D17ED" w:rsidR="186236B5">
        <w:rPr>
          <w:b w:val="0"/>
          <w:bCs w:val="0"/>
          <w:sz w:val="22"/>
          <w:szCs w:val="22"/>
          <w:lang w:val="es-ES"/>
        </w:rPr>
        <w:t xml:space="preserve">  </w:t>
      </w:r>
      <w:r w:rsidRPr="0D6D17ED" w:rsidR="29E0F186">
        <w:rPr>
          <w:b w:val="0"/>
          <w:bCs w:val="0"/>
          <w:sz w:val="22"/>
          <w:szCs w:val="22"/>
          <w:lang w:val="es-ES"/>
        </w:rPr>
        <w:t>10.12</w:t>
      </w:r>
      <w:r w:rsidRPr="0D6D17ED" w:rsidR="186236B5">
        <w:rPr>
          <w:b w:val="0"/>
          <w:bCs w:val="0"/>
          <w:sz w:val="22"/>
          <w:szCs w:val="22"/>
          <w:lang w:val="es-ES"/>
        </w:rPr>
        <w:t>€</w:t>
      </w:r>
      <w:r w:rsidRPr="0D6D17ED" w:rsidR="186236B5">
        <w:rPr>
          <w:b w:val="0"/>
          <w:bCs w:val="0"/>
          <w:sz w:val="22"/>
          <w:szCs w:val="22"/>
          <w:lang w:val="es-ES"/>
        </w:rPr>
        <w:t xml:space="preserve"> </w:t>
      </w:r>
      <w:r w:rsidRPr="0D6D17ED" w:rsidR="186236B5">
        <w:rPr>
          <w:b w:val="0"/>
          <w:bCs w:val="0"/>
          <w:sz w:val="22"/>
          <w:szCs w:val="22"/>
          <w:lang w:val="es-ES"/>
        </w:rPr>
        <w:t>má</w:t>
      </w:r>
      <w:r w:rsidRPr="0D6D17ED" w:rsidR="186236B5">
        <w:rPr>
          <w:b w:val="0"/>
          <w:bCs w:val="0"/>
          <w:sz w:val="22"/>
          <w:szCs w:val="22"/>
          <w:lang w:val="es-ES"/>
        </w:rPr>
        <w:t>s</w:t>
      </w:r>
      <w:r w:rsidRPr="0D6D17ED" w:rsidR="186236B5">
        <w:rPr>
          <w:b w:val="0"/>
          <w:bCs w:val="0"/>
          <w:sz w:val="22"/>
          <w:szCs w:val="22"/>
          <w:lang w:val="es-ES"/>
        </w:rPr>
        <w:t>.</w:t>
      </w:r>
    </w:p>
    <w:p w:rsidR="00CC51A6" w:rsidP="0D6D17ED" w:rsidRDefault="00CC51A6" w14:paraId="534A9551" w14:textId="10255F53">
      <w:pPr>
        <w:pStyle w:val="Prrafodelista"/>
        <w:numPr>
          <w:ilvl w:val="0"/>
          <w:numId w:val="11"/>
        </w:numPr>
        <w:bidi w:val="0"/>
        <w:jc w:val="both"/>
        <w:rPr>
          <w:b w:val="0"/>
          <w:bCs w:val="0"/>
          <w:sz w:val="22"/>
          <w:szCs w:val="22"/>
          <w:lang w:val="es-ES"/>
        </w:rPr>
      </w:pPr>
      <w:r w:rsidRPr="0D6D17ED" w:rsidR="0D8EEA2F">
        <w:rPr>
          <w:b w:val="1"/>
          <w:bCs w:val="1"/>
          <w:sz w:val="22"/>
          <w:szCs w:val="22"/>
        </w:rPr>
        <w:t>Operaciones</w:t>
      </w:r>
      <w:r w:rsidRPr="0D6D17ED" w:rsidR="0D8EEA2F">
        <w:rPr>
          <w:b w:val="1"/>
          <w:bCs w:val="1"/>
          <w:sz w:val="22"/>
          <w:szCs w:val="22"/>
        </w:rPr>
        <w:t xml:space="preserve"> de </w:t>
      </w:r>
      <w:r w:rsidRPr="0D6D17ED" w:rsidR="0D8EEA2F">
        <w:rPr>
          <w:b w:val="1"/>
          <w:bCs w:val="1"/>
          <w:sz w:val="22"/>
          <w:szCs w:val="22"/>
        </w:rPr>
        <w:t>los</w:t>
      </w:r>
      <w:r w:rsidRPr="0D6D17ED" w:rsidR="0D8EEA2F">
        <w:rPr>
          <w:b w:val="1"/>
          <w:bCs w:val="1"/>
          <w:sz w:val="22"/>
          <w:szCs w:val="22"/>
        </w:rPr>
        <w:t xml:space="preserve"> </w:t>
      </w:r>
      <w:r w:rsidRPr="0D6D17ED" w:rsidR="0D8EEA2F">
        <w:rPr>
          <w:b w:val="1"/>
          <w:bCs w:val="1"/>
          <w:sz w:val="22"/>
          <w:szCs w:val="22"/>
        </w:rPr>
        <w:t>administradores</w:t>
      </w:r>
      <w:r w:rsidRPr="0D6D17ED" w:rsidR="0D8EEA2F">
        <w:rPr>
          <w:b w:val="1"/>
          <w:bCs w:val="1"/>
          <w:sz w:val="22"/>
          <w:szCs w:val="22"/>
        </w:rPr>
        <w:t xml:space="preserve"> </w:t>
      </w:r>
      <w:r w:rsidRPr="0D6D17ED" w:rsidR="0D8EEA2F">
        <w:rPr>
          <w:b w:val="1"/>
          <w:bCs w:val="1"/>
          <w:sz w:val="22"/>
          <w:szCs w:val="22"/>
        </w:rPr>
        <w:t>en</w:t>
      </w:r>
      <w:r w:rsidRPr="0D6D17ED" w:rsidR="0D8EEA2F">
        <w:rPr>
          <w:b w:val="1"/>
          <w:bCs w:val="1"/>
          <w:sz w:val="22"/>
          <w:szCs w:val="22"/>
        </w:rPr>
        <w:t xml:space="preserve"> </w:t>
      </w:r>
      <w:r w:rsidRPr="0D6D17ED" w:rsidR="0D8EEA2F">
        <w:rPr>
          <w:b w:val="1"/>
          <w:bCs w:val="1"/>
          <w:sz w:val="22"/>
          <w:szCs w:val="22"/>
        </w:rPr>
        <w:t>Offers</w:t>
      </w:r>
      <w:r w:rsidRPr="0D6D17ED" w:rsidR="3C71B067">
        <w:rPr>
          <w:b w:val="1"/>
          <w:bCs w:val="1"/>
          <w:sz w:val="22"/>
          <w:szCs w:val="22"/>
        </w:rPr>
        <w:t xml:space="preserve"> </w:t>
      </w:r>
      <w:r w:rsidRPr="0D6D17ED" w:rsidR="3C71B067">
        <w:rPr>
          <w:b w:val="0"/>
          <w:bCs w:val="0"/>
          <w:sz w:val="22"/>
          <w:szCs w:val="22"/>
          <w:lang w:val="es-ES"/>
        </w:rPr>
        <w:t>Corresponde con el requisito grupal 25 y consiste en listar las ofertas para las personas que sean administradores, además de permitirles crearlas, actualizarlas y eliminarlas</w:t>
      </w:r>
      <w:r w:rsidRPr="0D6D17ED" w:rsidR="47B97727">
        <w:rPr>
          <w:b w:val="0"/>
          <w:bCs w:val="0"/>
          <w:sz w:val="22"/>
          <w:szCs w:val="22"/>
          <w:lang w:val="es-ES"/>
        </w:rPr>
        <w:t xml:space="preserve">. </w:t>
      </w:r>
      <w:r w:rsidRPr="0D6D17ED" w:rsidR="3C71B067">
        <w:rPr>
          <w:b w:val="0"/>
          <w:bCs w:val="0"/>
          <w:sz w:val="22"/>
          <w:szCs w:val="22"/>
          <w:lang w:val="es-ES"/>
        </w:rPr>
        <w:t xml:space="preserve">Esta tarea ha sido realizada por un desarrollador y se </w:t>
      </w:r>
      <w:r w:rsidRPr="0D6D17ED" w:rsidR="3354E466">
        <w:rPr>
          <w:b w:val="0"/>
          <w:bCs w:val="0"/>
          <w:sz w:val="22"/>
          <w:szCs w:val="22"/>
          <w:lang w:val="es-ES"/>
        </w:rPr>
        <w:t>ha ahorrado</w:t>
      </w:r>
      <w:r w:rsidRPr="0D6D17ED" w:rsidR="3C71B067">
        <w:rPr>
          <w:b w:val="0"/>
          <w:bCs w:val="0"/>
          <w:sz w:val="22"/>
          <w:szCs w:val="22"/>
          <w:lang w:val="es-ES"/>
        </w:rPr>
        <w:t xml:space="preserve"> 1</w:t>
      </w:r>
      <w:r w:rsidRPr="0D6D17ED" w:rsidR="27C0FDAE">
        <w:rPr>
          <w:b w:val="0"/>
          <w:bCs w:val="0"/>
          <w:sz w:val="22"/>
          <w:szCs w:val="22"/>
          <w:lang w:val="es-ES"/>
        </w:rPr>
        <w:t>6</w:t>
      </w:r>
      <w:r w:rsidRPr="0D6D17ED" w:rsidR="3C71B067">
        <w:rPr>
          <w:b w:val="0"/>
          <w:bCs w:val="0"/>
          <w:sz w:val="22"/>
          <w:szCs w:val="22"/>
          <w:lang w:val="es-ES"/>
        </w:rPr>
        <w:t>.</w:t>
      </w:r>
      <w:r w:rsidRPr="0D6D17ED" w:rsidR="7B9B4541">
        <w:rPr>
          <w:b w:val="0"/>
          <w:bCs w:val="0"/>
          <w:sz w:val="22"/>
          <w:szCs w:val="22"/>
          <w:lang w:val="es-ES"/>
        </w:rPr>
        <w:t>7</w:t>
      </w:r>
      <w:r w:rsidRPr="0D6D17ED" w:rsidR="3C71B067">
        <w:rPr>
          <w:b w:val="0"/>
          <w:bCs w:val="0"/>
          <w:sz w:val="22"/>
          <w:szCs w:val="22"/>
          <w:lang w:val="es-ES"/>
        </w:rPr>
        <w:t>2€ más.</w:t>
      </w:r>
    </w:p>
    <w:p w:rsidR="00CC51A6" w:rsidP="0D6D17ED" w:rsidRDefault="00CC51A6" w14:paraId="21B89F8B" w14:textId="4582D46E">
      <w:pPr>
        <w:pStyle w:val="Prrafodelista"/>
        <w:numPr>
          <w:ilvl w:val="0"/>
          <w:numId w:val="11"/>
        </w:numPr>
        <w:bidi w:val="0"/>
        <w:jc w:val="both"/>
        <w:rPr>
          <w:b w:val="0"/>
          <w:bCs w:val="0"/>
          <w:sz w:val="22"/>
          <w:szCs w:val="22"/>
          <w:lang w:val="es-ES"/>
        </w:rPr>
      </w:pPr>
      <w:r w:rsidRPr="0D6D17ED" w:rsidR="0D8EEA2F">
        <w:rPr>
          <w:b w:val="1"/>
          <w:bCs w:val="1"/>
          <w:sz w:val="22"/>
          <w:szCs w:val="22"/>
        </w:rPr>
        <w:t>Operaciones</w:t>
      </w:r>
      <w:r w:rsidRPr="0D6D17ED" w:rsidR="0D8EEA2F">
        <w:rPr>
          <w:b w:val="1"/>
          <w:bCs w:val="1"/>
          <w:sz w:val="22"/>
          <w:szCs w:val="22"/>
        </w:rPr>
        <w:t xml:space="preserve"> de </w:t>
      </w:r>
      <w:r w:rsidRPr="0D6D17ED" w:rsidR="0D8EEA2F">
        <w:rPr>
          <w:b w:val="1"/>
          <w:bCs w:val="1"/>
          <w:sz w:val="22"/>
          <w:szCs w:val="22"/>
        </w:rPr>
        <w:t>los</w:t>
      </w:r>
      <w:r w:rsidRPr="0D6D17ED" w:rsidR="0D8EEA2F">
        <w:rPr>
          <w:b w:val="1"/>
          <w:bCs w:val="1"/>
          <w:sz w:val="22"/>
          <w:szCs w:val="22"/>
        </w:rPr>
        <w:t xml:space="preserve"> </w:t>
      </w:r>
      <w:r w:rsidRPr="0D6D17ED" w:rsidR="7C98AAE6">
        <w:rPr>
          <w:b w:val="1"/>
          <w:bCs w:val="1"/>
          <w:sz w:val="22"/>
          <w:szCs w:val="22"/>
        </w:rPr>
        <w:t xml:space="preserve">principals </w:t>
      </w:r>
      <w:r w:rsidRPr="0D6D17ED" w:rsidR="0D8EEA2F">
        <w:rPr>
          <w:b w:val="1"/>
          <w:bCs w:val="1"/>
          <w:sz w:val="22"/>
          <w:szCs w:val="22"/>
        </w:rPr>
        <w:t>autenticados</w:t>
      </w:r>
      <w:r w:rsidRPr="0D6D17ED" w:rsidR="0D8EEA2F">
        <w:rPr>
          <w:b w:val="1"/>
          <w:bCs w:val="1"/>
          <w:sz w:val="22"/>
          <w:szCs w:val="22"/>
        </w:rPr>
        <w:t xml:space="preserve"> </w:t>
      </w:r>
      <w:r w:rsidRPr="0D6D17ED" w:rsidR="0D8EEA2F">
        <w:rPr>
          <w:b w:val="1"/>
          <w:bCs w:val="1"/>
          <w:sz w:val="22"/>
          <w:szCs w:val="22"/>
        </w:rPr>
        <w:t>en</w:t>
      </w:r>
      <w:r w:rsidRPr="0D6D17ED" w:rsidR="0D8EEA2F">
        <w:rPr>
          <w:b w:val="1"/>
          <w:bCs w:val="1"/>
          <w:sz w:val="22"/>
          <w:szCs w:val="22"/>
        </w:rPr>
        <w:t xml:space="preserve"> Notes</w:t>
      </w:r>
      <w:r w:rsidRPr="0D6D17ED" w:rsidR="1A53FECE">
        <w:rPr>
          <w:b w:val="1"/>
          <w:bCs w:val="1"/>
          <w:sz w:val="22"/>
          <w:szCs w:val="22"/>
        </w:rPr>
        <w:t>:</w:t>
      </w:r>
      <w:r w:rsidRPr="0D6D17ED" w:rsidR="0D8EEA2F">
        <w:rPr>
          <w:b w:val="1"/>
          <w:bCs w:val="1"/>
          <w:sz w:val="22"/>
          <w:szCs w:val="22"/>
        </w:rPr>
        <w:t xml:space="preserve"> </w:t>
      </w:r>
      <w:r w:rsidRPr="0D6D17ED" w:rsidR="0D709095">
        <w:rPr>
          <w:b w:val="0"/>
          <w:bCs w:val="0"/>
          <w:sz w:val="22"/>
          <w:szCs w:val="22"/>
          <w:lang w:val="es-ES"/>
        </w:rPr>
        <w:t>Corresponde</w:t>
      </w:r>
      <w:r w:rsidRPr="0D6D17ED" w:rsidR="6C803776">
        <w:rPr>
          <w:b w:val="0"/>
          <w:bCs w:val="0"/>
          <w:sz w:val="22"/>
          <w:szCs w:val="22"/>
          <w:lang w:val="es-ES"/>
        </w:rPr>
        <w:t xml:space="preserve"> a</w:t>
      </w:r>
      <w:r w:rsidRPr="0D6D17ED" w:rsidR="0D709095">
        <w:rPr>
          <w:b w:val="0"/>
          <w:bCs w:val="0"/>
          <w:sz w:val="22"/>
          <w:szCs w:val="22"/>
          <w:lang w:val="es-ES"/>
        </w:rPr>
        <w:t>l requisito grupal 2</w:t>
      </w:r>
      <w:r w:rsidRPr="0D6D17ED" w:rsidR="3F9FF691">
        <w:rPr>
          <w:b w:val="0"/>
          <w:bCs w:val="0"/>
          <w:sz w:val="22"/>
          <w:szCs w:val="22"/>
          <w:lang w:val="es-ES"/>
        </w:rPr>
        <w:t>6</w:t>
      </w:r>
      <w:r w:rsidRPr="0D6D17ED" w:rsidR="0D709095">
        <w:rPr>
          <w:b w:val="0"/>
          <w:bCs w:val="0"/>
          <w:sz w:val="22"/>
          <w:szCs w:val="22"/>
          <w:lang w:val="es-ES"/>
        </w:rPr>
        <w:t xml:space="preserve"> y consiste en </w:t>
      </w:r>
      <w:r w:rsidRPr="0D6D17ED" w:rsidR="4B98946C">
        <w:rPr>
          <w:b w:val="0"/>
          <w:bCs w:val="0"/>
          <w:sz w:val="22"/>
          <w:szCs w:val="22"/>
          <w:lang w:val="es-ES"/>
        </w:rPr>
        <w:t xml:space="preserve">permitir a los </w:t>
      </w:r>
      <w:r w:rsidRPr="0D6D17ED" w:rsidR="4B98946C">
        <w:rPr>
          <w:b w:val="0"/>
          <w:bCs w:val="0"/>
          <w:sz w:val="22"/>
          <w:szCs w:val="22"/>
          <w:lang w:val="es-ES"/>
        </w:rPr>
        <w:t>principals</w:t>
      </w:r>
      <w:r w:rsidRPr="0D6D17ED" w:rsidR="4B98946C">
        <w:rPr>
          <w:b w:val="0"/>
          <w:bCs w:val="0"/>
          <w:sz w:val="22"/>
          <w:szCs w:val="22"/>
          <w:lang w:val="es-ES"/>
        </w:rPr>
        <w:t xml:space="preserve"> </w:t>
      </w:r>
      <w:r w:rsidRPr="0D6D17ED" w:rsidR="4B98946C">
        <w:rPr>
          <w:b w:val="0"/>
          <w:bCs w:val="0"/>
          <w:sz w:val="22"/>
          <w:szCs w:val="22"/>
          <w:lang w:val="es-ES"/>
        </w:rPr>
        <w:t xml:space="preserve">autenticados listar las notas publicados en el último mes </w:t>
      </w:r>
      <w:r w:rsidRPr="0D6D17ED" w:rsidR="4B98946C">
        <w:rPr>
          <w:b w:val="0"/>
          <w:bCs w:val="0"/>
          <w:sz w:val="22"/>
          <w:szCs w:val="22"/>
          <w:lang w:val="es-ES"/>
        </w:rPr>
        <w:t>y publicar nuevas notas</w:t>
      </w:r>
      <w:r w:rsidRPr="0D6D17ED" w:rsidR="0D709095">
        <w:rPr>
          <w:b w:val="0"/>
          <w:bCs w:val="0"/>
          <w:sz w:val="22"/>
          <w:szCs w:val="22"/>
          <w:lang w:val="es-ES"/>
        </w:rPr>
        <w:t>.</w:t>
      </w:r>
      <w:r w:rsidRPr="0D6D17ED" w:rsidR="0D709095">
        <w:rPr>
          <w:b w:val="0"/>
          <w:bCs w:val="0"/>
          <w:sz w:val="22"/>
          <w:szCs w:val="22"/>
          <w:lang w:val="es-ES"/>
        </w:rPr>
        <w:t xml:space="preserve"> Esta tarea ha sido realizada por un desarrollado</w:t>
      </w:r>
      <w:r w:rsidRPr="0D6D17ED" w:rsidR="1DEF7CF5">
        <w:rPr>
          <w:b w:val="0"/>
          <w:bCs w:val="0"/>
          <w:sz w:val="22"/>
          <w:szCs w:val="22"/>
          <w:lang w:val="es-ES"/>
        </w:rPr>
        <w:t>r</w:t>
      </w:r>
      <w:r w:rsidRPr="0D6D17ED" w:rsidR="0D709095">
        <w:rPr>
          <w:b w:val="0"/>
          <w:bCs w:val="0"/>
          <w:sz w:val="22"/>
          <w:szCs w:val="22"/>
          <w:lang w:val="es-ES"/>
        </w:rPr>
        <w:t xml:space="preserve"> </w:t>
      </w:r>
      <w:r w:rsidRPr="0D6D17ED" w:rsidR="0D709095">
        <w:rPr>
          <w:b w:val="0"/>
          <w:bCs w:val="0"/>
          <w:sz w:val="22"/>
          <w:szCs w:val="22"/>
          <w:lang w:val="es-ES"/>
        </w:rPr>
        <w:t xml:space="preserve">y se ha conseguido ahorrar </w:t>
      </w:r>
      <w:r w:rsidRPr="0D6D17ED" w:rsidR="06DD09C1">
        <w:rPr>
          <w:b w:val="0"/>
          <w:bCs w:val="0"/>
          <w:sz w:val="22"/>
          <w:szCs w:val="22"/>
          <w:lang w:val="es-ES"/>
        </w:rPr>
        <w:t>2</w:t>
      </w:r>
      <w:r w:rsidRPr="0D6D17ED" w:rsidR="0D709095">
        <w:rPr>
          <w:b w:val="0"/>
          <w:bCs w:val="0"/>
          <w:sz w:val="22"/>
          <w:szCs w:val="22"/>
          <w:lang w:val="es-ES"/>
        </w:rPr>
        <w:t>,</w:t>
      </w:r>
      <w:r w:rsidRPr="0D6D17ED" w:rsidR="7BD97472">
        <w:rPr>
          <w:b w:val="0"/>
          <w:bCs w:val="0"/>
          <w:sz w:val="22"/>
          <w:szCs w:val="22"/>
          <w:lang w:val="es-ES"/>
        </w:rPr>
        <w:t>92</w:t>
      </w:r>
      <w:r w:rsidRPr="0D6D17ED" w:rsidR="0D709095">
        <w:rPr>
          <w:b w:val="0"/>
          <w:bCs w:val="0"/>
          <w:sz w:val="22"/>
          <w:szCs w:val="22"/>
          <w:lang w:val="es-ES"/>
        </w:rPr>
        <w:t xml:space="preserve"> €.</w:t>
      </w:r>
    </w:p>
    <w:p w:rsidR="00CC51A6" w:rsidP="0D6D17ED" w:rsidRDefault="00CC51A6" w14:paraId="3ED8E5BC" w14:textId="11AFD674">
      <w:pPr>
        <w:pStyle w:val="Prrafodelista"/>
        <w:numPr>
          <w:ilvl w:val="0"/>
          <w:numId w:val="11"/>
        </w:numPr>
        <w:bidi w:val="0"/>
        <w:jc w:val="both"/>
        <w:rPr>
          <w:b w:val="0"/>
          <w:bCs w:val="0"/>
          <w:sz w:val="22"/>
          <w:szCs w:val="22"/>
        </w:rPr>
      </w:pPr>
      <w:r w:rsidRPr="0D6D17ED" w:rsidR="0D8EEA2F">
        <w:rPr>
          <w:b w:val="1"/>
          <w:bCs w:val="1"/>
          <w:sz w:val="22"/>
          <w:szCs w:val="22"/>
        </w:rPr>
        <w:t>Operaciones</w:t>
      </w:r>
      <w:r w:rsidRPr="0D6D17ED" w:rsidR="0D8EEA2F">
        <w:rPr>
          <w:b w:val="1"/>
          <w:bCs w:val="1"/>
          <w:sz w:val="22"/>
          <w:szCs w:val="22"/>
        </w:rPr>
        <w:t xml:space="preserve"> de </w:t>
      </w:r>
      <w:r w:rsidRPr="0D6D17ED" w:rsidR="0D8EEA2F">
        <w:rPr>
          <w:b w:val="1"/>
          <w:bCs w:val="1"/>
          <w:sz w:val="22"/>
          <w:szCs w:val="22"/>
        </w:rPr>
        <w:t>los</w:t>
      </w:r>
      <w:r w:rsidRPr="0D6D17ED" w:rsidR="0D8EEA2F">
        <w:rPr>
          <w:b w:val="1"/>
          <w:bCs w:val="1"/>
          <w:sz w:val="22"/>
          <w:szCs w:val="22"/>
        </w:rPr>
        <w:t xml:space="preserve"> </w:t>
      </w:r>
      <w:r w:rsidRPr="0D6D17ED" w:rsidR="171D0433">
        <w:rPr>
          <w:b w:val="1"/>
          <w:bCs w:val="1"/>
          <w:sz w:val="22"/>
          <w:szCs w:val="22"/>
        </w:rPr>
        <w:t xml:space="preserve">principals </w:t>
      </w:r>
      <w:r w:rsidRPr="0D6D17ED" w:rsidR="0D8EEA2F">
        <w:rPr>
          <w:b w:val="1"/>
          <w:bCs w:val="1"/>
          <w:sz w:val="22"/>
          <w:szCs w:val="22"/>
        </w:rPr>
        <w:t>en</w:t>
      </w:r>
      <w:r w:rsidRPr="0D6D17ED" w:rsidR="0D8EEA2F">
        <w:rPr>
          <w:b w:val="1"/>
          <w:bCs w:val="1"/>
          <w:sz w:val="22"/>
          <w:szCs w:val="22"/>
        </w:rPr>
        <w:t xml:space="preserve"> Banners</w:t>
      </w:r>
      <w:r w:rsidRPr="0D6D17ED" w:rsidR="4245DB8F">
        <w:rPr>
          <w:b w:val="1"/>
          <w:bCs w:val="1"/>
          <w:sz w:val="22"/>
          <w:szCs w:val="22"/>
        </w:rPr>
        <w:t xml:space="preserve">: </w:t>
      </w:r>
      <w:r w:rsidRPr="0D6D17ED" w:rsidR="4245DB8F">
        <w:rPr>
          <w:b w:val="0"/>
          <w:bCs w:val="0"/>
          <w:sz w:val="22"/>
          <w:szCs w:val="22"/>
        </w:rPr>
        <w:t>Corresponde</w:t>
      </w:r>
      <w:r w:rsidRPr="0D6D17ED" w:rsidR="4245DB8F">
        <w:rPr>
          <w:b w:val="0"/>
          <w:bCs w:val="0"/>
          <w:sz w:val="22"/>
          <w:szCs w:val="22"/>
        </w:rPr>
        <w:t xml:space="preserve"> con </w:t>
      </w:r>
      <w:r w:rsidRPr="0D6D17ED" w:rsidR="4245DB8F">
        <w:rPr>
          <w:b w:val="0"/>
          <w:bCs w:val="0"/>
          <w:sz w:val="22"/>
          <w:szCs w:val="22"/>
        </w:rPr>
        <w:t>el</w:t>
      </w:r>
      <w:r w:rsidRPr="0D6D17ED" w:rsidR="4245DB8F">
        <w:rPr>
          <w:b w:val="0"/>
          <w:bCs w:val="0"/>
          <w:sz w:val="22"/>
          <w:szCs w:val="22"/>
        </w:rPr>
        <w:t xml:space="preserve"> </w:t>
      </w:r>
      <w:r w:rsidRPr="0D6D17ED" w:rsidR="4245DB8F">
        <w:rPr>
          <w:b w:val="0"/>
          <w:bCs w:val="0"/>
          <w:sz w:val="22"/>
          <w:szCs w:val="22"/>
        </w:rPr>
        <w:t>requisito</w:t>
      </w:r>
      <w:r w:rsidRPr="0D6D17ED" w:rsidR="4245DB8F">
        <w:rPr>
          <w:b w:val="0"/>
          <w:bCs w:val="0"/>
          <w:sz w:val="22"/>
          <w:szCs w:val="22"/>
        </w:rPr>
        <w:t xml:space="preserve"> </w:t>
      </w:r>
      <w:r w:rsidRPr="0D6D17ED" w:rsidR="4245DB8F">
        <w:rPr>
          <w:b w:val="0"/>
          <w:bCs w:val="0"/>
          <w:sz w:val="22"/>
          <w:szCs w:val="22"/>
        </w:rPr>
        <w:t>grupal</w:t>
      </w:r>
      <w:r w:rsidRPr="0D6D17ED" w:rsidR="4245DB8F">
        <w:rPr>
          <w:b w:val="0"/>
          <w:bCs w:val="0"/>
          <w:sz w:val="22"/>
          <w:szCs w:val="22"/>
        </w:rPr>
        <w:t xml:space="preserve"> 27 y </w:t>
      </w:r>
      <w:r w:rsidRPr="0D6D17ED" w:rsidR="4245DB8F">
        <w:rPr>
          <w:b w:val="0"/>
          <w:bCs w:val="0"/>
          <w:sz w:val="22"/>
          <w:szCs w:val="22"/>
        </w:rPr>
        <w:t>consiste</w:t>
      </w:r>
      <w:r w:rsidRPr="0D6D17ED" w:rsidR="4245DB8F">
        <w:rPr>
          <w:b w:val="0"/>
          <w:bCs w:val="0"/>
          <w:sz w:val="22"/>
          <w:szCs w:val="22"/>
        </w:rPr>
        <w:t xml:space="preserve"> </w:t>
      </w:r>
      <w:r w:rsidRPr="0D6D17ED" w:rsidR="4245DB8F">
        <w:rPr>
          <w:b w:val="0"/>
          <w:bCs w:val="0"/>
          <w:sz w:val="22"/>
          <w:szCs w:val="22"/>
        </w:rPr>
        <w:t>en</w:t>
      </w:r>
      <w:r w:rsidRPr="0D6D17ED" w:rsidR="4245DB8F">
        <w:rPr>
          <w:b w:val="0"/>
          <w:bCs w:val="0"/>
          <w:sz w:val="22"/>
          <w:szCs w:val="22"/>
        </w:rPr>
        <w:t xml:space="preserve"> </w:t>
      </w:r>
      <w:r w:rsidRPr="0D6D17ED" w:rsidR="57297601">
        <w:rPr>
          <w:b w:val="0"/>
          <w:bCs w:val="0"/>
          <w:sz w:val="22"/>
          <w:szCs w:val="22"/>
        </w:rPr>
        <w:t xml:space="preserve">que se </w:t>
      </w:r>
      <w:r w:rsidRPr="0D6D17ED" w:rsidR="4245DB8F">
        <w:rPr>
          <w:b w:val="0"/>
          <w:bCs w:val="0"/>
          <w:sz w:val="22"/>
          <w:szCs w:val="22"/>
        </w:rPr>
        <w:t>m</w:t>
      </w:r>
      <w:r w:rsidRPr="0D6D17ED" w:rsidR="5D9536D6">
        <w:rPr>
          <w:b w:val="0"/>
          <w:bCs w:val="0"/>
          <w:sz w:val="22"/>
          <w:szCs w:val="22"/>
        </w:rPr>
        <w:t>uestren</w:t>
      </w:r>
      <w:r w:rsidRPr="0D6D17ED" w:rsidR="5D9536D6">
        <w:rPr>
          <w:b w:val="0"/>
          <w:bCs w:val="0"/>
          <w:sz w:val="22"/>
          <w:szCs w:val="22"/>
        </w:rPr>
        <w:t xml:space="preserve"> </w:t>
      </w:r>
      <w:r w:rsidRPr="0D6D17ED" w:rsidR="5D9536D6">
        <w:rPr>
          <w:b w:val="0"/>
          <w:bCs w:val="0"/>
          <w:sz w:val="22"/>
          <w:szCs w:val="22"/>
        </w:rPr>
        <w:t>los</w:t>
      </w:r>
      <w:r w:rsidRPr="0D6D17ED" w:rsidR="5D9536D6">
        <w:rPr>
          <w:b w:val="0"/>
          <w:bCs w:val="0"/>
          <w:sz w:val="22"/>
          <w:szCs w:val="22"/>
        </w:rPr>
        <w:t xml:space="preserve"> banners de forma </w:t>
      </w:r>
      <w:r w:rsidRPr="0D6D17ED" w:rsidR="5D9536D6">
        <w:rPr>
          <w:b w:val="0"/>
          <w:bCs w:val="0"/>
          <w:sz w:val="22"/>
          <w:szCs w:val="22"/>
        </w:rPr>
        <w:t>aleatoria</w:t>
      </w:r>
      <w:r w:rsidRPr="0D6D17ED" w:rsidR="5D9536D6">
        <w:rPr>
          <w:b w:val="0"/>
          <w:bCs w:val="0"/>
          <w:sz w:val="22"/>
          <w:szCs w:val="22"/>
        </w:rPr>
        <w:t xml:space="preserve"> </w:t>
      </w:r>
      <w:r w:rsidRPr="0D6D17ED" w:rsidR="5D9536D6">
        <w:rPr>
          <w:b w:val="0"/>
          <w:bCs w:val="0"/>
          <w:sz w:val="22"/>
          <w:szCs w:val="22"/>
        </w:rPr>
        <w:t>siempre</w:t>
      </w:r>
      <w:r w:rsidRPr="0D6D17ED" w:rsidR="5D9536D6">
        <w:rPr>
          <w:b w:val="0"/>
          <w:bCs w:val="0"/>
          <w:sz w:val="22"/>
          <w:szCs w:val="22"/>
        </w:rPr>
        <w:t xml:space="preserve"> que </w:t>
      </w:r>
      <w:r w:rsidRPr="0D6D17ED" w:rsidR="5D9536D6">
        <w:rPr>
          <w:b w:val="0"/>
          <w:bCs w:val="0"/>
          <w:sz w:val="22"/>
          <w:szCs w:val="22"/>
        </w:rPr>
        <w:t>tenga</w:t>
      </w:r>
      <w:r w:rsidRPr="0D6D17ED" w:rsidR="5D9536D6">
        <w:rPr>
          <w:b w:val="0"/>
          <w:bCs w:val="0"/>
          <w:sz w:val="22"/>
          <w:szCs w:val="22"/>
        </w:rPr>
        <w:t xml:space="preserve"> </w:t>
      </w:r>
      <w:r w:rsidRPr="0D6D17ED" w:rsidR="5D9536D6">
        <w:rPr>
          <w:b w:val="0"/>
          <w:bCs w:val="0"/>
          <w:sz w:val="22"/>
          <w:szCs w:val="22"/>
        </w:rPr>
        <w:t>el</w:t>
      </w:r>
      <w:r w:rsidRPr="0D6D17ED" w:rsidR="5D9536D6">
        <w:rPr>
          <w:b w:val="0"/>
          <w:bCs w:val="0"/>
          <w:sz w:val="22"/>
          <w:szCs w:val="22"/>
        </w:rPr>
        <w:t xml:space="preserve"> </w:t>
      </w:r>
      <w:r w:rsidRPr="0D6D17ED" w:rsidR="5D9536D6">
        <w:rPr>
          <w:b w:val="0"/>
          <w:bCs w:val="0"/>
          <w:sz w:val="22"/>
          <w:szCs w:val="22"/>
        </w:rPr>
        <w:t>periodo</w:t>
      </w:r>
      <w:r w:rsidRPr="0D6D17ED" w:rsidR="5D9536D6">
        <w:rPr>
          <w:b w:val="0"/>
          <w:bCs w:val="0"/>
          <w:sz w:val="22"/>
          <w:szCs w:val="22"/>
        </w:rPr>
        <w:t xml:space="preserve"> de </w:t>
      </w:r>
      <w:r w:rsidRPr="0D6D17ED" w:rsidR="5D9536D6">
        <w:rPr>
          <w:b w:val="0"/>
          <w:bCs w:val="0"/>
          <w:sz w:val="22"/>
          <w:szCs w:val="22"/>
        </w:rPr>
        <w:t>mostrado</w:t>
      </w:r>
      <w:r w:rsidRPr="0D6D17ED" w:rsidR="5D9536D6">
        <w:rPr>
          <w:b w:val="0"/>
          <w:bCs w:val="0"/>
          <w:sz w:val="22"/>
          <w:szCs w:val="22"/>
        </w:rPr>
        <w:t xml:space="preserve"> </w:t>
      </w:r>
      <w:r w:rsidRPr="0D6D17ED" w:rsidR="5D9536D6">
        <w:rPr>
          <w:b w:val="0"/>
          <w:bCs w:val="0"/>
          <w:sz w:val="22"/>
          <w:szCs w:val="22"/>
        </w:rPr>
        <w:t>activo</w:t>
      </w:r>
      <w:r w:rsidRPr="0D6D17ED" w:rsidR="5D9536D6">
        <w:rPr>
          <w:b w:val="0"/>
          <w:bCs w:val="0"/>
          <w:sz w:val="22"/>
          <w:szCs w:val="22"/>
        </w:rPr>
        <w:t xml:space="preserve">. </w:t>
      </w:r>
      <w:r w:rsidRPr="0D6D17ED" w:rsidR="5D9536D6">
        <w:rPr>
          <w:b w:val="0"/>
          <w:bCs w:val="0"/>
          <w:sz w:val="22"/>
          <w:szCs w:val="22"/>
        </w:rPr>
        <w:t>Esta</w:t>
      </w:r>
      <w:r w:rsidRPr="0D6D17ED" w:rsidR="5D9536D6">
        <w:rPr>
          <w:b w:val="0"/>
          <w:bCs w:val="0"/>
          <w:sz w:val="22"/>
          <w:szCs w:val="22"/>
        </w:rPr>
        <w:t xml:space="preserve"> </w:t>
      </w:r>
      <w:r w:rsidRPr="0D6D17ED" w:rsidR="5D9536D6">
        <w:rPr>
          <w:b w:val="0"/>
          <w:bCs w:val="0"/>
          <w:sz w:val="22"/>
          <w:szCs w:val="22"/>
        </w:rPr>
        <w:t>tar</w:t>
      </w:r>
      <w:r w:rsidRPr="0D6D17ED" w:rsidR="0FF12162">
        <w:rPr>
          <w:b w:val="0"/>
          <w:bCs w:val="0"/>
          <w:sz w:val="22"/>
          <w:szCs w:val="22"/>
        </w:rPr>
        <w:t>ea</w:t>
      </w:r>
      <w:r w:rsidRPr="0D6D17ED" w:rsidR="0FF12162">
        <w:rPr>
          <w:b w:val="0"/>
          <w:bCs w:val="0"/>
          <w:sz w:val="22"/>
          <w:szCs w:val="22"/>
        </w:rPr>
        <w:t xml:space="preserve"> ha </w:t>
      </w:r>
      <w:r w:rsidRPr="0D6D17ED" w:rsidR="0FF12162">
        <w:rPr>
          <w:b w:val="0"/>
          <w:bCs w:val="0"/>
          <w:sz w:val="22"/>
          <w:szCs w:val="22"/>
        </w:rPr>
        <w:t>sido</w:t>
      </w:r>
      <w:r w:rsidRPr="0D6D17ED" w:rsidR="0FF12162">
        <w:rPr>
          <w:b w:val="0"/>
          <w:bCs w:val="0"/>
          <w:sz w:val="22"/>
          <w:szCs w:val="22"/>
        </w:rPr>
        <w:t xml:space="preserve"> </w:t>
      </w:r>
      <w:r w:rsidRPr="0D6D17ED" w:rsidR="0FF12162">
        <w:rPr>
          <w:b w:val="0"/>
          <w:bCs w:val="0"/>
          <w:sz w:val="22"/>
          <w:szCs w:val="22"/>
        </w:rPr>
        <w:t>realizada</w:t>
      </w:r>
      <w:r w:rsidRPr="0D6D17ED" w:rsidR="0FF12162">
        <w:rPr>
          <w:b w:val="0"/>
          <w:bCs w:val="0"/>
          <w:sz w:val="22"/>
          <w:szCs w:val="22"/>
        </w:rPr>
        <w:t xml:space="preserve"> </w:t>
      </w:r>
      <w:r w:rsidRPr="0D6D17ED" w:rsidR="0FF12162">
        <w:rPr>
          <w:b w:val="0"/>
          <w:bCs w:val="0"/>
          <w:sz w:val="22"/>
          <w:szCs w:val="22"/>
        </w:rPr>
        <w:t>por</w:t>
      </w:r>
      <w:r w:rsidRPr="0D6D17ED" w:rsidR="0FF12162">
        <w:rPr>
          <w:b w:val="0"/>
          <w:bCs w:val="0"/>
          <w:sz w:val="22"/>
          <w:szCs w:val="22"/>
        </w:rPr>
        <w:t xml:space="preserve"> un </w:t>
      </w:r>
      <w:r w:rsidRPr="0D6D17ED" w:rsidR="0FF12162">
        <w:rPr>
          <w:b w:val="0"/>
          <w:bCs w:val="0"/>
          <w:sz w:val="22"/>
          <w:szCs w:val="22"/>
        </w:rPr>
        <w:t>desarrollador</w:t>
      </w:r>
      <w:r w:rsidRPr="0D6D17ED" w:rsidR="0FF12162">
        <w:rPr>
          <w:b w:val="0"/>
          <w:bCs w:val="0"/>
          <w:sz w:val="22"/>
          <w:szCs w:val="22"/>
        </w:rPr>
        <w:t xml:space="preserve"> y se ha </w:t>
      </w:r>
      <w:r w:rsidRPr="0D6D17ED" w:rsidR="0FF12162">
        <w:rPr>
          <w:b w:val="0"/>
          <w:bCs w:val="0"/>
          <w:sz w:val="22"/>
          <w:szCs w:val="22"/>
        </w:rPr>
        <w:t>ahorrado</w:t>
      </w:r>
      <w:r w:rsidRPr="0D6D17ED" w:rsidR="0FF12162">
        <w:rPr>
          <w:b w:val="0"/>
          <w:bCs w:val="0"/>
          <w:sz w:val="22"/>
          <w:szCs w:val="22"/>
        </w:rPr>
        <w:t xml:space="preserve"> 5.66 €.</w:t>
      </w:r>
    </w:p>
    <w:p w:rsidR="00CC51A6" w:rsidP="0D6D17ED" w:rsidRDefault="00CC51A6" w14:paraId="7220C962" w14:textId="75528127">
      <w:pPr>
        <w:pStyle w:val="Prrafodelista"/>
        <w:numPr>
          <w:ilvl w:val="0"/>
          <w:numId w:val="11"/>
        </w:numPr>
        <w:bidi w:val="0"/>
        <w:jc w:val="both"/>
        <w:rPr>
          <w:b w:val="0"/>
          <w:bCs w:val="0"/>
          <w:sz w:val="22"/>
          <w:szCs w:val="22"/>
          <w:lang w:val="es-ES"/>
        </w:rPr>
      </w:pPr>
      <w:r w:rsidRPr="0D6D17ED" w:rsidR="0D8EEA2F">
        <w:rPr>
          <w:b w:val="1"/>
          <w:bCs w:val="1"/>
          <w:sz w:val="22"/>
          <w:szCs w:val="22"/>
        </w:rPr>
        <w:t>Operaciones</w:t>
      </w:r>
      <w:r w:rsidRPr="0D6D17ED" w:rsidR="0D8EEA2F">
        <w:rPr>
          <w:b w:val="1"/>
          <w:bCs w:val="1"/>
          <w:sz w:val="22"/>
          <w:szCs w:val="22"/>
        </w:rPr>
        <w:t xml:space="preserve"> de </w:t>
      </w:r>
      <w:r w:rsidRPr="0D6D17ED" w:rsidR="0D8EEA2F">
        <w:rPr>
          <w:b w:val="1"/>
          <w:bCs w:val="1"/>
          <w:sz w:val="22"/>
          <w:szCs w:val="22"/>
        </w:rPr>
        <w:t>los</w:t>
      </w:r>
      <w:r w:rsidRPr="0D6D17ED" w:rsidR="0D8EEA2F">
        <w:rPr>
          <w:b w:val="1"/>
          <w:bCs w:val="1"/>
          <w:sz w:val="22"/>
          <w:szCs w:val="22"/>
        </w:rPr>
        <w:t xml:space="preserve"> </w:t>
      </w:r>
      <w:r w:rsidRPr="0D6D17ED" w:rsidR="0D8EEA2F">
        <w:rPr>
          <w:b w:val="1"/>
          <w:bCs w:val="1"/>
          <w:sz w:val="22"/>
          <w:szCs w:val="22"/>
        </w:rPr>
        <w:t>administradores</w:t>
      </w:r>
      <w:r w:rsidRPr="0D6D17ED" w:rsidR="0D8EEA2F">
        <w:rPr>
          <w:b w:val="1"/>
          <w:bCs w:val="1"/>
          <w:sz w:val="22"/>
          <w:szCs w:val="22"/>
        </w:rPr>
        <w:t xml:space="preserve"> </w:t>
      </w:r>
      <w:r w:rsidRPr="0D6D17ED" w:rsidR="0D8EEA2F">
        <w:rPr>
          <w:b w:val="1"/>
          <w:bCs w:val="1"/>
          <w:sz w:val="22"/>
          <w:szCs w:val="22"/>
        </w:rPr>
        <w:t>en</w:t>
      </w:r>
      <w:r w:rsidRPr="0D6D17ED" w:rsidR="0D8EEA2F">
        <w:rPr>
          <w:b w:val="1"/>
          <w:bCs w:val="1"/>
          <w:sz w:val="22"/>
          <w:szCs w:val="22"/>
        </w:rPr>
        <w:t xml:space="preserve"> Banners</w:t>
      </w:r>
      <w:r w:rsidRPr="0D6D17ED" w:rsidR="501E2EE0">
        <w:rPr>
          <w:b w:val="1"/>
          <w:bCs w:val="1"/>
          <w:sz w:val="22"/>
          <w:szCs w:val="22"/>
        </w:rPr>
        <w:t xml:space="preserve">: </w:t>
      </w:r>
      <w:r w:rsidRPr="0D6D17ED" w:rsidR="501E2EE0">
        <w:rPr>
          <w:b w:val="0"/>
          <w:bCs w:val="0"/>
          <w:sz w:val="22"/>
          <w:szCs w:val="22"/>
          <w:lang w:val="es-ES"/>
        </w:rPr>
        <w:t>Corresponde al requisito grupal 28 y consiste en permitir a los administradores listar, ver detalles, crear, actualizar y borrar banners. Esta tarea ha sido realizada por un desarrollador y se ha</w:t>
      </w:r>
      <w:r w:rsidRPr="0D6D17ED" w:rsidR="0BCAC793">
        <w:rPr>
          <w:b w:val="0"/>
          <w:bCs w:val="0"/>
          <w:sz w:val="22"/>
          <w:szCs w:val="22"/>
          <w:lang w:val="es-ES"/>
        </w:rPr>
        <w:t>n perdido</w:t>
      </w:r>
      <w:r w:rsidRPr="0D6D17ED" w:rsidR="501E2EE0">
        <w:rPr>
          <w:b w:val="0"/>
          <w:bCs w:val="0"/>
          <w:sz w:val="22"/>
          <w:szCs w:val="22"/>
          <w:lang w:val="es-ES"/>
        </w:rPr>
        <w:t xml:space="preserve"> </w:t>
      </w:r>
      <w:r w:rsidRPr="0D6D17ED" w:rsidR="00973F39">
        <w:rPr>
          <w:b w:val="0"/>
          <w:bCs w:val="0"/>
          <w:sz w:val="22"/>
          <w:szCs w:val="22"/>
          <w:lang w:val="es-ES"/>
        </w:rPr>
        <w:t>0</w:t>
      </w:r>
      <w:r w:rsidRPr="0D6D17ED" w:rsidR="501E2EE0">
        <w:rPr>
          <w:b w:val="0"/>
          <w:bCs w:val="0"/>
          <w:sz w:val="22"/>
          <w:szCs w:val="22"/>
          <w:lang w:val="es-ES"/>
        </w:rPr>
        <w:t>,</w:t>
      </w:r>
      <w:r w:rsidRPr="0D6D17ED" w:rsidR="2A08653A">
        <w:rPr>
          <w:b w:val="0"/>
          <w:bCs w:val="0"/>
          <w:sz w:val="22"/>
          <w:szCs w:val="22"/>
          <w:lang w:val="es-ES"/>
        </w:rPr>
        <w:t>33</w:t>
      </w:r>
      <w:r w:rsidRPr="0D6D17ED" w:rsidR="501E2EE0">
        <w:rPr>
          <w:b w:val="0"/>
          <w:bCs w:val="0"/>
          <w:sz w:val="22"/>
          <w:szCs w:val="22"/>
          <w:lang w:val="es-ES"/>
        </w:rPr>
        <w:t xml:space="preserve"> €.</w:t>
      </w:r>
    </w:p>
    <w:p w:rsidR="00CC51A6" w:rsidP="0D6D17ED" w:rsidRDefault="00CC51A6" w14:paraId="671A6824" w14:textId="2CCCF2F9">
      <w:pPr>
        <w:pStyle w:val="Prrafodelista"/>
        <w:numPr>
          <w:ilvl w:val="0"/>
          <w:numId w:val="11"/>
        </w:numPr>
        <w:bidi w:val="0"/>
        <w:jc w:val="both"/>
        <w:rPr>
          <w:b w:val="0"/>
          <w:bCs w:val="0"/>
          <w:sz w:val="22"/>
          <w:szCs w:val="22"/>
          <w:lang w:val="es-ES"/>
        </w:rPr>
      </w:pPr>
      <w:r w:rsidRPr="0D6D17ED" w:rsidR="0D8EEA2F">
        <w:rPr>
          <w:b w:val="1"/>
          <w:bCs w:val="1"/>
          <w:sz w:val="22"/>
          <w:szCs w:val="22"/>
        </w:rPr>
        <w:t>Internacionalizar</w:t>
      </w:r>
      <w:r w:rsidRPr="0D6D17ED" w:rsidR="0D8EEA2F">
        <w:rPr>
          <w:b w:val="1"/>
          <w:bCs w:val="1"/>
          <w:sz w:val="22"/>
          <w:szCs w:val="22"/>
        </w:rPr>
        <w:t xml:space="preserve"> </w:t>
      </w:r>
      <w:r w:rsidRPr="0D6D17ED" w:rsidR="0D8EEA2F">
        <w:rPr>
          <w:b w:val="1"/>
          <w:bCs w:val="1"/>
          <w:sz w:val="22"/>
          <w:szCs w:val="22"/>
        </w:rPr>
        <w:t>datos</w:t>
      </w:r>
      <w:r w:rsidRPr="0D6D17ED" w:rsidR="538C78C5">
        <w:rPr>
          <w:b w:val="1"/>
          <w:bCs w:val="1"/>
          <w:sz w:val="22"/>
          <w:szCs w:val="22"/>
        </w:rPr>
        <w:t xml:space="preserve">: </w:t>
      </w:r>
      <w:r w:rsidRPr="0D6D17ED" w:rsidR="538C78C5">
        <w:rPr>
          <w:b w:val="0"/>
          <w:bCs w:val="0"/>
          <w:sz w:val="22"/>
          <w:szCs w:val="22"/>
          <w:lang w:val="es-ES"/>
        </w:rPr>
        <w:t xml:space="preserve">Corresponde al requisito grupal 29 y consiste en </w:t>
      </w:r>
      <w:r w:rsidRPr="0D6D17ED" w:rsidR="12315DF7">
        <w:rPr>
          <w:b w:val="0"/>
          <w:bCs w:val="0"/>
          <w:sz w:val="22"/>
          <w:szCs w:val="22"/>
          <w:lang w:val="es-ES"/>
        </w:rPr>
        <w:t xml:space="preserve">mostrar los campos de </w:t>
      </w:r>
      <w:r w:rsidRPr="0D6D17ED" w:rsidR="12315DF7">
        <w:rPr>
          <w:b w:val="0"/>
          <w:bCs w:val="0"/>
          <w:sz w:val="22"/>
          <w:szCs w:val="22"/>
          <w:lang w:val="es-ES"/>
        </w:rPr>
        <w:t>moment</w:t>
      </w:r>
      <w:r w:rsidRPr="0D6D17ED" w:rsidR="12315DF7">
        <w:rPr>
          <w:b w:val="0"/>
          <w:bCs w:val="0"/>
          <w:sz w:val="22"/>
          <w:szCs w:val="22"/>
          <w:lang w:val="es-ES"/>
        </w:rPr>
        <w:t xml:space="preserve">, cantidades de moneda y valores booleanes de forma </w:t>
      </w:r>
      <w:r w:rsidRPr="0D6D17ED" w:rsidR="12315DF7">
        <w:rPr>
          <w:b w:val="0"/>
          <w:bCs w:val="0"/>
          <w:sz w:val="22"/>
          <w:szCs w:val="22"/>
          <w:lang w:val="es-ES"/>
        </w:rPr>
        <w:t>intern</w:t>
      </w:r>
      <w:r w:rsidRPr="0D6D17ED" w:rsidR="765E02E8">
        <w:rPr>
          <w:b w:val="0"/>
          <w:bCs w:val="0"/>
          <w:sz w:val="22"/>
          <w:szCs w:val="22"/>
          <w:lang w:val="es-ES"/>
        </w:rPr>
        <w:t>aci</w:t>
      </w:r>
      <w:r w:rsidRPr="0D6D17ED" w:rsidR="12315DF7">
        <w:rPr>
          <w:b w:val="0"/>
          <w:bCs w:val="0"/>
          <w:sz w:val="22"/>
          <w:szCs w:val="22"/>
          <w:lang w:val="es-ES"/>
        </w:rPr>
        <w:t>onal</w:t>
      </w:r>
      <w:r w:rsidRPr="0D6D17ED" w:rsidR="12315DF7">
        <w:rPr>
          <w:b w:val="0"/>
          <w:bCs w:val="0"/>
          <w:sz w:val="22"/>
          <w:szCs w:val="22"/>
          <w:lang w:val="es-ES"/>
        </w:rPr>
        <w:t xml:space="preserve"> cuando se muestren.</w:t>
      </w:r>
      <w:r w:rsidRPr="0D6D17ED" w:rsidR="538C78C5">
        <w:rPr>
          <w:b w:val="0"/>
          <w:bCs w:val="0"/>
          <w:sz w:val="22"/>
          <w:szCs w:val="22"/>
          <w:lang w:val="es-ES"/>
        </w:rPr>
        <w:t xml:space="preserve"> Esta tarea ha </w:t>
      </w:r>
      <w:r w:rsidRPr="0D6D17ED" w:rsidR="425414A9">
        <w:rPr>
          <w:b w:val="0"/>
          <w:bCs w:val="0"/>
          <w:sz w:val="22"/>
          <w:szCs w:val="22"/>
          <w:lang w:val="es-ES"/>
        </w:rPr>
        <w:t>ya venía por defecto y nos ha permitido ahorrarnos 30</w:t>
      </w:r>
      <w:r w:rsidRPr="0D6D17ED" w:rsidR="538C78C5">
        <w:rPr>
          <w:b w:val="0"/>
          <w:bCs w:val="0"/>
          <w:sz w:val="22"/>
          <w:szCs w:val="22"/>
          <w:lang w:val="es-ES"/>
        </w:rPr>
        <w:t xml:space="preserve"> €.</w:t>
      </w:r>
    </w:p>
    <w:p w:rsidR="00CC51A6" w:rsidP="0D6D17ED" w:rsidRDefault="00CC51A6" w14:paraId="7DCB8667" w14:textId="523F84AC">
      <w:pPr>
        <w:pStyle w:val="Prrafodelista"/>
        <w:numPr>
          <w:ilvl w:val="0"/>
          <w:numId w:val="11"/>
        </w:numPr>
        <w:bidi w:val="0"/>
        <w:jc w:val="both"/>
        <w:rPr>
          <w:noProof w:val="0"/>
          <w:lang w:val="en-US"/>
        </w:rPr>
      </w:pPr>
      <w:r w:rsidRPr="0D6D17ED" w:rsidR="0D8EEA2F">
        <w:rPr>
          <w:b w:val="1"/>
          <w:bCs w:val="1"/>
          <w:sz w:val="22"/>
          <w:szCs w:val="22"/>
        </w:rPr>
        <w:t>Elaborar</w:t>
      </w:r>
      <w:r w:rsidRPr="0D6D17ED" w:rsidR="0D8EEA2F">
        <w:rPr>
          <w:b w:val="1"/>
          <w:bCs w:val="1"/>
          <w:sz w:val="22"/>
          <w:szCs w:val="22"/>
        </w:rPr>
        <w:t xml:space="preserve"> un </w:t>
      </w:r>
      <w:r w:rsidRPr="0D6D17ED" w:rsidR="0D8EEA2F">
        <w:rPr>
          <w:b w:val="1"/>
          <w:bCs w:val="1"/>
          <w:sz w:val="22"/>
          <w:szCs w:val="22"/>
        </w:rPr>
        <w:t>informe</w:t>
      </w:r>
      <w:r w:rsidRPr="0D6D17ED" w:rsidR="0D8EEA2F">
        <w:rPr>
          <w:b w:val="1"/>
          <w:bCs w:val="1"/>
          <w:sz w:val="22"/>
          <w:szCs w:val="22"/>
        </w:rPr>
        <w:t xml:space="preserve"> de </w:t>
      </w:r>
      <w:r w:rsidRPr="0D6D17ED" w:rsidR="0D8EEA2F">
        <w:rPr>
          <w:b w:val="1"/>
          <w:bCs w:val="1"/>
          <w:sz w:val="22"/>
          <w:szCs w:val="22"/>
        </w:rPr>
        <w:t>análisis</w:t>
      </w:r>
      <w:r w:rsidRPr="0D6D17ED" w:rsidR="1657B7C6">
        <w:rPr>
          <w:b w:val="1"/>
          <w:bCs w:val="1"/>
          <w:sz w:val="22"/>
          <w:szCs w:val="22"/>
        </w:rPr>
        <w:t xml:space="preserve">: </w:t>
      </w:r>
      <w:r w:rsidRPr="0D6D17ED" w:rsidR="1657B7C6">
        <w:rPr>
          <w:b w:val="0"/>
          <w:bCs w:val="0"/>
          <w:sz w:val="22"/>
          <w:szCs w:val="22"/>
        </w:rPr>
        <w:t>Corresponde</w:t>
      </w:r>
      <w:r w:rsidRPr="0D6D17ED" w:rsidR="1657B7C6">
        <w:rPr>
          <w:b w:val="0"/>
          <w:bCs w:val="0"/>
          <w:sz w:val="22"/>
          <w:szCs w:val="22"/>
        </w:rPr>
        <w:t xml:space="preserve"> con </w:t>
      </w:r>
      <w:r w:rsidRPr="0D6D17ED" w:rsidR="1657B7C6">
        <w:rPr>
          <w:b w:val="0"/>
          <w:bCs w:val="0"/>
          <w:sz w:val="22"/>
          <w:szCs w:val="22"/>
        </w:rPr>
        <w:t>el</w:t>
      </w:r>
      <w:r w:rsidRPr="0D6D17ED" w:rsidR="1657B7C6">
        <w:rPr>
          <w:b w:val="0"/>
          <w:bCs w:val="0"/>
          <w:sz w:val="22"/>
          <w:szCs w:val="22"/>
        </w:rPr>
        <w:t xml:space="preserve"> </w:t>
      </w:r>
      <w:r w:rsidRPr="0D6D17ED" w:rsidR="1657B7C6">
        <w:rPr>
          <w:b w:val="0"/>
          <w:bCs w:val="0"/>
          <w:sz w:val="22"/>
          <w:szCs w:val="22"/>
        </w:rPr>
        <w:t>requisito</w:t>
      </w:r>
      <w:r w:rsidRPr="0D6D17ED" w:rsidR="1657B7C6">
        <w:rPr>
          <w:b w:val="0"/>
          <w:bCs w:val="0"/>
          <w:sz w:val="22"/>
          <w:szCs w:val="22"/>
        </w:rPr>
        <w:t xml:space="preserve"> </w:t>
      </w:r>
      <w:r w:rsidRPr="0D6D17ED" w:rsidR="1657B7C6">
        <w:rPr>
          <w:b w:val="0"/>
          <w:bCs w:val="0"/>
          <w:sz w:val="22"/>
          <w:szCs w:val="22"/>
        </w:rPr>
        <w:t>grupal</w:t>
      </w:r>
      <w:r w:rsidRPr="0D6D17ED" w:rsidR="1657B7C6">
        <w:rPr>
          <w:b w:val="0"/>
          <w:bCs w:val="0"/>
          <w:sz w:val="22"/>
          <w:szCs w:val="22"/>
        </w:rPr>
        <w:t xml:space="preserve"> </w:t>
      </w:r>
      <w:r w:rsidRPr="0D6D17ED" w:rsidR="54FC9CF7">
        <w:rPr>
          <w:b w:val="0"/>
          <w:bCs w:val="0"/>
          <w:sz w:val="22"/>
          <w:szCs w:val="22"/>
        </w:rPr>
        <w:t>32</w:t>
      </w:r>
      <w:r w:rsidRPr="0D6D17ED" w:rsidR="1657B7C6">
        <w:rPr>
          <w:b w:val="0"/>
          <w:bCs w:val="0"/>
          <w:sz w:val="22"/>
          <w:szCs w:val="22"/>
        </w:rPr>
        <w:t xml:space="preserve">y </w:t>
      </w:r>
      <w:r w:rsidRPr="0D6D17ED" w:rsidR="1657B7C6">
        <w:rPr>
          <w:b w:val="0"/>
          <w:bCs w:val="0"/>
          <w:sz w:val="22"/>
          <w:szCs w:val="22"/>
        </w:rPr>
        <w:t>consiste</w:t>
      </w:r>
      <w:r w:rsidRPr="0D6D17ED" w:rsidR="1657B7C6">
        <w:rPr>
          <w:b w:val="0"/>
          <w:bCs w:val="0"/>
          <w:sz w:val="22"/>
          <w:szCs w:val="22"/>
        </w:rPr>
        <w:t xml:space="preserve"> </w:t>
      </w:r>
      <w:r w:rsidRPr="0D6D17ED" w:rsidR="1657B7C6">
        <w:rPr>
          <w:b w:val="0"/>
          <w:bCs w:val="0"/>
          <w:sz w:val="22"/>
          <w:szCs w:val="22"/>
        </w:rPr>
        <w:t>en</w:t>
      </w:r>
      <w:r w:rsidRPr="0D6D17ED" w:rsidR="1657B7C6">
        <w:rPr>
          <w:b w:val="0"/>
          <w:bCs w:val="0"/>
          <w:sz w:val="22"/>
          <w:szCs w:val="22"/>
        </w:rPr>
        <w:t xml:space="preserve"> </w:t>
      </w:r>
      <w:r w:rsidRPr="0D6D17ED" w:rsidR="1657B7C6">
        <w:rPr>
          <w:rFonts w:ascii="Calibri" w:hAnsi="Calibri" w:eastAsia="Calibri" w:cs="Calibri"/>
          <w:b w:val="0"/>
          <w:bCs w:val="0"/>
          <w:i w:val="0"/>
          <w:iCs w:val="0"/>
          <w:caps w:val="0"/>
          <w:smallCaps w:val="0"/>
          <w:noProof w:val="0"/>
          <w:color w:val="000000" w:themeColor="text1" w:themeTint="FF" w:themeShade="FF"/>
          <w:sz w:val="22"/>
          <w:szCs w:val="22"/>
          <w:lang w:val="es-ES"/>
        </w:rPr>
        <w:t>generar un informe en el que se analicen los conflictos que hayan podido surgir durante la realización de las tareas. Esta tarea ha sido realizada por un analista, y se han conseguido ahorrar 1</w:t>
      </w:r>
      <w:r w:rsidRPr="0D6D17ED" w:rsidR="1AE7AC4C">
        <w:rPr>
          <w:rFonts w:ascii="Calibri" w:hAnsi="Calibri" w:eastAsia="Calibri" w:cs="Calibri"/>
          <w:b w:val="0"/>
          <w:bCs w:val="0"/>
          <w:i w:val="0"/>
          <w:iCs w:val="0"/>
          <w:caps w:val="0"/>
          <w:smallCaps w:val="0"/>
          <w:noProof w:val="0"/>
          <w:color w:val="000000" w:themeColor="text1" w:themeTint="FF" w:themeShade="FF"/>
          <w:sz w:val="22"/>
          <w:szCs w:val="22"/>
          <w:lang w:val="es-ES"/>
        </w:rPr>
        <w:t>5</w:t>
      </w:r>
      <w:r w:rsidRPr="0D6D17ED" w:rsidR="1657B7C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p>
    <w:p w:rsidR="00CC51A6" w:rsidP="0D6D17ED" w:rsidRDefault="00CC51A6" w14:paraId="57CEDE44" w14:textId="5188E025">
      <w:pPr>
        <w:pStyle w:val="Prrafodelista"/>
        <w:numPr>
          <w:ilvl w:val="0"/>
          <w:numId w:val="11"/>
        </w:numPr>
        <w:bidi w:val="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0D6D17ED" w:rsidR="0D8EEA2F">
        <w:rPr>
          <w:b w:val="1"/>
          <w:bCs w:val="1"/>
          <w:sz w:val="22"/>
          <w:szCs w:val="22"/>
        </w:rPr>
        <w:t>Elaborar</w:t>
      </w:r>
      <w:r w:rsidRPr="0D6D17ED" w:rsidR="0D8EEA2F">
        <w:rPr>
          <w:b w:val="1"/>
          <w:bCs w:val="1"/>
          <w:sz w:val="22"/>
          <w:szCs w:val="22"/>
        </w:rPr>
        <w:t xml:space="preserve"> un </w:t>
      </w:r>
      <w:r w:rsidRPr="0D6D17ED" w:rsidR="0D8EEA2F">
        <w:rPr>
          <w:b w:val="1"/>
          <w:bCs w:val="1"/>
          <w:sz w:val="22"/>
          <w:szCs w:val="22"/>
        </w:rPr>
        <w:t>informe</w:t>
      </w:r>
      <w:r w:rsidRPr="0D6D17ED" w:rsidR="0D8EEA2F">
        <w:rPr>
          <w:b w:val="1"/>
          <w:bCs w:val="1"/>
          <w:sz w:val="22"/>
          <w:szCs w:val="22"/>
        </w:rPr>
        <w:t xml:space="preserve"> de </w:t>
      </w:r>
      <w:r w:rsidRPr="0D6D17ED" w:rsidR="0D8EEA2F">
        <w:rPr>
          <w:b w:val="1"/>
          <w:bCs w:val="1"/>
          <w:sz w:val="22"/>
          <w:szCs w:val="22"/>
        </w:rPr>
        <w:t>planificación</w:t>
      </w:r>
      <w:r w:rsidRPr="0D6D17ED" w:rsidR="75AA2A5E">
        <w:rPr>
          <w:b w:val="1"/>
          <w:bCs w:val="1"/>
          <w:sz w:val="22"/>
          <w:szCs w:val="22"/>
        </w:rPr>
        <w:t xml:space="preserve">:  </w:t>
      </w:r>
      <w:r w:rsidRPr="0D6D17ED" w:rsidR="75AA2A5E">
        <w:rPr>
          <w:rFonts w:ascii="Calibri" w:hAnsi="Calibri" w:eastAsia="Calibri" w:cs="Calibri"/>
          <w:b w:val="0"/>
          <w:bCs w:val="0"/>
          <w:i w:val="0"/>
          <w:iCs w:val="0"/>
          <w:caps w:val="0"/>
          <w:smallCaps w:val="0"/>
          <w:noProof w:val="0"/>
          <w:color w:val="000000" w:themeColor="text1" w:themeTint="FF" w:themeShade="FF"/>
          <w:sz w:val="22"/>
          <w:szCs w:val="22"/>
          <w:lang w:val="es-ES"/>
        </w:rPr>
        <w:t xml:space="preserve">corresponde al requisito grupal </w:t>
      </w:r>
      <w:r w:rsidRPr="0D6D17ED" w:rsidR="2451016F">
        <w:rPr>
          <w:rFonts w:ascii="Calibri" w:hAnsi="Calibri" w:eastAsia="Calibri" w:cs="Calibri"/>
          <w:b w:val="0"/>
          <w:bCs w:val="0"/>
          <w:i w:val="0"/>
          <w:iCs w:val="0"/>
          <w:caps w:val="0"/>
          <w:smallCaps w:val="0"/>
          <w:noProof w:val="0"/>
          <w:color w:val="000000" w:themeColor="text1" w:themeTint="FF" w:themeShade="FF"/>
          <w:sz w:val="22"/>
          <w:szCs w:val="22"/>
          <w:lang w:val="es-ES"/>
        </w:rPr>
        <w:t>33</w:t>
      </w:r>
      <w:r w:rsidRPr="0D6D17ED" w:rsidR="75AA2A5E">
        <w:rPr>
          <w:rFonts w:ascii="Calibri" w:hAnsi="Calibri" w:eastAsia="Calibri" w:cs="Calibri"/>
          <w:b w:val="0"/>
          <w:bCs w:val="0"/>
          <w:i w:val="0"/>
          <w:iCs w:val="0"/>
          <w:caps w:val="0"/>
          <w:smallCaps w:val="0"/>
          <w:noProof w:val="0"/>
          <w:color w:val="000000" w:themeColor="text1" w:themeTint="FF" w:themeShade="FF"/>
          <w:sz w:val="22"/>
          <w:szCs w:val="22"/>
          <w:lang w:val="es-ES"/>
        </w:rPr>
        <w:t>, y consiste en generar un informe en el que se detalle el tiempo y coste invertido en cada una de las tareas grupales. Esta tarea ha sido realizada por el mánager y por los analistas, y se han conseguido ahorrar 1</w:t>
      </w:r>
      <w:r w:rsidRPr="0D6D17ED" w:rsidR="22969590">
        <w:rPr>
          <w:rFonts w:ascii="Calibri" w:hAnsi="Calibri" w:eastAsia="Calibri" w:cs="Calibri"/>
          <w:b w:val="0"/>
          <w:bCs w:val="0"/>
          <w:i w:val="0"/>
          <w:iCs w:val="0"/>
          <w:caps w:val="0"/>
          <w:smallCaps w:val="0"/>
          <w:noProof w:val="0"/>
          <w:color w:val="000000" w:themeColor="text1" w:themeTint="FF" w:themeShade="FF"/>
          <w:sz w:val="22"/>
          <w:szCs w:val="22"/>
          <w:lang w:val="es-ES"/>
        </w:rPr>
        <w:t>5</w:t>
      </w:r>
      <w:r w:rsidRPr="0D6D17ED" w:rsidR="75AA2A5E">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00CC51A6" w:rsidP="0D6D17ED" w:rsidRDefault="00CC51A6" w14:paraId="32D852A1" w14:textId="1A2654DD">
      <w:pPr>
        <w:pStyle w:val="Ttulo2"/>
        <w:bidi w:val="0"/>
        <w:ind w:left="0"/>
        <w:jc w:val="both"/>
        <w:rPr>
          <w:b w:val="1"/>
          <w:bCs w:val="1"/>
          <w:sz w:val="22"/>
          <w:szCs w:val="22"/>
          <w:lang w:val="es-ES"/>
        </w:rPr>
      </w:pPr>
    </w:p>
    <w:p w:rsidR="0D6D17ED" w:rsidRDefault="0D6D17ED" w14:paraId="4222B725" w14:textId="709D4DEE">
      <w:r>
        <w:br w:type="page"/>
      </w:r>
    </w:p>
    <w:p w:rsidR="00FE1866" w:rsidP="00CC51A6" w:rsidRDefault="00CC51A6" w14:paraId="30070616" w14:textId="1031B010">
      <w:pPr>
        <w:pStyle w:val="Ttulo1"/>
        <w:jc w:val="both"/>
        <w:rPr>
          <w:lang w:val="es-ES"/>
        </w:rPr>
      </w:pPr>
      <w:bookmarkStart w:name="_Toc1273879481" w:id="1719762169"/>
      <w:r w:rsidRPr="0D6D17ED" w:rsidR="00CC51A6">
        <w:rPr>
          <w:lang w:val="es-ES"/>
        </w:rPr>
        <w:t>Conclusiones</w:t>
      </w:r>
      <w:bookmarkEnd w:id="1719762169"/>
    </w:p>
    <w:p w:rsidRPr="009F43D8" w:rsidR="009F43D8" w:rsidP="009F43D8" w:rsidRDefault="009F43D8" w14:paraId="5D3C059E" w14:textId="77777777">
      <w:pPr>
        <w:rPr>
          <w:sz w:val="22"/>
          <w:szCs w:val="22"/>
          <w:lang w:val="es-ES"/>
        </w:rPr>
      </w:pPr>
    </w:p>
    <w:p w:rsidR="00CC51A6" w:rsidP="0D6D17ED" w:rsidRDefault="009F43D8" w14:paraId="43B0348F" w14:textId="6B04BF53">
      <w:pPr>
        <w:jc w:val="both"/>
        <w:rPr>
          <w:sz w:val="22"/>
          <w:szCs w:val="22"/>
          <w:lang w:val="es-ES"/>
        </w:rPr>
      </w:pPr>
      <w:r w:rsidRPr="0D6D17ED" w:rsidR="33FC0615">
        <w:rPr>
          <w:sz w:val="22"/>
          <w:szCs w:val="22"/>
          <w:lang w:val="es-ES"/>
        </w:rPr>
        <w:t>Concluyendo, este documento ha sido útil para registrar el trabajo realizado y su costo, y también para comparar el tiempo estimado para completar cada tarea con el tiempo real requerido. La meta es que en futuras entregas podamos reducir la discrepancia entre estas dos cifras.</w:t>
      </w:r>
    </w:p>
    <w:p w:rsidR="0D6D17ED" w:rsidRDefault="0D6D17ED" w14:paraId="1A680C46" w14:textId="18633616">
      <w:r>
        <w:br w:type="page"/>
      </w:r>
    </w:p>
    <w:p w:rsidRPr="00B83050" w:rsidR="00CC51A6" w:rsidP="00CC51A6" w:rsidRDefault="00CC51A6" w14:paraId="22D4D868" w14:textId="2FE6C8C0">
      <w:pPr>
        <w:pStyle w:val="Ttulo1"/>
        <w:jc w:val="both"/>
        <w:rPr>
          <w:spacing w:val="-10"/>
          <w:kern w:val="28"/>
          <w:sz w:val="56"/>
          <w:szCs w:val="56"/>
          <w:lang w:val="es-ES"/>
        </w:rPr>
      </w:pPr>
      <w:bookmarkStart w:name="_Toc73901395" w:id="1681736461"/>
      <w:r w:rsidRPr="0D6D17ED" w:rsidR="00CC51A6">
        <w:rPr>
          <w:lang w:val="es-ES"/>
        </w:rPr>
        <w:t>Bibliografía</w:t>
      </w:r>
      <w:bookmarkEnd w:id="1681736461"/>
    </w:p>
    <w:p w:rsidR="00CC51A6" w:rsidP="00CC51A6" w:rsidRDefault="00CC51A6" w14:paraId="10623696" w14:textId="4DCF0620">
      <w:pPr>
        <w:rPr>
          <w:lang w:val="es-ES"/>
        </w:rPr>
      </w:pPr>
    </w:p>
    <w:p w:rsidRPr="00CC51A6" w:rsidR="009F43D8" w:rsidP="0D6D17ED" w:rsidRDefault="009F43D8" w14:paraId="1A2ACFDF" w14:textId="19749DDB">
      <w:pPr>
        <w:rPr>
          <w:sz w:val="22"/>
          <w:szCs w:val="22"/>
          <w:lang w:val="es-ES"/>
        </w:rPr>
      </w:pPr>
      <w:r w:rsidRPr="0D6D17ED" w:rsidR="009F43D8">
        <w:rPr>
          <w:sz w:val="22"/>
          <w:szCs w:val="22"/>
          <w:lang w:val="es-ES"/>
        </w:rPr>
        <w:t>Intencionadamente vacío.</w:t>
      </w:r>
    </w:p>
    <w:sectPr w:rsidRPr="00CC51A6" w:rsidR="009F43D8" w:rsidSect="002E2EA1">
      <w:headerReference w:type="default" r:id="rId12"/>
      <w:footerReference w:type="default" r:id="rId13"/>
      <w:pgSz w:w="11900" w:h="16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4C3F" w:rsidP="00FE1866" w:rsidRDefault="00AB4C3F" w14:paraId="310D704C" w14:textId="77777777">
      <w:r>
        <w:separator/>
      </w:r>
    </w:p>
  </w:endnote>
  <w:endnote w:type="continuationSeparator" w:id="0">
    <w:p w:rsidR="00AB4C3F" w:rsidP="00FE1866" w:rsidRDefault="00AB4C3F" w14:paraId="06FE5714" w14:textId="77777777">
      <w:r>
        <w:continuationSeparator/>
      </w:r>
    </w:p>
  </w:endnote>
  <w:endnote w:type="continuationNotice" w:id="1">
    <w:p w:rsidR="00AB4C3F" w:rsidRDefault="00AB4C3F" w14:paraId="7369AA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rsidR="003B5C9F" w:rsidRDefault="003B5C9F" w14:paraId="59DA2AE3" w14:textId="6396BF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B5C9F" w:rsidRDefault="003B5C9F" w14:paraId="7CE8412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4C3F" w:rsidP="00FE1866" w:rsidRDefault="00AB4C3F" w14:paraId="60C26096" w14:textId="77777777">
      <w:r>
        <w:separator/>
      </w:r>
    </w:p>
  </w:footnote>
  <w:footnote w:type="continuationSeparator" w:id="0">
    <w:p w:rsidR="00AB4C3F" w:rsidP="00FE1866" w:rsidRDefault="00AB4C3F" w14:paraId="50FB1A7F" w14:textId="77777777">
      <w:r>
        <w:continuationSeparator/>
      </w:r>
    </w:p>
  </w:footnote>
  <w:footnote w:type="continuationNotice" w:id="1">
    <w:p w:rsidR="00AB4C3F" w:rsidRDefault="00AB4C3F" w14:paraId="0E91EEF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214" w:rsidRDefault="00F90214" w14:paraId="5270B08F" w14:textId="7BE9A6CC">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rsidRPr="00FE1866" w:rsidR="00FE1866" w:rsidRDefault="008E08AB" w14:paraId="5CFC9FFA" w14:textId="29E633C3">
    <w:pPr>
      <w:pStyle w:val="Encabezado"/>
      <w:rPr>
        <w:lang w:val="es-ES"/>
      </w:rPr>
    </w:pPr>
    <w:r>
      <w:rPr>
        <w:lang w:val="es-ES"/>
      </w:rPr>
      <w:t xml:space="preserve">Proyecto Acme </w:t>
    </w:r>
    <w:r w:rsidR="00B40258">
      <w:rPr>
        <w:lang w:val="es-ES"/>
      </w:rPr>
      <w:t>L3</w:t>
    </w:r>
    <w:r w:rsidR="00FE1866">
      <w:rPr>
        <w:lang w:val="es-ES"/>
      </w:rPr>
      <w:t xml:space="preserve"> </w:t>
    </w:r>
    <w:r w:rsidR="00FE1866">
      <w:rPr>
        <w:lang w:val="es-ES"/>
      </w:rPr>
      <w:tab/>
    </w:r>
    <w:r w:rsidR="00FE1866">
      <w:rPr>
        <w:lang w:val="es-ES"/>
      </w:rPr>
      <w:tab/>
    </w:r>
    <w:r w:rsidR="00FE1866">
      <w:rPr>
        <w:lang w:val="es-ES"/>
      </w:rPr>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5c2c6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BA79E4"/>
    <w:multiLevelType w:val="hybridMultilevel"/>
    <w:tmpl w:val="2960AD7C"/>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hint="default" w:ascii="Wingdings" w:hAnsi="Wingdings" w:eastAsia="Wingdings" w:cs="Wingdings"/>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 w16cid:durableId="1791046267">
    <w:abstractNumId w:val="3"/>
  </w:num>
  <w:num w:numId="2" w16cid:durableId="1917351200">
    <w:abstractNumId w:val="5"/>
  </w:num>
  <w:num w:numId="3" w16cid:durableId="1543592363">
    <w:abstractNumId w:val="9"/>
  </w:num>
  <w:num w:numId="4" w16cid:durableId="918635041">
    <w:abstractNumId w:val="2"/>
  </w:num>
  <w:num w:numId="5" w16cid:durableId="496187142">
    <w:abstractNumId w:val="6"/>
  </w:num>
  <w:num w:numId="6" w16cid:durableId="1411804850">
    <w:abstractNumId w:val="8"/>
  </w:num>
  <w:num w:numId="7" w16cid:durableId="341249263">
    <w:abstractNumId w:val="7"/>
  </w:num>
  <w:num w:numId="8" w16cid:durableId="1887141159">
    <w:abstractNumId w:val="0"/>
  </w:num>
  <w:num w:numId="9" w16cid:durableId="29696947">
    <w:abstractNumId w:val="1"/>
  </w:num>
  <w:num w:numId="10" w16cid:durableId="108029812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6039D"/>
    <w:rsid w:val="00066F61"/>
    <w:rsid w:val="00077C51"/>
    <w:rsid w:val="000F3DDF"/>
    <w:rsid w:val="0010291C"/>
    <w:rsid w:val="0010320C"/>
    <w:rsid w:val="00121FF0"/>
    <w:rsid w:val="00125CF2"/>
    <w:rsid w:val="001540D4"/>
    <w:rsid w:val="001643D1"/>
    <w:rsid w:val="001650FF"/>
    <w:rsid w:val="001B127F"/>
    <w:rsid w:val="002272CC"/>
    <w:rsid w:val="002528EF"/>
    <w:rsid w:val="002A4603"/>
    <w:rsid w:val="002B63FD"/>
    <w:rsid w:val="002B6593"/>
    <w:rsid w:val="002E2EA1"/>
    <w:rsid w:val="003010C9"/>
    <w:rsid w:val="0030421B"/>
    <w:rsid w:val="003414FF"/>
    <w:rsid w:val="003877FF"/>
    <w:rsid w:val="003A6B9B"/>
    <w:rsid w:val="003B0823"/>
    <w:rsid w:val="003B5C9F"/>
    <w:rsid w:val="003B6FB2"/>
    <w:rsid w:val="003D7875"/>
    <w:rsid w:val="003E0BA9"/>
    <w:rsid w:val="00402310"/>
    <w:rsid w:val="0040293D"/>
    <w:rsid w:val="0046312D"/>
    <w:rsid w:val="00475406"/>
    <w:rsid w:val="00497554"/>
    <w:rsid w:val="004C120A"/>
    <w:rsid w:val="004C22DC"/>
    <w:rsid w:val="004E78E6"/>
    <w:rsid w:val="004F0435"/>
    <w:rsid w:val="004F1D96"/>
    <w:rsid w:val="004F2298"/>
    <w:rsid w:val="004F4DA5"/>
    <w:rsid w:val="0050264E"/>
    <w:rsid w:val="00514780"/>
    <w:rsid w:val="005B060E"/>
    <w:rsid w:val="00613025"/>
    <w:rsid w:val="006173D7"/>
    <w:rsid w:val="006205AE"/>
    <w:rsid w:val="006427D8"/>
    <w:rsid w:val="00654104"/>
    <w:rsid w:val="00681397"/>
    <w:rsid w:val="00687448"/>
    <w:rsid w:val="006C4FC4"/>
    <w:rsid w:val="006E4203"/>
    <w:rsid w:val="006F4954"/>
    <w:rsid w:val="007206F4"/>
    <w:rsid w:val="00755570"/>
    <w:rsid w:val="0076504F"/>
    <w:rsid w:val="007771D0"/>
    <w:rsid w:val="007A5034"/>
    <w:rsid w:val="007D39A3"/>
    <w:rsid w:val="008016B7"/>
    <w:rsid w:val="00811824"/>
    <w:rsid w:val="008125AE"/>
    <w:rsid w:val="0085604A"/>
    <w:rsid w:val="0085CAA0"/>
    <w:rsid w:val="008616F3"/>
    <w:rsid w:val="00870B31"/>
    <w:rsid w:val="008B7222"/>
    <w:rsid w:val="008C0B6D"/>
    <w:rsid w:val="008D33BB"/>
    <w:rsid w:val="008E08AB"/>
    <w:rsid w:val="008E94E5"/>
    <w:rsid w:val="008F2094"/>
    <w:rsid w:val="008F25CF"/>
    <w:rsid w:val="008F753B"/>
    <w:rsid w:val="00915547"/>
    <w:rsid w:val="00920F54"/>
    <w:rsid w:val="009228E4"/>
    <w:rsid w:val="0092B1EC"/>
    <w:rsid w:val="00973F39"/>
    <w:rsid w:val="0097746E"/>
    <w:rsid w:val="00980DDB"/>
    <w:rsid w:val="009E2E7E"/>
    <w:rsid w:val="009F43D8"/>
    <w:rsid w:val="00A13E20"/>
    <w:rsid w:val="00A269BF"/>
    <w:rsid w:val="00A76DFA"/>
    <w:rsid w:val="00A815EB"/>
    <w:rsid w:val="00AB4C3F"/>
    <w:rsid w:val="00AC6EDE"/>
    <w:rsid w:val="00AF1263"/>
    <w:rsid w:val="00B01071"/>
    <w:rsid w:val="00B01F51"/>
    <w:rsid w:val="00B04F57"/>
    <w:rsid w:val="00B357F4"/>
    <w:rsid w:val="00B40258"/>
    <w:rsid w:val="00B5613C"/>
    <w:rsid w:val="00B76F99"/>
    <w:rsid w:val="00B83050"/>
    <w:rsid w:val="00BB3582"/>
    <w:rsid w:val="00BE516A"/>
    <w:rsid w:val="00BE6F25"/>
    <w:rsid w:val="00BF3CFD"/>
    <w:rsid w:val="00BF7E0D"/>
    <w:rsid w:val="00C15818"/>
    <w:rsid w:val="00C237B9"/>
    <w:rsid w:val="00C50FD1"/>
    <w:rsid w:val="00C62C60"/>
    <w:rsid w:val="00C844B1"/>
    <w:rsid w:val="00C96200"/>
    <w:rsid w:val="00CB2A1D"/>
    <w:rsid w:val="00CC51A6"/>
    <w:rsid w:val="00CE53FD"/>
    <w:rsid w:val="00CE6E2B"/>
    <w:rsid w:val="00CE7E8E"/>
    <w:rsid w:val="00D0498B"/>
    <w:rsid w:val="00D71309"/>
    <w:rsid w:val="00D82F30"/>
    <w:rsid w:val="00DB4B72"/>
    <w:rsid w:val="00DC705E"/>
    <w:rsid w:val="00DF1425"/>
    <w:rsid w:val="00DF2533"/>
    <w:rsid w:val="00DF2D8E"/>
    <w:rsid w:val="00E63A3E"/>
    <w:rsid w:val="00E72110"/>
    <w:rsid w:val="00E8609F"/>
    <w:rsid w:val="00F0483C"/>
    <w:rsid w:val="00F50631"/>
    <w:rsid w:val="00F6613E"/>
    <w:rsid w:val="00F90214"/>
    <w:rsid w:val="00FE1866"/>
    <w:rsid w:val="02219B01"/>
    <w:rsid w:val="0234DCCC"/>
    <w:rsid w:val="027D0E61"/>
    <w:rsid w:val="028755FB"/>
    <w:rsid w:val="02B09BAC"/>
    <w:rsid w:val="032B6DB9"/>
    <w:rsid w:val="0396D294"/>
    <w:rsid w:val="03BD6B62"/>
    <w:rsid w:val="03C635A7"/>
    <w:rsid w:val="0423265C"/>
    <w:rsid w:val="05593BC3"/>
    <w:rsid w:val="0569F38E"/>
    <w:rsid w:val="05BEF6BD"/>
    <w:rsid w:val="05CF6595"/>
    <w:rsid w:val="05D45DA2"/>
    <w:rsid w:val="05E6BD2C"/>
    <w:rsid w:val="05EF6C0D"/>
    <w:rsid w:val="069369B2"/>
    <w:rsid w:val="069DB95A"/>
    <w:rsid w:val="06DD09C1"/>
    <w:rsid w:val="06F50C24"/>
    <w:rsid w:val="075AC71E"/>
    <w:rsid w:val="07C7273E"/>
    <w:rsid w:val="08216F88"/>
    <w:rsid w:val="083399B5"/>
    <w:rsid w:val="084F58B8"/>
    <w:rsid w:val="0857D828"/>
    <w:rsid w:val="08865E69"/>
    <w:rsid w:val="08869DDA"/>
    <w:rsid w:val="0899A6CA"/>
    <w:rsid w:val="08B47AE7"/>
    <w:rsid w:val="08F6977F"/>
    <w:rsid w:val="097B3287"/>
    <w:rsid w:val="0A2CACE6"/>
    <w:rsid w:val="0A34AE36"/>
    <w:rsid w:val="0A35772B"/>
    <w:rsid w:val="0AB0525C"/>
    <w:rsid w:val="0AD57A5C"/>
    <w:rsid w:val="0B0E0DC5"/>
    <w:rsid w:val="0BC8A73C"/>
    <w:rsid w:val="0BCAC793"/>
    <w:rsid w:val="0C232F0A"/>
    <w:rsid w:val="0C7E31F7"/>
    <w:rsid w:val="0D10D8FE"/>
    <w:rsid w:val="0D3C823D"/>
    <w:rsid w:val="0D6D17ED"/>
    <w:rsid w:val="0D709095"/>
    <w:rsid w:val="0D8EEA2F"/>
    <w:rsid w:val="0E4523C9"/>
    <w:rsid w:val="0E93C46D"/>
    <w:rsid w:val="0EEEF6FC"/>
    <w:rsid w:val="0F6DFC1B"/>
    <w:rsid w:val="0FAEBE6F"/>
    <w:rsid w:val="0FF12162"/>
    <w:rsid w:val="1003EBA3"/>
    <w:rsid w:val="1054EEBD"/>
    <w:rsid w:val="1088EA44"/>
    <w:rsid w:val="10B84917"/>
    <w:rsid w:val="10C139C5"/>
    <w:rsid w:val="10E227AF"/>
    <w:rsid w:val="113732CD"/>
    <w:rsid w:val="115283F1"/>
    <w:rsid w:val="11768900"/>
    <w:rsid w:val="1185923C"/>
    <w:rsid w:val="11D38CBE"/>
    <w:rsid w:val="11EF1802"/>
    <w:rsid w:val="120880DF"/>
    <w:rsid w:val="12315DF7"/>
    <w:rsid w:val="12BA59FE"/>
    <w:rsid w:val="12D76939"/>
    <w:rsid w:val="12E4C85B"/>
    <w:rsid w:val="134AE5B8"/>
    <w:rsid w:val="134E6E3B"/>
    <w:rsid w:val="13517378"/>
    <w:rsid w:val="136BC647"/>
    <w:rsid w:val="14210A27"/>
    <w:rsid w:val="14697B02"/>
    <w:rsid w:val="14928876"/>
    <w:rsid w:val="14DD7DB0"/>
    <w:rsid w:val="15D385A4"/>
    <w:rsid w:val="1649FA23"/>
    <w:rsid w:val="164A0DED"/>
    <w:rsid w:val="1657B7C6"/>
    <w:rsid w:val="16B92408"/>
    <w:rsid w:val="16FA08E1"/>
    <w:rsid w:val="171D0433"/>
    <w:rsid w:val="17988197"/>
    <w:rsid w:val="17D18966"/>
    <w:rsid w:val="17DB3A8D"/>
    <w:rsid w:val="18073ACD"/>
    <w:rsid w:val="186236B5"/>
    <w:rsid w:val="18718836"/>
    <w:rsid w:val="1933C74C"/>
    <w:rsid w:val="19587CD9"/>
    <w:rsid w:val="1989886B"/>
    <w:rsid w:val="19908497"/>
    <w:rsid w:val="19DE6C56"/>
    <w:rsid w:val="1A0E99AA"/>
    <w:rsid w:val="1A240E6A"/>
    <w:rsid w:val="1A53FECE"/>
    <w:rsid w:val="1A5BF90D"/>
    <w:rsid w:val="1ABD2A53"/>
    <w:rsid w:val="1AE7AC4C"/>
    <w:rsid w:val="1B2C54F8"/>
    <w:rsid w:val="1BB70F32"/>
    <w:rsid w:val="1C7536EF"/>
    <w:rsid w:val="1C81D662"/>
    <w:rsid w:val="1C9AF459"/>
    <w:rsid w:val="1DEF7CF5"/>
    <w:rsid w:val="1E0BD334"/>
    <w:rsid w:val="1E985BA6"/>
    <w:rsid w:val="1F995021"/>
    <w:rsid w:val="1FC06A08"/>
    <w:rsid w:val="1FE73594"/>
    <w:rsid w:val="1FF1D2A1"/>
    <w:rsid w:val="1FF6055B"/>
    <w:rsid w:val="1FFFC61B"/>
    <w:rsid w:val="2066EAE1"/>
    <w:rsid w:val="207708D1"/>
    <w:rsid w:val="207EF70F"/>
    <w:rsid w:val="21447A0A"/>
    <w:rsid w:val="21949A50"/>
    <w:rsid w:val="2194AE1A"/>
    <w:rsid w:val="21AAE4E3"/>
    <w:rsid w:val="22522123"/>
    <w:rsid w:val="225A0666"/>
    <w:rsid w:val="22748A4C"/>
    <w:rsid w:val="22969590"/>
    <w:rsid w:val="2398FA55"/>
    <w:rsid w:val="23D8FB20"/>
    <w:rsid w:val="23E6C3D7"/>
    <w:rsid w:val="2451016F"/>
    <w:rsid w:val="24CBAD2B"/>
    <w:rsid w:val="24E16FBF"/>
    <w:rsid w:val="25890943"/>
    <w:rsid w:val="25EA442B"/>
    <w:rsid w:val="26ABD372"/>
    <w:rsid w:val="27C0FDAE"/>
    <w:rsid w:val="27C65CE0"/>
    <w:rsid w:val="27E2BB19"/>
    <w:rsid w:val="27FBEE4E"/>
    <w:rsid w:val="2803DBD4"/>
    <w:rsid w:val="280CA619"/>
    <w:rsid w:val="281516AB"/>
    <w:rsid w:val="28392F2A"/>
    <w:rsid w:val="28A3DF84"/>
    <w:rsid w:val="29032AF1"/>
    <w:rsid w:val="29994245"/>
    <w:rsid w:val="299FAC35"/>
    <w:rsid w:val="29E0F186"/>
    <w:rsid w:val="2A08653A"/>
    <w:rsid w:val="2A96B08F"/>
    <w:rsid w:val="2AC641F0"/>
    <w:rsid w:val="2B252CE8"/>
    <w:rsid w:val="2B4446DB"/>
    <w:rsid w:val="2B84A16A"/>
    <w:rsid w:val="2B84A16A"/>
    <w:rsid w:val="2BF29D7C"/>
    <w:rsid w:val="2CB5C656"/>
    <w:rsid w:val="2CD74CF7"/>
    <w:rsid w:val="2CE0173C"/>
    <w:rsid w:val="2D06A41F"/>
    <w:rsid w:val="2D2CED53"/>
    <w:rsid w:val="2D4E55DC"/>
    <w:rsid w:val="2DCC1859"/>
    <w:rsid w:val="2DCF7500"/>
    <w:rsid w:val="2E4873B2"/>
    <w:rsid w:val="2E638671"/>
    <w:rsid w:val="2E732C6B"/>
    <w:rsid w:val="2F309990"/>
    <w:rsid w:val="2F3C99BD"/>
    <w:rsid w:val="2F780F60"/>
    <w:rsid w:val="2F89151F"/>
    <w:rsid w:val="2FAE47E9"/>
    <w:rsid w:val="2FCFF9BB"/>
    <w:rsid w:val="2FF896B1"/>
    <w:rsid w:val="2FFB2F80"/>
    <w:rsid w:val="30070033"/>
    <w:rsid w:val="3017B7FE"/>
    <w:rsid w:val="306FC599"/>
    <w:rsid w:val="30904CC0"/>
    <w:rsid w:val="3113EB83"/>
    <w:rsid w:val="3168A63B"/>
    <w:rsid w:val="31D9D84D"/>
    <w:rsid w:val="31E4C034"/>
    <w:rsid w:val="3213E738"/>
    <w:rsid w:val="321B9A61"/>
    <w:rsid w:val="32446206"/>
    <w:rsid w:val="3354E466"/>
    <w:rsid w:val="335B180D"/>
    <w:rsid w:val="3373D11A"/>
    <w:rsid w:val="33FC0615"/>
    <w:rsid w:val="344F0F90"/>
    <w:rsid w:val="34718856"/>
    <w:rsid w:val="349AF5D1"/>
    <w:rsid w:val="34AE6857"/>
    <w:rsid w:val="34EB2921"/>
    <w:rsid w:val="354015DD"/>
    <w:rsid w:val="35C5D26B"/>
    <w:rsid w:val="367641B7"/>
    <w:rsid w:val="367DB078"/>
    <w:rsid w:val="367E2F3D"/>
    <w:rsid w:val="368E74C9"/>
    <w:rsid w:val="36B0D454"/>
    <w:rsid w:val="36C01EF5"/>
    <w:rsid w:val="36F6E324"/>
    <w:rsid w:val="3728CB57"/>
    <w:rsid w:val="3808D891"/>
    <w:rsid w:val="38121218"/>
    <w:rsid w:val="38B3A38A"/>
    <w:rsid w:val="38F5EE48"/>
    <w:rsid w:val="394100BF"/>
    <w:rsid w:val="39ADE279"/>
    <w:rsid w:val="39B5CFFF"/>
    <w:rsid w:val="3A561727"/>
    <w:rsid w:val="3A85723C"/>
    <w:rsid w:val="3A9766C1"/>
    <w:rsid w:val="3AB5CDA0"/>
    <w:rsid w:val="3B018C35"/>
    <w:rsid w:val="3B388BCD"/>
    <w:rsid w:val="3B479F69"/>
    <w:rsid w:val="3B49B2DA"/>
    <w:rsid w:val="3B4E565A"/>
    <w:rsid w:val="3B60B3D8"/>
    <w:rsid w:val="3BB42613"/>
    <w:rsid w:val="3C71B067"/>
    <w:rsid w:val="3D0A899A"/>
    <w:rsid w:val="3D32746C"/>
    <w:rsid w:val="3D9A8CA5"/>
    <w:rsid w:val="3DFDD506"/>
    <w:rsid w:val="3E09AB05"/>
    <w:rsid w:val="3E46C2AE"/>
    <w:rsid w:val="3E702C8F"/>
    <w:rsid w:val="3E781A15"/>
    <w:rsid w:val="3E894122"/>
    <w:rsid w:val="3F9FF691"/>
    <w:rsid w:val="3FA1F285"/>
    <w:rsid w:val="3FEE2367"/>
    <w:rsid w:val="3FF0D1BD"/>
    <w:rsid w:val="3FF83492"/>
    <w:rsid w:val="400BFCF0"/>
    <w:rsid w:val="4013EA76"/>
    <w:rsid w:val="40251183"/>
    <w:rsid w:val="4093E73E"/>
    <w:rsid w:val="4113177B"/>
    <w:rsid w:val="413606A6"/>
    <w:rsid w:val="416761F5"/>
    <w:rsid w:val="4245DB8F"/>
    <w:rsid w:val="425414A9"/>
    <w:rsid w:val="42E1E776"/>
    <w:rsid w:val="42E4A14E"/>
    <w:rsid w:val="444687BC"/>
    <w:rsid w:val="44776967"/>
    <w:rsid w:val="455A8EE7"/>
    <w:rsid w:val="458F6B34"/>
    <w:rsid w:val="45B0B8BD"/>
    <w:rsid w:val="45DA12E3"/>
    <w:rsid w:val="461C4210"/>
    <w:rsid w:val="465C6AC6"/>
    <w:rsid w:val="4686C451"/>
    <w:rsid w:val="469C99A1"/>
    <w:rsid w:val="46BC80E2"/>
    <w:rsid w:val="473B6B2A"/>
    <w:rsid w:val="477899F6"/>
    <w:rsid w:val="477DCBCB"/>
    <w:rsid w:val="477F01EE"/>
    <w:rsid w:val="47B97727"/>
    <w:rsid w:val="47F0E2F0"/>
    <w:rsid w:val="481EFC5B"/>
    <w:rsid w:val="482F4740"/>
    <w:rsid w:val="4830E370"/>
    <w:rsid w:val="484E47A4"/>
    <w:rsid w:val="48524692"/>
    <w:rsid w:val="48904880"/>
    <w:rsid w:val="49BACCBC"/>
    <w:rsid w:val="49E4FCD1"/>
    <w:rsid w:val="4A0766C9"/>
    <w:rsid w:val="4A308158"/>
    <w:rsid w:val="4AC6FE27"/>
    <w:rsid w:val="4B98946C"/>
    <w:rsid w:val="4BEE3902"/>
    <w:rsid w:val="4C6DBF00"/>
    <w:rsid w:val="4C749813"/>
    <w:rsid w:val="4CABD1BD"/>
    <w:rsid w:val="4CDC02AC"/>
    <w:rsid w:val="4CDC02AC"/>
    <w:rsid w:val="4CF26D7E"/>
    <w:rsid w:val="4D8A0963"/>
    <w:rsid w:val="4DD94CC5"/>
    <w:rsid w:val="4DEDC346"/>
    <w:rsid w:val="4E35681F"/>
    <w:rsid w:val="4F8AB74D"/>
    <w:rsid w:val="4FDC17FE"/>
    <w:rsid w:val="5019895A"/>
    <w:rsid w:val="501E2EE0"/>
    <w:rsid w:val="505B9644"/>
    <w:rsid w:val="50E8E54F"/>
    <w:rsid w:val="513DDA27"/>
    <w:rsid w:val="52C2580F"/>
    <w:rsid w:val="53376DA7"/>
    <w:rsid w:val="5345FA1F"/>
    <w:rsid w:val="534B4430"/>
    <w:rsid w:val="538C78C5"/>
    <w:rsid w:val="53C43489"/>
    <w:rsid w:val="53E63382"/>
    <w:rsid w:val="5417D502"/>
    <w:rsid w:val="542A2927"/>
    <w:rsid w:val="54FC9CF7"/>
    <w:rsid w:val="55401F7D"/>
    <w:rsid w:val="556896DC"/>
    <w:rsid w:val="56109053"/>
    <w:rsid w:val="563E9789"/>
    <w:rsid w:val="5642AE62"/>
    <w:rsid w:val="568E3005"/>
    <w:rsid w:val="56E136E6"/>
    <w:rsid w:val="56E7CE6E"/>
    <w:rsid w:val="5704673D"/>
    <w:rsid w:val="57203E69"/>
    <w:rsid w:val="57297601"/>
    <w:rsid w:val="5773D690"/>
    <w:rsid w:val="579A8031"/>
    <w:rsid w:val="57A19A16"/>
    <w:rsid w:val="57BFE53F"/>
    <w:rsid w:val="57F2D1B9"/>
    <w:rsid w:val="57FEB8D5"/>
    <w:rsid w:val="588DE88F"/>
    <w:rsid w:val="593DC2E8"/>
    <w:rsid w:val="5988E09B"/>
    <w:rsid w:val="599E040B"/>
    <w:rsid w:val="59AF6BDF"/>
    <w:rsid w:val="59BBF8F7"/>
    <w:rsid w:val="5ABCB229"/>
    <w:rsid w:val="5AD38898"/>
    <w:rsid w:val="5AD5AFC5"/>
    <w:rsid w:val="5ADE6921"/>
    <w:rsid w:val="5B5AD13D"/>
    <w:rsid w:val="5C93FD4A"/>
    <w:rsid w:val="5D9536D6"/>
    <w:rsid w:val="5D9E3C77"/>
    <w:rsid w:val="5E654F39"/>
    <w:rsid w:val="5EDDD733"/>
    <w:rsid w:val="5F65D3E2"/>
    <w:rsid w:val="5F6B44DD"/>
    <w:rsid w:val="5F87B2BA"/>
    <w:rsid w:val="5FAE6FA2"/>
    <w:rsid w:val="6025711A"/>
    <w:rsid w:val="60BF2929"/>
    <w:rsid w:val="60CF8065"/>
    <w:rsid w:val="60DDE3BF"/>
    <w:rsid w:val="60EDCA22"/>
    <w:rsid w:val="61D79112"/>
    <w:rsid w:val="61DD8A61"/>
    <w:rsid w:val="620B7BD9"/>
    <w:rsid w:val="621B292C"/>
    <w:rsid w:val="623DDF86"/>
    <w:rsid w:val="62C7C40E"/>
    <w:rsid w:val="63C26615"/>
    <w:rsid w:val="65B942A1"/>
    <w:rsid w:val="65FD4581"/>
    <w:rsid w:val="6687A04A"/>
    <w:rsid w:val="6696615C"/>
    <w:rsid w:val="66D3E266"/>
    <w:rsid w:val="670EFFE8"/>
    <w:rsid w:val="6725AE90"/>
    <w:rsid w:val="678A0E24"/>
    <w:rsid w:val="67AF1A1F"/>
    <w:rsid w:val="67E56DBA"/>
    <w:rsid w:val="68B7B8C1"/>
    <w:rsid w:val="68D696B0"/>
    <w:rsid w:val="69A885D6"/>
    <w:rsid w:val="69BD5C60"/>
    <w:rsid w:val="6A006551"/>
    <w:rsid w:val="6A4C7F7D"/>
    <w:rsid w:val="6AC1AEE6"/>
    <w:rsid w:val="6AD2D5F3"/>
    <w:rsid w:val="6B9C497C"/>
    <w:rsid w:val="6BFA0326"/>
    <w:rsid w:val="6C27B4F6"/>
    <w:rsid w:val="6C435245"/>
    <w:rsid w:val="6C803776"/>
    <w:rsid w:val="6C8D5E5D"/>
    <w:rsid w:val="6CD25E80"/>
    <w:rsid w:val="6CDFFD42"/>
    <w:rsid w:val="6D11AC29"/>
    <w:rsid w:val="6D155FC9"/>
    <w:rsid w:val="6D380613"/>
    <w:rsid w:val="6D4940EA"/>
    <w:rsid w:val="6DBD121B"/>
    <w:rsid w:val="6E1AEA4E"/>
    <w:rsid w:val="6EC1C4B0"/>
    <w:rsid w:val="6EDAD2A0"/>
    <w:rsid w:val="6F2DC5FF"/>
    <w:rsid w:val="6F83E532"/>
    <w:rsid w:val="70461699"/>
    <w:rsid w:val="70BAE894"/>
    <w:rsid w:val="710E05FC"/>
    <w:rsid w:val="712EC571"/>
    <w:rsid w:val="713B223C"/>
    <w:rsid w:val="7140165D"/>
    <w:rsid w:val="715CC95C"/>
    <w:rsid w:val="7185F965"/>
    <w:rsid w:val="7214417B"/>
    <w:rsid w:val="72373AF3"/>
    <w:rsid w:val="72B651B2"/>
    <w:rsid w:val="72E90FCC"/>
    <w:rsid w:val="736BBCD2"/>
    <w:rsid w:val="7388E35A"/>
    <w:rsid w:val="74992A33"/>
    <w:rsid w:val="7522291A"/>
    <w:rsid w:val="754317F8"/>
    <w:rsid w:val="7582466D"/>
    <w:rsid w:val="75A56529"/>
    <w:rsid w:val="75AA2A5E"/>
    <w:rsid w:val="765E02E8"/>
    <w:rsid w:val="769754DF"/>
    <w:rsid w:val="769B30AB"/>
    <w:rsid w:val="76DEE859"/>
    <w:rsid w:val="770C4AB1"/>
    <w:rsid w:val="77329D54"/>
    <w:rsid w:val="77754BB1"/>
    <w:rsid w:val="77955BD5"/>
    <w:rsid w:val="77A764F6"/>
    <w:rsid w:val="787ACC84"/>
    <w:rsid w:val="788BF391"/>
    <w:rsid w:val="78C8142B"/>
    <w:rsid w:val="78CF22D9"/>
    <w:rsid w:val="790881F4"/>
    <w:rsid w:val="79A33519"/>
    <w:rsid w:val="79F1C575"/>
    <w:rsid w:val="7AA37F20"/>
    <w:rsid w:val="7AB0F646"/>
    <w:rsid w:val="7B3628D3"/>
    <w:rsid w:val="7B9B4541"/>
    <w:rsid w:val="7BBA4702"/>
    <w:rsid w:val="7BD57A6C"/>
    <w:rsid w:val="7BD97472"/>
    <w:rsid w:val="7BF1EB25"/>
    <w:rsid w:val="7C504DBF"/>
    <w:rsid w:val="7C6525C5"/>
    <w:rsid w:val="7C826BA3"/>
    <w:rsid w:val="7C98AAE6"/>
    <w:rsid w:val="7CA61C6F"/>
    <w:rsid w:val="7D561763"/>
    <w:rsid w:val="7D860A6F"/>
    <w:rsid w:val="7DF124E6"/>
    <w:rsid w:val="7E23E300"/>
    <w:rsid w:val="7E5F4ACD"/>
    <w:rsid w:val="7ED38785"/>
    <w:rsid w:val="7F3B33D6"/>
    <w:rsid w:val="7F6E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styleId="Ttulo4Car" w:customStyle="1">
    <w:name w:val="Título 4 Car"/>
    <w:basedOn w:val="Fuentedeprrafopredeter"/>
    <w:link w:val="Ttulo4"/>
    <w:uiPriority w:val="9"/>
    <w:rsid w:val="00006237"/>
    <w:rPr>
      <w:rFonts w:asciiTheme="majorHAnsi" w:hAnsiTheme="majorHAnsi" w:eastAsiaTheme="majorEastAsia" w:cstheme="majorBidi"/>
      <w:i/>
      <w:iCs/>
      <w:color w:val="2F5496" w:themeColor="accent1" w:themeShade="BF"/>
    </w:rPr>
  </w:style>
  <w:style w:type="paragraph" w:styleId="Sinespaciado">
    <w:name w:val="No Spacing"/>
    <w:uiPriority w:val="1"/>
    <w:qFormat/>
    <w:rsid w:val="00006237"/>
  </w:style>
  <w:style w:type="paragraph" w:styleId="Prrafodesublista" w:customStyle="1">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B402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alvgonfri/dp2-acme-l3"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3358b30cf79345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45a56d-a75a-4d65-b274-29969e46a624}"/>
      </w:docPartPr>
      <w:docPartBody>
        <w:p w14:paraId="084F58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ALVARO GONZALEZ FRIAS</lastModifiedBy>
  <revision>66</revision>
  <dcterms:created xsi:type="dcterms:W3CDTF">2020-10-27T01:09:00.0000000Z</dcterms:created>
  <dcterms:modified xsi:type="dcterms:W3CDTF">2023-04-21T17:18:23.7277998Z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