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3A2D5AC" w14:textId="77777777" w:rsidR="0076605E" w:rsidRPr="0076605E" w:rsidRDefault="0076605E" w:rsidP="0076605E">
      <w:pPr>
        <w:rPr>
          <w:b/>
          <w:bCs/>
        </w:rPr>
      </w:pPr>
      <w:r w:rsidRPr="0076605E">
        <w:rPr>
          <w:b/>
          <w:bCs/>
          <w:sz w:val="28"/>
          <w:szCs w:val="28"/>
        </w:rPr>
        <w:t>Algorithm, Flowchart and Pseudocode</w:t>
      </w:r>
    </w:p>
    <w:p w14:paraId="3EFED5B7" w14:textId="5159A765" w:rsidR="0076605E" w:rsidRDefault="0076605E" w:rsidP="0076605E"/>
    <w:sdt>
      <w:sdtPr>
        <w:rPr>
          <w:rFonts w:ascii="Google Sans" w:eastAsiaTheme="minorHAnsi" w:hAnsi="Google Sans" w:cstheme="minorBidi"/>
          <w:sz w:val="24"/>
          <w:szCs w:val="24"/>
        </w:rPr>
        <w:id w:val="282936479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066FF769" w14:textId="358FE23E" w:rsidR="0076605E" w:rsidRPr="00C229D3" w:rsidRDefault="0076605E" w:rsidP="00C229D3">
          <w:pPr>
            <w:pStyle w:val="TOCHeading"/>
            <w:rPr>
              <w:rFonts w:ascii="Google Sans" w:hAnsi="Google Sans"/>
              <w:szCs w:val="28"/>
            </w:rPr>
          </w:pPr>
          <w:r w:rsidRPr="00C229D3">
            <w:rPr>
              <w:rFonts w:ascii="Google Sans" w:hAnsi="Google Sans"/>
              <w:szCs w:val="28"/>
            </w:rPr>
            <w:t>Table of Contents</w:t>
          </w:r>
        </w:p>
        <w:p w14:paraId="1263B284" w14:textId="232145E4" w:rsidR="00C229D3" w:rsidRPr="00C229D3" w:rsidRDefault="0076605E" w:rsidP="00C229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C229D3">
            <w:fldChar w:fldCharType="begin"/>
          </w:r>
          <w:r w:rsidRPr="00C229D3">
            <w:instrText xml:space="preserve"> TOC \o "1-3" \h \z \u </w:instrText>
          </w:r>
          <w:r w:rsidRPr="00C229D3">
            <w:fldChar w:fldCharType="separate"/>
          </w:r>
          <w:hyperlink w:anchor="_Toc65536059" w:history="1">
            <w:r w:rsidR="00C229D3" w:rsidRPr="00C229D3">
              <w:rPr>
                <w:rStyle w:val="Hyperlink"/>
                <w:noProof/>
                <w:color w:val="FFFFFF" w:themeColor="background1"/>
              </w:rPr>
              <w:t>Algorithm</w:t>
            </w:r>
            <w:r w:rsidR="00C229D3" w:rsidRPr="00C229D3">
              <w:rPr>
                <w:noProof/>
                <w:webHidden/>
              </w:rPr>
              <w:tab/>
            </w:r>
            <w:r w:rsidR="00C229D3" w:rsidRPr="00C229D3">
              <w:rPr>
                <w:noProof/>
                <w:webHidden/>
              </w:rPr>
              <w:fldChar w:fldCharType="begin"/>
            </w:r>
            <w:r w:rsidR="00C229D3" w:rsidRPr="00C229D3">
              <w:rPr>
                <w:noProof/>
                <w:webHidden/>
              </w:rPr>
              <w:instrText xml:space="preserve"> PAGEREF _Toc65536059 \h </w:instrText>
            </w:r>
            <w:r w:rsidR="00C229D3" w:rsidRPr="00C229D3">
              <w:rPr>
                <w:noProof/>
                <w:webHidden/>
              </w:rPr>
            </w:r>
            <w:r w:rsidR="00C229D3" w:rsidRPr="00C229D3">
              <w:rPr>
                <w:noProof/>
                <w:webHidden/>
              </w:rPr>
              <w:fldChar w:fldCharType="separate"/>
            </w:r>
            <w:r w:rsidR="00C229D3" w:rsidRPr="00C229D3">
              <w:rPr>
                <w:noProof/>
                <w:webHidden/>
              </w:rPr>
              <w:t>2</w:t>
            </w:r>
            <w:r w:rsidR="00C229D3" w:rsidRPr="00C229D3">
              <w:rPr>
                <w:noProof/>
                <w:webHidden/>
              </w:rPr>
              <w:fldChar w:fldCharType="end"/>
            </w:r>
          </w:hyperlink>
        </w:p>
        <w:p w14:paraId="15C4261B" w14:textId="65463C3E" w:rsidR="00C229D3" w:rsidRPr="00C229D3" w:rsidRDefault="002179CB" w:rsidP="00C229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536060" w:history="1">
            <w:r w:rsidR="00C229D3" w:rsidRPr="00C229D3">
              <w:rPr>
                <w:rStyle w:val="Hyperlink"/>
                <w:noProof/>
                <w:color w:val="FFFFFF" w:themeColor="background1"/>
              </w:rPr>
              <w:t>Flowchart</w:t>
            </w:r>
            <w:r w:rsidR="00C229D3" w:rsidRPr="00C229D3">
              <w:rPr>
                <w:noProof/>
                <w:webHidden/>
              </w:rPr>
              <w:tab/>
            </w:r>
            <w:r w:rsidR="00C229D3" w:rsidRPr="00C229D3">
              <w:rPr>
                <w:noProof/>
                <w:webHidden/>
              </w:rPr>
              <w:fldChar w:fldCharType="begin"/>
            </w:r>
            <w:r w:rsidR="00C229D3" w:rsidRPr="00C229D3">
              <w:rPr>
                <w:noProof/>
                <w:webHidden/>
              </w:rPr>
              <w:instrText xml:space="preserve"> PAGEREF _Toc65536060 \h </w:instrText>
            </w:r>
            <w:r w:rsidR="00C229D3" w:rsidRPr="00C229D3">
              <w:rPr>
                <w:noProof/>
                <w:webHidden/>
              </w:rPr>
            </w:r>
            <w:r w:rsidR="00C229D3" w:rsidRPr="00C229D3">
              <w:rPr>
                <w:noProof/>
                <w:webHidden/>
              </w:rPr>
              <w:fldChar w:fldCharType="separate"/>
            </w:r>
            <w:r w:rsidR="00C229D3" w:rsidRPr="00C229D3">
              <w:rPr>
                <w:noProof/>
                <w:webHidden/>
              </w:rPr>
              <w:t>3</w:t>
            </w:r>
            <w:r w:rsidR="00C229D3" w:rsidRPr="00C229D3">
              <w:rPr>
                <w:noProof/>
                <w:webHidden/>
              </w:rPr>
              <w:fldChar w:fldCharType="end"/>
            </w:r>
          </w:hyperlink>
        </w:p>
        <w:p w14:paraId="20F69D79" w14:textId="68E8D65A" w:rsidR="00C229D3" w:rsidRPr="00C229D3" w:rsidRDefault="002179CB" w:rsidP="00C229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536061" w:history="1">
            <w:r w:rsidR="00C229D3" w:rsidRPr="00C229D3">
              <w:rPr>
                <w:rStyle w:val="Hyperlink"/>
                <w:noProof/>
                <w:color w:val="FFFFFF" w:themeColor="background1"/>
              </w:rPr>
              <w:t>Pseudocode</w:t>
            </w:r>
            <w:r w:rsidR="00C229D3" w:rsidRPr="00C229D3">
              <w:rPr>
                <w:noProof/>
                <w:webHidden/>
              </w:rPr>
              <w:tab/>
            </w:r>
            <w:r w:rsidR="00C229D3" w:rsidRPr="00C229D3">
              <w:rPr>
                <w:noProof/>
                <w:webHidden/>
              </w:rPr>
              <w:fldChar w:fldCharType="begin"/>
            </w:r>
            <w:r w:rsidR="00C229D3" w:rsidRPr="00C229D3">
              <w:rPr>
                <w:noProof/>
                <w:webHidden/>
              </w:rPr>
              <w:instrText xml:space="preserve"> PAGEREF _Toc65536061 \h </w:instrText>
            </w:r>
            <w:r w:rsidR="00C229D3" w:rsidRPr="00C229D3">
              <w:rPr>
                <w:noProof/>
                <w:webHidden/>
              </w:rPr>
            </w:r>
            <w:r w:rsidR="00C229D3" w:rsidRPr="00C229D3">
              <w:rPr>
                <w:noProof/>
                <w:webHidden/>
              </w:rPr>
              <w:fldChar w:fldCharType="separate"/>
            </w:r>
            <w:r w:rsidR="00C229D3" w:rsidRPr="00C229D3">
              <w:rPr>
                <w:noProof/>
                <w:webHidden/>
              </w:rPr>
              <w:t>4</w:t>
            </w:r>
            <w:r w:rsidR="00C229D3" w:rsidRPr="00C229D3">
              <w:rPr>
                <w:noProof/>
                <w:webHidden/>
              </w:rPr>
              <w:fldChar w:fldCharType="end"/>
            </w:r>
          </w:hyperlink>
        </w:p>
        <w:p w14:paraId="10732EAB" w14:textId="3003DF42" w:rsidR="0076605E" w:rsidRDefault="0076605E" w:rsidP="00C229D3">
          <w:r w:rsidRPr="00C229D3">
            <w:rPr>
              <w:b/>
              <w:bCs/>
              <w:noProof/>
            </w:rPr>
            <w:fldChar w:fldCharType="end"/>
          </w:r>
        </w:p>
      </w:sdtContent>
    </w:sdt>
    <w:p w14:paraId="55FDC4FE" w14:textId="77777777" w:rsidR="0076605E" w:rsidRDefault="0076605E">
      <w:r>
        <w:br w:type="page"/>
      </w:r>
    </w:p>
    <w:p w14:paraId="73975A22" w14:textId="6F100E34" w:rsidR="0076605E" w:rsidRDefault="0076605E" w:rsidP="0076605E">
      <w:pPr>
        <w:pStyle w:val="Heading2"/>
      </w:pPr>
      <w:bookmarkStart w:id="0" w:name="_Toc65536059"/>
      <w:r>
        <w:lastRenderedPageBreak/>
        <w:t>Algorithm</w:t>
      </w:r>
      <w:bookmarkEnd w:id="0"/>
    </w:p>
    <w:p w14:paraId="1069C636" w14:textId="3C5E22A3" w:rsidR="0076605E" w:rsidRDefault="0076605E" w:rsidP="0076605E">
      <w:r>
        <w:t>To write a logical step-by-step method to solve the problem is called algorithm, in other words, an algorithm is a procedure for solving problems. In order to solve a mathematical or computer problem, this is the first step of the procedure. An algorithm includes calculations, reasoning and data processing.</w:t>
      </w:r>
    </w:p>
    <w:p w14:paraId="291BE3B8" w14:textId="77777777" w:rsidR="0076605E" w:rsidRDefault="0076605E">
      <w:r>
        <w:br w:type="page"/>
      </w:r>
    </w:p>
    <w:p w14:paraId="3D704E94" w14:textId="037B37E4" w:rsidR="0076605E" w:rsidRDefault="0076605E" w:rsidP="0076605E">
      <w:pPr>
        <w:pStyle w:val="Heading2"/>
      </w:pPr>
      <w:bookmarkStart w:id="1" w:name="_Toc65536060"/>
      <w:r>
        <w:lastRenderedPageBreak/>
        <w:t>Flowchart</w:t>
      </w:r>
      <w:bookmarkEnd w:id="1"/>
    </w:p>
    <w:p w14:paraId="02CD536F" w14:textId="338E3FEB" w:rsidR="0076605E" w:rsidRDefault="0076605E" w:rsidP="0076605E">
      <w:r>
        <w:t>A flowchart is the graphical or pictorial representation of an algorithm with the help of different symbols, shapes and arrows in order to demonstrate a process or a program. With algorithms, we can easily understand a program. The main purpose of a flowchart is to analyse different processes. Several standard graphics are applied in a flowchart:</w:t>
      </w:r>
    </w:p>
    <w:p w14:paraId="229F4948" w14:textId="3620F265" w:rsidR="0076605E" w:rsidRDefault="0076605E" w:rsidP="0076605E">
      <w:pPr>
        <w:pStyle w:val="ListParagraph"/>
        <w:numPr>
          <w:ilvl w:val="0"/>
          <w:numId w:val="1"/>
        </w:numPr>
      </w:pPr>
      <w:r>
        <w:t>Terminal Box - Start / End</w:t>
      </w:r>
    </w:p>
    <w:p w14:paraId="28FFE928" w14:textId="2F0B6FD4" w:rsidR="00C229D3" w:rsidRDefault="00C229D3" w:rsidP="00C229D3">
      <w:pPr>
        <w:pStyle w:val="ListParagraph"/>
        <w:jc w:val="center"/>
      </w:pPr>
      <w:r>
        <w:rPr>
          <w:noProof/>
        </w:rPr>
        <w:drawing>
          <wp:inline distT="0" distB="0" distL="0" distR="0" wp14:anchorId="64CDF35A" wp14:editId="109D50F0">
            <wp:extent cx="876300" cy="523875"/>
            <wp:effectExtent l="0" t="0" r="0" b="952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020B" w14:textId="75926EE4" w:rsidR="0076605E" w:rsidRDefault="0076605E" w:rsidP="0076605E">
      <w:pPr>
        <w:pStyle w:val="ListParagraph"/>
        <w:numPr>
          <w:ilvl w:val="0"/>
          <w:numId w:val="1"/>
        </w:numPr>
      </w:pPr>
      <w:r>
        <w:t>Input / Output</w:t>
      </w:r>
    </w:p>
    <w:p w14:paraId="0DB50E87" w14:textId="39763929" w:rsidR="00C229D3" w:rsidRDefault="00C229D3" w:rsidP="00C229D3">
      <w:pPr>
        <w:pStyle w:val="ListParagraph"/>
        <w:jc w:val="center"/>
      </w:pPr>
      <w:r>
        <w:rPr>
          <w:noProof/>
        </w:rPr>
        <w:drawing>
          <wp:inline distT="0" distB="0" distL="0" distR="0" wp14:anchorId="077BBED4" wp14:editId="7C14FC47">
            <wp:extent cx="1009650" cy="600075"/>
            <wp:effectExtent l="0" t="0" r="0" b="952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6A5D" w14:textId="4C1F31CB" w:rsidR="0076605E" w:rsidRDefault="0076605E" w:rsidP="0076605E">
      <w:pPr>
        <w:pStyle w:val="ListParagraph"/>
        <w:numPr>
          <w:ilvl w:val="0"/>
          <w:numId w:val="1"/>
        </w:numPr>
      </w:pPr>
      <w:r>
        <w:t>Process / Instruction</w:t>
      </w:r>
    </w:p>
    <w:p w14:paraId="63C61847" w14:textId="70E35256" w:rsidR="00C229D3" w:rsidRDefault="00C229D3" w:rsidP="00C229D3">
      <w:pPr>
        <w:pStyle w:val="ListParagraph"/>
        <w:jc w:val="center"/>
      </w:pPr>
      <w:r>
        <w:rPr>
          <w:noProof/>
        </w:rPr>
        <w:drawing>
          <wp:inline distT="0" distB="0" distL="0" distR="0" wp14:anchorId="5BDA97F0" wp14:editId="67B12EC2">
            <wp:extent cx="857250" cy="514350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5FFA" w14:textId="135BC4C9" w:rsidR="0076605E" w:rsidRDefault="0076605E" w:rsidP="0076605E">
      <w:pPr>
        <w:pStyle w:val="ListParagraph"/>
        <w:numPr>
          <w:ilvl w:val="0"/>
          <w:numId w:val="1"/>
        </w:numPr>
      </w:pPr>
      <w:r>
        <w:t>Decision</w:t>
      </w:r>
    </w:p>
    <w:p w14:paraId="4299139C" w14:textId="4FA9CC74" w:rsidR="00C229D3" w:rsidRDefault="00C229D3" w:rsidP="00C229D3">
      <w:pPr>
        <w:pStyle w:val="ListParagraph"/>
        <w:jc w:val="center"/>
      </w:pPr>
      <w:r>
        <w:rPr>
          <w:noProof/>
        </w:rPr>
        <w:drawing>
          <wp:inline distT="0" distB="0" distL="0" distR="0" wp14:anchorId="40156791" wp14:editId="393635AE">
            <wp:extent cx="1019175" cy="600075"/>
            <wp:effectExtent l="0" t="0" r="9525" b="9525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EFEA" w14:textId="6FB61C5D" w:rsidR="0076605E" w:rsidRDefault="0076605E" w:rsidP="0076605E">
      <w:pPr>
        <w:pStyle w:val="ListParagraph"/>
        <w:numPr>
          <w:ilvl w:val="0"/>
          <w:numId w:val="1"/>
        </w:numPr>
      </w:pPr>
      <w:r>
        <w:t>Connector / Arrow</w:t>
      </w:r>
    </w:p>
    <w:p w14:paraId="386B18EB" w14:textId="5F1919BE" w:rsidR="00C229D3" w:rsidRDefault="00C229D3" w:rsidP="00C229D3">
      <w:pPr>
        <w:pStyle w:val="ListParagraph"/>
        <w:jc w:val="center"/>
      </w:pPr>
      <w:r>
        <w:rPr>
          <w:noProof/>
        </w:rPr>
        <w:drawing>
          <wp:inline distT="0" distB="0" distL="0" distR="0" wp14:anchorId="60FD6B28" wp14:editId="55767595">
            <wp:extent cx="971550" cy="800100"/>
            <wp:effectExtent l="0" t="0" r="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E93C" w14:textId="77777777" w:rsidR="00C229D3" w:rsidRDefault="00C229D3">
      <w:r>
        <w:br w:type="page"/>
      </w:r>
    </w:p>
    <w:p w14:paraId="694A9DE4" w14:textId="28AE68F6" w:rsidR="0076605E" w:rsidRDefault="0076605E" w:rsidP="00C229D3">
      <w:pPr>
        <w:pStyle w:val="Heading2"/>
      </w:pPr>
      <w:bookmarkStart w:id="2" w:name="_Toc65536061"/>
      <w:r>
        <w:t>Pseudo</w:t>
      </w:r>
      <w:r w:rsidR="00C229D3">
        <w:t>c</w:t>
      </w:r>
      <w:r>
        <w:t>ode</w:t>
      </w:r>
      <w:bookmarkEnd w:id="2"/>
    </w:p>
    <w:p w14:paraId="5C11969E" w14:textId="390B98F8" w:rsidR="0076605E" w:rsidRDefault="0076605E" w:rsidP="0076605E">
      <w:r>
        <w:t>Pseudo</w:t>
      </w:r>
      <w:r w:rsidR="00C229D3">
        <w:t>c</w:t>
      </w:r>
      <w:r>
        <w:t>ode is an informal way of programming description that does not require any strict programming language syntax or underlying technology considerations. It is used for creating an outline or a rough draft of a program. Pseudo code summarizes a program’s flow, but excludes underlying details. System designers write pseudo code to ensure that programmers understand a software project's requirements and align code accordingly. For example:</w:t>
      </w:r>
    </w:p>
    <w:p w14:paraId="34594DA0" w14:textId="77777777" w:rsidR="00E874B4" w:rsidRDefault="00E874B4" w:rsidP="00E874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</w:p>
    <w:p w14:paraId="19F7071A" w14:textId="239C0ADC" w:rsidR="00E874B4" w:rsidRDefault="00E874B4" w:rsidP="00E874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 w:rsidRPr="00E874B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Set total to zero</w:t>
      </w:r>
      <w:r w:rsidRPr="00E874B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>Set grade counter to one</w:t>
      </w:r>
      <w:r w:rsidRPr="00E874B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>While grade counter is less than or equal to ten</w:t>
      </w:r>
      <w:r w:rsidRPr="00E874B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 xml:space="preserve">    Input the next grade</w:t>
      </w:r>
      <w:r w:rsidRPr="00E874B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 xml:space="preserve">    Add the grade into the total</w:t>
      </w:r>
      <w:r w:rsidRPr="00E874B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>Set the class average to the total divided by ten</w:t>
      </w:r>
      <w:r w:rsidRPr="00E874B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>Print the class average</w:t>
      </w:r>
    </w:p>
    <w:p w14:paraId="1137C562" w14:textId="6DE5E6B0" w:rsidR="00E874B4" w:rsidRPr="00E874B4" w:rsidRDefault="00E874B4" w:rsidP="00E874B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PSEUDOCODE</w:t>
      </w:r>
    </w:p>
    <w:p w14:paraId="42FFCE86" w14:textId="14D48069" w:rsidR="005E2453" w:rsidRDefault="005E2453" w:rsidP="00E874B4">
      <w:pPr>
        <w:spacing w:after="0"/>
      </w:pPr>
    </w:p>
    <w:p w14:paraId="374EF0F8" w14:textId="77777777" w:rsidR="00E874B4" w:rsidRDefault="00E874B4" w:rsidP="0076605E"/>
    <w:p w14:paraId="189A5B1C" w14:textId="77777777" w:rsidR="00E874B4" w:rsidRDefault="00E874B4" w:rsidP="00E874B4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36A8527B" w14:textId="6CDA9531" w:rsidR="00E874B4" w:rsidRDefault="00E874B4" w:rsidP="00E874B4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Enter length, l</w:t>
      </w:r>
      <w:r>
        <w:rPr>
          <w:rFonts w:ascii="Victor Mono Medium" w:hAnsi="Victor Mono Medium"/>
          <w:color w:val="EEFFFF"/>
          <w:sz w:val="21"/>
          <w:szCs w:val="21"/>
        </w:rPr>
        <w:br/>
        <w:t>Enter width, w</w:t>
      </w:r>
      <w:r>
        <w:rPr>
          <w:rFonts w:ascii="Victor Mono Medium" w:hAnsi="Victor Mono Medium"/>
          <w:color w:val="EEFFFF"/>
          <w:sz w:val="21"/>
          <w:szCs w:val="21"/>
        </w:rPr>
        <w:br/>
        <w:t>Compute Perimeter = 2*l + 2*w</w:t>
      </w:r>
      <w:r>
        <w:rPr>
          <w:rFonts w:ascii="Victor Mono Medium" w:hAnsi="Victor Mono Medium"/>
          <w:color w:val="EEFFFF"/>
          <w:sz w:val="21"/>
          <w:szCs w:val="21"/>
        </w:rPr>
        <w:br/>
        <w:t>Print Perimeter of a rectangle</w:t>
      </w:r>
    </w:p>
    <w:p w14:paraId="3B19EE5F" w14:textId="0FD0E989" w:rsidR="00E874B4" w:rsidRDefault="00E874B4" w:rsidP="00E874B4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PSEUDOCODE</w:t>
      </w:r>
    </w:p>
    <w:p w14:paraId="6E2C359E" w14:textId="6A7F361A" w:rsidR="00E874B4" w:rsidRDefault="00E874B4" w:rsidP="00E874B4">
      <w:pPr>
        <w:spacing w:after="0"/>
      </w:pPr>
    </w:p>
    <w:p w14:paraId="2CDE0D26" w14:textId="77777777" w:rsidR="00E874B4" w:rsidRDefault="00E874B4">
      <w:pP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hAnsi="Victor Mono Medium"/>
          <w:color w:val="EEFFFF"/>
          <w:sz w:val="21"/>
          <w:szCs w:val="21"/>
        </w:rPr>
        <w:br w:type="page"/>
      </w:r>
    </w:p>
    <w:p w14:paraId="0E4A218E" w14:textId="77777777" w:rsidR="00E874B4" w:rsidRDefault="00E874B4" w:rsidP="00E874B4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14B166A9" w14:textId="4CF60F10" w:rsidR="00E874B4" w:rsidRDefault="00E874B4" w:rsidP="00E874B4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Declare an integer variable called n</w:t>
      </w:r>
      <w:r>
        <w:rPr>
          <w:rFonts w:ascii="Victor Mono Medium" w:hAnsi="Victor Mono Medium"/>
          <w:color w:val="EEFFFF"/>
          <w:sz w:val="21"/>
          <w:szCs w:val="21"/>
        </w:rPr>
        <w:br/>
        <w:t>Declare an integer variable sum f</w:t>
      </w:r>
      <w:r>
        <w:rPr>
          <w:rFonts w:ascii="Victor Mono Medium" w:hAnsi="Victor Mono Medium"/>
          <w:color w:val="EEFFFF"/>
          <w:sz w:val="21"/>
          <w:szCs w:val="21"/>
        </w:rPr>
        <w:br/>
        <w:t>Declare an integer variable f1</w:t>
      </w:r>
      <w:r>
        <w:rPr>
          <w:rFonts w:ascii="Victor Mono Medium" w:hAnsi="Victor Mono Medium"/>
          <w:color w:val="EEFFFF"/>
          <w:sz w:val="21"/>
          <w:szCs w:val="21"/>
        </w:rPr>
        <w:br/>
        <w:t>Declare an integer variable f2</w:t>
      </w:r>
      <w:r>
        <w:rPr>
          <w:rFonts w:ascii="Victor Mono Medium" w:hAnsi="Victor Mono Medium"/>
          <w:color w:val="EEFFFF"/>
          <w:sz w:val="21"/>
          <w:szCs w:val="21"/>
        </w:rPr>
        <w:br/>
        <w:t>set loop counter to 2</w:t>
      </w:r>
      <w:r>
        <w:rPr>
          <w:rFonts w:ascii="Victor Mono Medium" w:hAnsi="Victor Mono Medium"/>
          <w:color w:val="EEFFFF"/>
          <w:sz w:val="21"/>
          <w:szCs w:val="21"/>
        </w:rPr>
        <w:br/>
        <w:t>set sum to 0</w:t>
      </w:r>
      <w:r>
        <w:rPr>
          <w:rFonts w:ascii="Victor Mono Medium" w:hAnsi="Victor Mono Medium"/>
          <w:color w:val="EEFFFF"/>
          <w:sz w:val="21"/>
          <w:szCs w:val="21"/>
        </w:rPr>
        <w:br/>
        <w:t>set f1 and f2 to 1</w:t>
      </w:r>
      <w:r>
        <w:rPr>
          <w:rFonts w:ascii="Victor Mono Medium" w:hAnsi="Victor Mono Medium"/>
          <w:color w:val="EEFFFF"/>
          <w:sz w:val="21"/>
          <w:szCs w:val="21"/>
        </w:rPr>
        <w:br/>
        <w:t>set n to 50</w:t>
      </w:r>
      <w:r>
        <w:rPr>
          <w:rFonts w:ascii="Victor Mono Medium" w:hAnsi="Victor Mono Medium"/>
          <w:color w:val="EEFFFF"/>
          <w:sz w:val="21"/>
          <w:szCs w:val="21"/>
        </w:rPr>
        <w:br/>
        <w:t>repeat n times</w:t>
      </w:r>
      <w:r>
        <w:rPr>
          <w:rFonts w:ascii="Victor Mono Medium" w:hAnsi="Victor Mono Medium"/>
          <w:color w:val="EEFFFF"/>
          <w:sz w:val="21"/>
          <w:szCs w:val="21"/>
        </w:rPr>
        <w:br/>
        <w:t xml:space="preserve">    sum = f1 + f2</w:t>
      </w:r>
      <w:r>
        <w:rPr>
          <w:rFonts w:ascii="Victor Mono Medium" w:hAnsi="Victor Mono Medium"/>
          <w:color w:val="EEFFFF"/>
          <w:sz w:val="21"/>
          <w:szCs w:val="21"/>
        </w:rPr>
        <w:br/>
        <w:t xml:space="preserve">    f1 = f2</w:t>
      </w:r>
      <w:r>
        <w:rPr>
          <w:rFonts w:ascii="Victor Mono Medium" w:hAnsi="Victor Mono Medium"/>
          <w:color w:val="EEFFFF"/>
          <w:sz w:val="21"/>
          <w:szCs w:val="21"/>
        </w:rPr>
        <w:br/>
        <w:t xml:space="preserve">    f2 = sum</w:t>
      </w:r>
      <w:r>
        <w:rPr>
          <w:rFonts w:ascii="Victor Mono Medium" w:hAnsi="Victor Mono Medium"/>
          <w:color w:val="EEFFFF"/>
          <w:sz w:val="21"/>
          <w:szCs w:val="21"/>
        </w:rPr>
        <w:br/>
        <w:t xml:space="preserve">    print sum</w:t>
      </w:r>
      <w:r>
        <w:rPr>
          <w:rFonts w:ascii="Victor Mono Medium" w:hAnsi="Victor Mono Medium"/>
          <w:color w:val="EEFFFF"/>
          <w:sz w:val="21"/>
          <w:szCs w:val="21"/>
        </w:rPr>
        <w:br/>
        <w:t>end loop</w:t>
      </w:r>
    </w:p>
    <w:p w14:paraId="16ACC7C9" w14:textId="04D4CEFE" w:rsidR="00E874B4" w:rsidRDefault="00E874B4" w:rsidP="00E874B4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PSEUDOCODE</w:t>
      </w:r>
    </w:p>
    <w:p w14:paraId="6594646C" w14:textId="77777777" w:rsidR="00E874B4" w:rsidRDefault="00E874B4" w:rsidP="0076605E"/>
    <w:sectPr w:rsidR="00E874B4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785A2CA-EDF8-4B4B-B6CE-1DD3183DFEB1}"/>
    <w:embedBold r:id="rId2" w:fontKey="{CF1FFB15-F621-4D7E-B594-B07AD691E97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B905676-8FCA-493F-9826-30DAB923BC24}"/>
    <w:embedBold r:id="rId4" w:fontKey="{4A790F50-88F9-451F-A360-FB4C65BCB401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89C0330F-ED6F-4E94-B440-7C3B39EB9C4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C3318DCA-97E0-41CA-918F-F78522DAA61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438F0"/>
    <w:multiLevelType w:val="hybridMultilevel"/>
    <w:tmpl w:val="34AE440E"/>
    <w:lvl w:ilvl="0" w:tplc="72DAAE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5E"/>
    <w:rsid w:val="00003CCB"/>
    <w:rsid w:val="00016FA5"/>
    <w:rsid w:val="00037E98"/>
    <w:rsid w:val="00075ED4"/>
    <w:rsid w:val="002179CB"/>
    <w:rsid w:val="0033230D"/>
    <w:rsid w:val="00337BCD"/>
    <w:rsid w:val="005E2453"/>
    <w:rsid w:val="006457D9"/>
    <w:rsid w:val="0076605E"/>
    <w:rsid w:val="00AE4721"/>
    <w:rsid w:val="00C229D3"/>
    <w:rsid w:val="00C401A4"/>
    <w:rsid w:val="00CC28F1"/>
    <w:rsid w:val="00D11C51"/>
    <w:rsid w:val="00DE0DA5"/>
    <w:rsid w:val="00E54047"/>
    <w:rsid w:val="00E874B4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01909189"/>
  <w14:defaultImageDpi w14:val="32767"/>
  <w15:chartTrackingRefBased/>
  <w15:docId w15:val="{F4D5B122-6222-48CD-B5A8-944C8A08F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FA5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6FA5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6FA5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6FA5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6FA5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16FA5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16FA5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6FA5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016FA5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16FA5"/>
  </w:style>
  <w:style w:type="paragraph" w:styleId="TOC3">
    <w:name w:val="toc 3"/>
    <w:basedOn w:val="Normal"/>
    <w:next w:val="Normal"/>
    <w:autoRedefine/>
    <w:uiPriority w:val="39"/>
    <w:semiHidden/>
    <w:unhideWhenUsed/>
    <w:rsid w:val="00016FA5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016FA5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016FA5"/>
    <w:pPr>
      <w:outlineLvl w:val="9"/>
    </w:pPr>
    <w:rPr>
      <w:b w:val="0"/>
    </w:rPr>
  </w:style>
  <w:style w:type="paragraph" w:styleId="ListParagraph">
    <w:name w:val="List Paragraph"/>
    <w:basedOn w:val="Normal"/>
    <w:uiPriority w:val="34"/>
    <w:qFormat/>
    <w:rsid w:val="007660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29D3"/>
    <w:rPr>
      <w:color w:val="66D9EE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74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74B4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3FEB8-F866-401C-9C26-776A78FE9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2022-01-08T10:02:00Z</dcterms:created>
  <dcterms:modified xsi:type="dcterms:W3CDTF">2022-01-09T18:25:00Z</dcterms:modified>
</cp:coreProperties>
</file>