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C8CDD0E" w14:textId="33703E51" w:rsidR="00C779D0" w:rsidRDefault="00F25D45" w:rsidP="00BC2E17">
      <w:pPr>
        <w:rPr>
          <w:rFonts w:ascii="Google Sans" w:hAnsi="Google Sans"/>
          <w:szCs w:val="24"/>
        </w:rPr>
      </w:pPr>
      <w:r w:rsidRPr="0058594C">
        <w:rPr>
          <w:rFonts w:ascii="Google Sans" w:hAnsi="Google Sans"/>
          <w:b/>
          <w:bCs/>
          <w:sz w:val="28"/>
          <w:szCs w:val="28"/>
        </w:rPr>
        <w:t>Arrays</w:t>
      </w:r>
    </w:p>
    <w:p w14:paraId="7413837D" w14:textId="77777777" w:rsidR="0058594C" w:rsidRPr="0058594C" w:rsidRDefault="0058594C" w:rsidP="00BC2E17">
      <w:pPr>
        <w:rPr>
          <w:rFonts w:ascii="Google Sans" w:hAnsi="Google Sans"/>
          <w:szCs w:val="24"/>
        </w:rPr>
      </w:pPr>
    </w:p>
    <w:sdt>
      <w:sdtPr>
        <w:rPr>
          <w:rFonts w:ascii="Google Sans" w:eastAsia="Calibri" w:hAnsi="Google Sans" w:cs="Calibri"/>
          <w:sz w:val="24"/>
          <w:szCs w:val="24"/>
        </w:rPr>
        <w:id w:val="175770921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</w:rPr>
      </w:sdtEndPr>
      <w:sdtContent>
        <w:p w14:paraId="04EC978E" w14:textId="01444D9F" w:rsidR="00C8176B" w:rsidRPr="0058594C" w:rsidRDefault="00C8176B" w:rsidP="0058594C">
          <w:pPr>
            <w:pStyle w:val="TOCHeading"/>
            <w:rPr>
              <w:rFonts w:ascii="Google Sans" w:hAnsi="Google Sans"/>
              <w:b/>
              <w:bCs/>
              <w:sz w:val="24"/>
              <w:szCs w:val="24"/>
            </w:rPr>
          </w:pPr>
          <w:r w:rsidRPr="0058594C">
            <w:rPr>
              <w:rFonts w:ascii="Google Sans" w:hAnsi="Google Sans"/>
              <w:szCs w:val="28"/>
            </w:rPr>
            <w:t>Table of Contents</w:t>
          </w:r>
        </w:p>
        <w:p w14:paraId="4D775467" w14:textId="111BEFFA" w:rsidR="00C8176B" w:rsidRPr="0058594C" w:rsidRDefault="00C8176B" w:rsidP="0058594C">
          <w:pPr>
            <w:pStyle w:val="TOC2"/>
            <w:tabs>
              <w:tab w:val="right" w:leader="dot" w:pos="9016"/>
            </w:tabs>
            <w:rPr>
              <w:rFonts w:ascii="Google Sans" w:hAnsi="Google Sans"/>
              <w:noProof/>
              <w:szCs w:val="24"/>
            </w:rPr>
          </w:pPr>
          <w:r w:rsidRPr="0058594C">
            <w:rPr>
              <w:rFonts w:ascii="Google Sans" w:hAnsi="Google Sans"/>
              <w:szCs w:val="24"/>
            </w:rPr>
            <w:fldChar w:fldCharType="begin"/>
          </w:r>
          <w:r w:rsidRPr="0058594C">
            <w:rPr>
              <w:rFonts w:ascii="Google Sans" w:hAnsi="Google Sans"/>
              <w:szCs w:val="24"/>
            </w:rPr>
            <w:instrText xml:space="preserve"> TOC \o "1-3" \h \z \u </w:instrText>
          </w:r>
          <w:r w:rsidRPr="0058594C">
            <w:rPr>
              <w:rFonts w:ascii="Google Sans" w:hAnsi="Google Sans"/>
              <w:szCs w:val="24"/>
            </w:rPr>
            <w:fldChar w:fldCharType="separate"/>
          </w:r>
          <w:hyperlink w:anchor="_Toc44844797" w:history="1">
            <w:r w:rsidRPr="0058594C">
              <w:rPr>
                <w:rStyle w:val="Hyperlink"/>
                <w:rFonts w:ascii="Google Sans" w:hAnsi="Google Sans"/>
                <w:noProof/>
                <w:color w:val="FFFFFF" w:themeColor="background1"/>
                <w:szCs w:val="24"/>
              </w:rPr>
              <w:t>Integer Arrays</w:t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  <w:tab/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  <w:fldChar w:fldCharType="begin"/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  <w:instrText xml:space="preserve"> PAGEREF _Toc44844797 \h </w:instrText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  <w:fldChar w:fldCharType="separate"/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  <w:t>2</w:t>
            </w:r>
            <w:r w:rsidRPr="0058594C">
              <w:rPr>
                <w:rFonts w:ascii="Google Sans" w:hAnsi="Google Sans"/>
                <w:noProof/>
                <w:webHidden/>
                <w:szCs w:val="24"/>
              </w:rPr>
              <w:fldChar w:fldCharType="end"/>
            </w:r>
          </w:hyperlink>
        </w:p>
        <w:p w14:paraId="75EDDF29" w14:textId="1D222516" w:rsidR="00C8176B" w:rsidRPr="0058594C" w:rsidRDefault="00D463AD" w:rsidP="0058594C">
          <w:pPr>
            <w:pStyle w:val="TOC2"/>
            <w:tabs>
              <w:tab w:val="right" w:leader="dot" w:pos="9016"/>
            </w:tabs>
            <w:rPr>
              <w:rFonts w:ascii="Google Sans" w:hAnsi="Google Sans"/>
              <w:noProof/>
              <w:szCs w:val="24"/>
            </w:rPr>
          </w:pPr>
          <w:hyperlink w:anchor="_Toc44844798" w:history="1">
            <w:r w:rsidR="00C8176B" w:rsidRPr="0058594C">
              <w:rPr>
                <w:rStyle w:val="Hyperlink"/>
                <w:rFonts w:ascii="Google Sans" w:hAnsi="Google Sans"/>
                <w:noProof/>
                <w:color w:val="FFFFFF" w:themeColor="background1"/>
                <w:szCs w:val="24"/>
              </w:rPr>
              <w:t>Character Arrays</w:t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  <w:tab/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  <w:fldChar w:fldCharType="begin"/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  <w:instrText xml:space="preserve"> PAGEREF _Toc44844798 \h </w:instrText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  <w:fldChar w:fldCharType="separate"/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  <w:t>4</w:t>
            </w:r>
            <w:r w:rsidR="00C8176B" w:rsidRPr="0058594C">
              <w:rPr>
                <w:rFonts w:ascii="Google Sans" w:hAnsi="Google Sans"/>
                <w:noProof/>
                <w:webHidden/>
                <w:szCs w:val="24"/>
              </w:rPr>
              <w:fldChar w:fldCharType="end"/>
            </w:r>
          </w:hyperlink>
        </w:p>
        <w:p w14:paraId="037EC44F" w14:textId="41F57989" w:rsidR="00C8176B" w:rsidRDefault="00C8176B" w:rsidP="0058594C">
          <w:r w:rsidRPr="0058594C">
            <w:rPr>
              <w:rFonts w:ascii="Google Sans" w:hAnsi="Google Sans"/>
              <w:b/>
              <w:bCs/>
              <w:noProof/>
              <w:szCs w:val="24"/>
            </w:rPr>
            <w:fldChar w:fldCharType="end"/>
          </w:r>
        </w:p>
      </w:sdtContent>
    </w:sdt>
    <w:p w14:paraId="3325521A" w14:textId="77777777" w:rsidR="00C8176B" w:rsidRDefault="00C8176B">
      <w:pPr>
        <w:rPr>
          <w:rFonts w:ascii="Google Sans" w:hAnsi="Google Sans"/>
          <w:szCs w:val="24"/>
        </w:rPr>
      </w:pPr>
      <w:r>
        <w:rPr>
          <w:rFonts w:ascii="Google Sans" w:hAnsi="Google Sans"/>
          <w:szCs w:val="24"/>
        </w:rPr>
        <w:br w:type="page"/>
      </w:r>
    </w:p>
    <w:p w14:paraId="6E4AE9F5" w14:textId="0BD98739" w:rsidR="00C779D0" w:rsidRPr="0058594C" w:rsidRDefault="00F25D45" w:rsidP="0058594C">
      <w:pPr>
        <w:pStyle w:val="Heading2"/>
      </w:pPr>
      <w:bookmarkStart w:id="0" w:name="_Toc44844797"/>
      <w:r w:rsidRPr="0058594C">
        <w:lastRenderedPageBreak/>
        <w:t>Integer Arrays</w:t>
      </w:r>
      <w:bookmarkEnd w:id="0"/>
    </w:p>
    <w:p w14:paraId="07AAE0BF" w14:textId="77777777" w:rsidR="00BC2E17" w:rsidRDefault="00BC2E17" w:rsidP="00727C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</w:p>
    <w:p w14:paraId="2AA2ADD8" w14:textId="309CBA7B" w:rsidR="00BC2E17" w:rsidRDefault="00BC2E17" w:rsidP="00727C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</w:pPr>
      <w:r w:rsidRPr="00BC2E1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C2E17">
        <w:rPr>
          <w:rFonts w:ascii="Victor Mono Medium" w:eastAsia="Times New Roman" w:hAnsi="Victor Mono Medium" w:cs="Courier New"/>
          <w:color w:val="66D9EE"/>
          <w:sz w:val="21"/>
          <w:szCs w:val="21"/>
        </w:rPr>
        <w:t>ar</w:t>
      </w:r>
      <w:r w:rsidRPr="00C8176B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BC2E17">
        <w:rPr>
          <w:rFonts w:ascii="Victor Mono Medium" w:eastAsia="Times New Roman" w:hAnsi="Victor Mono Medium" w:cs="Courier New"/>
          <w:color w:val="AE81FF"/>
          <w:sz w:val="21"/>
          <w:szCs w:val="21"/>
        </w:rPr>
        <w:t>10</w:t>
      </w:r>
      <w:r w:rsidRPr="00C8176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BC2E1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8176B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BC2E17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8176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C2E17">
        <w:rPr>
          <w:rFonts w:ascii="Victor Mono Medium" w:eastAsia="Times New Roman" w:hAnsi="Victor Mono Medium" w:cs="Courier New"/>
          <w:color w:val="AE81FF"/>
          <w:sz w:val="21"/>
          <w:szCs w:val="21"/>
        </w:rPr>
        <w:t>2</w:t>
      </w:r>
      <w:r w:rsidRPr="00C8176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C2E17">
        <w:rPr>
          <w:rFonts w:ascii="Victor Mono Medium" w:eastAsia="Times New Roman" w:hAnsi="Victor Mono Medium" w:cs="Courier New"/>
          <w:color w:val="AE81FF"/>
          <w:sz w:val="21"/>
          <w:szCs w:val="21"/>
        </w:rPr>
        <w:t>3</w:t>
      </w:r>
      <w:r w:rsidRPr="00C8176B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}; </w:t>
      </w:r>
      <w:r w:rsidRPr="00BC2E1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this is called initialization</w:t>
      </w:r>
      <w:r w:rsidRPr="00BC2E1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>// prints 1 2 3</w:t>
      </w:r>
    </w:p>
    <w:p w14:paraId="53384430" w14:textId="3A8AB152" w:rsidR="00BC2E17" w:rsidRPr="00BC2E17" w:rsidRDefault="00C8176B" w:rsidP="00727C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24C6802A" w14:textId="77777777" w:rsidR="00C779D0" w:rsidRPr="00BC2E17" w:rsidRDefault="00C779D0" w:rsidP="00BC2E17">
      <w:pPr>
        <w:rPr>
          <w:rFonts w:ascii="Google Sans" w:hAnsi="Google Sans"/>
          <w:szCs w:val="24"/>
        </w:rPr>
      </w:pPr>
    </w:p>
    <w:p w14:paraId="746D4BE4" w14:textId="75C179C4" w:rsid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If the size of the array is not declared but it is initialized, then the code will still work as the size of the array can be understood.</w:t>
      </w:r>
    </w:p>
    <w:p w14:paraId="54F57D83" w14:textId="200558F3" w:rsidR="00C779D0" w:rsidRDefault="00BC2E17" w:rsidP="00BC2E17">
      <w:pPr>
        <w:jc w:val="center"/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A</w:t>
      </w:r>
      <w:r w:rsidR="00F25D45" w:rsidRPr="00BC2E17">
        <w:rPr>
          <w:rFonts w:ascii="Google Sans" w:hAnsi="Google Sans"/>
          <w:szCs w:val="24"/>
        </w:rPr>
        <w:t>rray</w:t>
      </w:r>
    </w:p>
    <w:tbl>
      <w:tblPr>
        <w:tblStyle w:val="TableGrid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736"/>
        <w:gridCol w:w="2736"/>
      </w:tblGrid>
      <w:tr w:rsidR="00BC2E17" w14:paraId="71583828" w14:textId="75999463" w:rsidTr="00BC2E17">
        <w:trPr>
          <w:trHeight w:val="432"/>
          <w:jc w:val="center"/>
        </w:trPr>
        <w:tc>
          <w:tcPr>
            <w:tcW w:w="2736" w:type="dxa"/>
            <w:vAlign w:val="center"/>
          </w:tcPr>
          <w:p w14:paraId="0BEF2B2E" w14:textId="77777777" w:rsidR="00BC2E17" w:rsidRDefault="00BC2E17" w:rsidP="00BC2E17">
            <w:pPr>
              <w:jc w:val="center"/>
              <w:rPr>
                <w:rFonts w:ascii="Google Sans" w:hAnsi="Google Sans"/>
                <w:szCs w:val="24"/>
              </w:rPr>
            </w:pPr>
          </w:p>
        </w:tc>
        <w:tc>
          <w:tcPr>
            <w:tcW w:w="2736" w:type="dxa"/>
            <w:vAlign w:val="center"/>
          </w:tcPr>
          <w:p w14:paraId="1FDEA39C" w14:textId="43A1BAE3" w:rsidR="00BC2E17" w:rsidRPr="00BC2E17" w:rsidRDefault="00BC2E17" w:rsidP="00BC2E17">
            <w:pPr>
              <w:jc w:val="center"/>
              <w:rPr>
                <w:rFonts w:ascii="Victor Mono Medium" w:hAnsi="Victor Mono Medium"/>
                <w:sz w:val="21"/>
                <w:szCs w:val="21"/>
              </w:rPr>
            </w:pPr>
            <w:r w:rsidRPr="00BC2E17">
              <w:rPr>
                <w:rFonts w:ascii="Victor Mono Medium" w:hAnsi="Victor Mono Medium"/>
                <w:sz w:val="21"/>
                <w:szCs w:val="21"/>
              </w:rPr>
              <w:t>ar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[</w:t>
            </w:r>
            <w:r w:rsidRPr="0058594C">
              <w:rPr>
                <w:rFonts w:ascii="Victor Mono Medium" w:hAnsi="Victor Mono Medium"/>
                <w:color w:val="AE81FF"/>
                <w:sz w:val="21"/>
                <w:szCs w:val="21"/>
              </w:rPr>
              <w:t>0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]</w:t>
            </w:r>
          </w:p>
        </w:tc>
      </w:tr>
      <w:tr w:rsidR="00BC2E17" w14:paraId="2B39B237" w14:textId="3B376513" w:rsidTr="00BC2E17">
        <w:trPr>
          <w:trHeight w:val="432"/>
          <w:jc w:val="center"/>
        </w:trPr>
        <w:tc>
          <w:tcPr>
            <w:tcW w:w="2736" w:type="dxa"/>
            <w:vAlign w:val="center"/>
          </w:tcPr>
          <w:p w14:paraId="606F5C6D" w14:textId="77777777" w:rsidR="00BC2E17" w:rsidRDefault="00BC2E17" w:rsidP="00BC2E17">
            <w:pPr>
              <w:jc w:val="center"/>
              <w:rPr>
                <w:rFonts w:ascii="Google Sans" w:hAnsi="Google Sans"/>
                <w:szCs w:val="24"/>
              </w:rPr>
            </w:pPr>
          </w:p>
        </w:tc>
        <w:tc>
          <w:tcPr>
            <w:tcW w:w="2736" w:type="dxa"/>
            <w:vAlign w:val="center"/>
          </w:tcPr>
          <w:p w14:paraId="572D55BB" w14:textId="04CD2802" w:rsidR="00BC2E17" w:rsidRPr="00BC2E17" w:rsidRDefault="00BC2E17" w:rsidP="00BC2E17">
            <w:pPr>
              <w:jc w:val="center"/>
              <w:rPr>
                <w:rFonts w:ascii="Victor Mono Medium" w:hAnsi="Victor Mono Medium"/>
                <w:sz w:val="21"/>
                <w:szCs w:val="21"/>
              </w:rPr>
            </w:pPr>
            <w:r w:rsidRPr="00BC2E17">
              <w:rPr>
                <w:rFonts w:ascii="Victor Mono Medium" w:hAnsi="Victor Mono Medium"/>
                <w:sz w:val="21"/>
                <w:szCs w:val="21"/>
              </w:rPr>
              <w:t>ar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[</w:t>
            </w:r>
            <w:r w:rsidRPr="0058594C">
              <w:rPr>
                <w:rFonts w:ascii="Victor Mono Medium" w:hAnsi="Victor Mono Medium"/>
                <w:color w:val="AE81FF"/>
                <w:sz w:val="21"/>
                <w:szCs w:val="21"/>
              </w:rPr>
              <w:t>1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]</w:t>
            </w:r>
          </w:p>
        </w:tc>
      </w:tr>
      <w:tr w:rsidR="00BC2E17" w14:paraId="69FF0692" w14:textId="013EB9E2" w:rsidTr="00BC2E17">
        <w:trPr>
          <w:trHeight w:val="432"/>
          <w:jc w:val="center"/>
        </w:trPr>
        <w:tc>
          <w:tcPr>
            <w:tcW w:w="2736" w:type="dxa"/>
            <w:vAlign w:val="center"/>
          </w:tcPr>
          <w:p w14:paraId="5F76C20B" w14:textId="77777777" w:rsidR="00BC2E17" w:rsidRDefault="00BC2E17" w:rsidP="00BC2E17">
            <w:pPr>
              <w:jc w:val="center"/>
              <w:rPr>
                <w:rFonts w:ascii="Google Sans" w:hAnsi="Google Sans"/>
                <w:szCs w:val="24"/>
              </w:rPr>
            </w:pPr>
          </w:p>
        </w:tc>
        <w:tc>
          <w:tcPr>
            <w:tcW w:w="2736" w:type="dxa"/>
            <w:vAlign w:val="center"/>
          </w:tcPr>
          <w:p w14:paraId="5E6DC97F" w14:textId="68A51DF3" w:rsidR="00BC2E17" w:rsidRPr="00BC2E17" w:rsidRDefault="00BC2E17" w:rsidP="00BC2E17">
            <w:pPr>
              <w:jc w:val="center"/>
              <w:rPr>
                <w:rFonts w:ascii="Victor Mono Medium" w:hAnsi="Victor Mono Medium"/>
                <w:sz w:val="21"/>
                <w:szCs w:val="21"/>
              </w:rPr>
            </w:pPr>
            <w:r w:rsidRPr="00BC2E17">
              <w:rPr>
                <w:rFonts w:ascii="Victor Mono Medium" w:hAnsi="Victor Mono Medium"/>
                <w:sz w:val="21"/>
                <w:szCs w:val="21"/>
              </w:rPr>
              <w:t>ar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[</w:t>
            </w:r>
            <w:r w:rsidRPr="0058594C">
              <w:rPr>
                <w:rFonts w:ascii="Victor Mono Medium" w:hAnsi="Victor Mono Medium"/>
                <w:color w:val="AE81FF"/>
                <w:sz w:val="21"/>
                <w:szCs w:val="21"/>
              </w:rPr>
              <w:t>2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]</w:t>
            </w:r>
          </w:p>
        </w:tc>
      </w:tr>
      <w:tr w:rsidR="00BC2E17" w14:paraId="1CE60550" w14:textId="34D80865" w:rsidTr="00BC2E17">
        <w:trPr>
          <w:trHeight w:val="432"/>
          <w:jc w:val="center"/>
        </w:trPr>
        <w:tc>
          <w:tcPr>
            <w:tcW w:w="2736" w:type="dxa"/>
            <w:vAlign w:val="center"/>
          </w:tcPr>
          <w:p w14:paraId="77AC026D" w14:textId="77777777" w:rsidR="00BC2E17" w:rsidRDefault="00BC2E17" w:rsidP="00BC2E17">
            <w:pPr>
              <w:jc w:val="center"/>
              <w:rPr>
                <w:rFonts w:ascii="Google Sans" w:hAnsi="Google Sans"/>
                <w:szCs w:val="24"/>
              </w:rPr>
            </w:pPr>
          </w:p>
        </w:tc>
        <w:tc>
          <w:tcPr>
            <w:tcW w:w="2736" w:type="dxa"/>
            <w:vAlign w:val="center"/>
          </w:tcPr>
          <w:p w14:paraId="5EC6E846" w14:textId="765C03DD" w:rsidR="00BC2E17" w:rsidRPr="00BC2E17" w:rsidRDefault="00BC2E17" w:rsidP="00BC2E17">
            <w:pPr>
              <w:jc w:val="center"/>
              <w:rPr>
                <w:rFonts w:ascii="Victor Mono Medium" w:hAnsi="Victor Mono Medium"/>
                <w:sz w:val="21"/>
                <w:szCs w:val="21"/>
              </w:rPr>
            </w:pPr>
            <w:r w:rsidRPr="00BC2E17">
              <w:rPr>
                <w:rFonts w:ascii="Victor Mono Medium" w:hAnsi="Victor Mono Medium"/>
                <w:sz w:val="21"/>
                <w:szCs w:val="21"/>
              </w:rPr>
              <w:t>ar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[</w:t>
            </w:r>
            <w:r w:rsidRPr="0058594C">
              <w:rPr>
                <w:rFonts w:ascii="Victor Mono Medium" w:hAnsi="Victor Mono Medium"/>
                <w:color w:val="AE81FF"/>
                <w:sz w:val="21"/>
                <w:szCs w:val="21"/>
              </w:rPr>
              <w:t>3</w:t>
            </w:r>
            <w:r w:rsidRPr="0058594C">
              <w:rPr>
                <w:rFonts w:ascii="Victor Mono Medium" w:hAnsi="Victor Mono Medium"/>
                <w:color w:val="F92772"/>
                <w:sz w:val="21"/>
                <w:szCs w:val="21"/>
              </w:rPr>
              <w:t>]</w:t>
            </w:r>
          </w:p>
        </w:tc>
      </w:tr>
    </w:tbl>
    <w:p w14:paraId="4D45F283" w14:textId="77777777" w:rsidR="00BC2E17" w:rsidRDefault="00BC2E17" w:rsidP="00BC2E17">
      <w:pPr>
        <w:rPr>
          <w:rFonts w:ascii="Google Sans" w:hAnsi="Google Sans"/>
          <w:szCs w:val="24"/>
        </w:rPr>
      </w:pPr>
    </w:p>
    <w:p w14:paraId="7C3D5C8F" w14:textId="2D2C6D1E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 xml:space="preserve">If an index has no value, it still has memory allocated to it. Calling it will print the value </w:t>
      </w:r>
      <w:r w:rsidR="00BC2E17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BC2E17">
        <w:rPr>
          <w:rFonts w:ascii="Google Sans" w:hAnsi="Google Sans"/>
          <w:szCs w:val="24"/>
        </w:rPr>
        <w:t xml:space="preserve"> if the array was initialized. However, calling an index that is outside the declared size of an array or printing the array without initializing it will return a random value, whatever was stored in that piece of memory. This value is called a garbage value.</w:t>
      </w:r>
    </w:p>
    <w:p w14:paraId="5914D7C1" w14:textId="77777777" w:rsidR="00C779D0" w:rsidRPr="00BC2E17" w:rsidRDefault="00C779D0" w:rsidP="00BC2E17">
      <w:pPr>
        <w:rPr>
          <w:rFonts w:ascii="Google Sans" w:hAnsi="Google Sans"/>
          <w:szCs w:val="24"/>
        </w:rPr>
        <w:sectPr w:rsidR="00C779D0" w:rsidRPr="00BC2E17" w:rsidSect="00BC2E17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3F11E6C8" w14:textId="77777777" w:rsid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lastRenderedPageBreak/>
        <w:t>Int arrays written as such are called one dimensional arrays:</w:t>
      </w:r>
    </w:p>
    <w:p w14:paraId="7F6ED2D4" w14:textId="77777777" w:rsidR="00BC2E17" w:rsidRDefault="00BC2E17" w:rsidP="00727CC8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</w:p>
    <w:p w14:paraId="0AF0471C" w14:textId="25C7DCD0" w:rsidR="00BC2E17" w:rsidRPr="00C8176B" w:rsidRDefault="00BC2E17" w:rsidP="00727CC8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C8176B">
        <w:rPr>
          <w:rFonts w:ascii="Victor Mono Medium" w:hAnsi="Victor Mono Medium"/>
          <w:color w:val="F92772"/>
          <w:sz w:val="21"/>
          <w:szCs w:val="21"/>
        </w:rPr>
        <w:t>]</w:t>
      </w:r>
    </w:p>
    <w:p w14:paraId="7C67662E" w14:textId="61A2EAF7" w:rsidR="00BC2E17" w:rsidRDefault="00C8176B" w:rsidP="00727CC8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0522DAE" w14:textId="77777777" w:rsidR="00BC2E17" w:rsidRDefault="00BC2E17" w:rsidP="00BC2E17">
      <w:pPr>
        <w:rPr>
          <w:rFonts w:ascii="Google Sans" w:hAnsi="Google Sans"/>
          <w:szCs w:val="24"/>
        </w:rPr>
      </w:pPr>
    </w:p>
    <w:p w14:paraId="0A3B57A1" w14:textId="77777777" w:rsid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Two dimensional arrays are written as such:</w:t>
      </w:r>
    </w:p>
    <w:p w14:paraId="55AD959B" w14:textId="77777777" w:rsidR="00BC2E17" w:rsidRDefault="00BC2E17" w:rsidP="00727CC8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</w:p>
    <w:p w14:paraId="0279531B" w14:textId="4C939AFC" w:rsidR="00BC2E17" w:rsidRPr="00C8176B" w:rsidRDefault="00BC2E17" w:rsidP="00727CC8">
      <w:pPr>
        <w:pStyle w:val="HTMLPreformatted"/>
        <w:shd w:val="clear" w:color="auto" w:fill="0F0F0F"/>
        <w:spacing w:after="0" w:line="240" w:lineRule="auto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C8176B">
        <w:rPr>
          <w:rFonts w:ascii="Victor Mono Medium" w:hAnsi="Victor Mono Medium"/>
          <w:color w:val="F92772"/>
          <w:sz w:val="21"/>
          <w:szCs w:val="21"/>
        </w:rPr>
        <w:t>][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C8176B">
        <w:rPr>
          <w:rFonts w:ascii="Victor Mono Medium" w:hAnsi="Victor Mono Medium"/>
          <w:color w:val="F92772"/>
          <w:sz w:val="21"/>
          <w:szCs w:val="21"/>
        </w:rPr>
        <w:t>]</w:t>
      </w:r>
    </w:p>
    <w:p w14:paraId="5AAD7CA5" w14:textId="421CE664" w:rsidR="00BC2E17" w:rsidRDefault="00C8176B" w:rsidP="00727CC8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5794ABAE" w14:textId="77777777" w:rsidR="00BC2E17" w:rsidRDefault="00BC2E17" w:rsidP="00BC2E17">
      <w:pPr>
        <w:rPr>
          <w:rFonts w:ascii="Google Sans" w:hAnsi="Google Sans"/>
          <w:szCs w:val="24"/>
        </w:rPr>
      </w:pPr>
    </w:p>
    <w:p w14:paraId="04E559C5" w14:textId="45B54E96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where the first size is the number of lines and the second size the length of each line.</w:t>
      </w:r>
    </w:p>
    <w:p w14:paraId="6DB17DEE" w14:textId="77777777" w:rsidR="00C779D0" w:rsidRPr="00BC2E17" w:rsidRDefault="00C779D0" w:rsidP="00BC2E17">
      <w:pPr>
        <w:rPr>
          <w:rFonts w:ascii="Google Sans" w:hAnsi="Google Sans"/>
          <w:szCs w:val="24"/>
        </w:rPr>
      </w:pPr>
    </w:p>
    <w:p w14:paraId="04B646D9" w14:textId="685B2E16" w:rsidR="00BC2E17" w:rsidRPr="00A227A0" w:rsidRDefault="00F25D45" w:rsidP="00A227A0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Any number of dimensions can be created in arrays.</w:t>
      </w:r>
    </w:p>
    <w:p w14:paraId="5D7D4D7B" w14:textId="77777777" w:rsidR="00C779D0" w:rsidRPr="00BC2E17" w:rsidRDefault="00C779D0" w:rsidP="00BC2E17">
      <w:pPr>
        <w:rPr>
          <w:rFonts w:ascii="Google Sans" w:hAnsi="Google Sans"/>
          <w:szCs w:val="24"/>
        </w:rPr>
      </w:pPr>
    </w:p>
    <w:p w14:paraId="767122F6" w14:textId="35C8190B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 xml:space="preserve">Calling a </w:t>
      </w:r>
      <w:r w:rsidR="00BC2E17" w:rsidRPr="00BC2E17">
        <w:rPr>
          <w:rFonts w:ascii="Google Sans" w:hAnsi="Google Sans"/>
          <w:szCs w:val="24"/>
        </w:rPr>
        <w:t>two-dimensional</w:t>
      </w:r>
      <w:r w:rsidRPr="00BC2E17">
        <w:rPr>
          <w:rFonts w:ascii="Google Sans" w:hAnsi="Google Sans"/>
          <w:szCs w:val="24"/>
        </w:rPr>
        <w:t xml:space="preserve"> array that does not have a size allocated to it may or may not cause an error depending on the scenario.</w:t>
      </w:r>
    </w:p>
    <w:p w14:paraId="441023D3" w14:textId="66D8C817" w:rsidR="00C779D0" w:rsidRPr="00BC2E17" w:rsidRDefault="00BC2E17" w:rsidP="00F25D45">
      <w:pPr>
        <w:ind w:left="2880" w:hanging="2880"/>
        <w:rPr>
          <w:rFonts w:ascii="Google Sans" w:hAnsi="Google Sans"/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[][]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C8176B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C8176B">
        <w:rPr>
          <w:rFonts w:ascii="Victor Mono Medium" w:hAnsi="Victor Mono Medium"/>
          <w:color w:val="F92772"/>
          <w:sz w:val="21"/>
          <w:szCs w:val="21"/>
        </w:rPr>
        <w:t>}</w:t>
      </w:r>
      <w:r w:rsidR="00F25D45" w:rsidRPr="00BC2E17">
        <w:rPr>
          <w:rFonts w:ascii="Google Sans" w:hAnsi="Google Sans"/>
          <w:szCs w:val="24"/>
        </w:rPr>
        <w:tab/>
        <w:t>- this will cause an error since there are multiple possible ways to arrange this data</w:t>
      </w:r>
    </w:p>
    <w:p w14:paraId="0DAAAEA7" w14:textId="27D0930B" w:rsidR="00C779D0" w:rsidRPr="00BC2E17" w:rsidRDefault="00F25D45" w:rsidP="00F25D45">
      <w:pPr>
        <w:ind w:left="2880" w:hanging="2880"/>
        <w:rPr>
          <w:rFonts w:ascii="Google Sans" w:hAnsi="Google Sans"/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>][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C8176B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C8176B">
        <w:rPr>
          <w:rFonts w:ascii="Victor Mono Medium" w:hAnsi="Victor Mono Medium"/>
          <w:color w:val="F92772"/>
          <w:sz w:val="21"/>
          <w:szCs w:val="21"/>
        </w:rPr>
        <w:t>}</w:t>
      </w:r>
      <w:r w:rsidRPr="00BC2E17">
        <w:rPr>
          <w:rFonts w:ascii="Google Sans" w:hAnsi="Google Sans"/>
          <w:szCs w:val="24"/>
        </w:rPr>
        <w:tab/>
        <w:t>- this will print 1 2 3 on line 1, 4 0 0 on line 2 and 0 0 0 on line 3.</w:t>
      </w:r>
    </w:p>
    <w:p w14:paraId="22233E5F" w14:textId="017FE27E" w:rsidR="00C779D0" w:rsidRPr="00BC2E17" w:rsidRDefault="00F25D45" w:rsidP="00F25D45">
      <w:pPr>
        <w:ind w:left="2880" w:hanging="2880"/>
        <w:rPr>
          <w:rFonts w:ascii="Google Sans" w:hAnsi="Google Sans"/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][]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C8176B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C8176B">
        <w:rPr>
          <w:rFonts w:ascii="Victor Mono Medium" w:hAnsi="Victor Mono Medium"/>
          <w:color w:val="F92772"/>
          <w:sz w:val="21"/>
          <w:szCs w:val="21"/>
        </w:rPr>
        <w:t>}</w:t>
      </w:r>
      <w:r w:rsidRPr="00BC2E17">
        <w:rPr>
          <w:rFonts w:ascii="Google Sans" w:hAnsi="Google Sans"/>
          <w:szCs w:val="24"/>
        </w:rPr>
        <w:tab/>
        <w:t>- this will cause an error since there are multiple possible ways to arrange this data</w:t>
      </w:r>
    </w:p>
    <w:p w14:paraId="3D1C9276" w14:textId="2F0E487D" w:rsidR="00C779D0" w:rsidRPr="00BC2E17" w:rsidRDefault="00F25D45" w:rsidP="00F25D45">
      <w:pPr>
        <w:spacing w:after="240"/>
        <w:ind w:left="2880" w:hanging="2880"/>
        <w:rPr>
          <w:rFonts w:ascii="Google Sans" w:hAnsi="Google Sans"/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>[][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C8176B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C8176B">
        <w:rPr>
          <w:rFonts w:ascii="Victor Mono Medium" w:hAnsi="Victor Mono Medium"/>
          <w:color w:val="F92772"/>
          <w:sz w:val="21"/>
          <w:szCs w:val="21"/>
        </w:rPr>
        <w:t>}</w:t>
      </w:r>
      <w:r w:rsidRPr="00BC2E17">
        <w:rPr>
          <w:rFonts w:ascii="Google Sans" w:hAnsi="Google Sans"/>
          <w:szCs w:val="24"/>
        </w:rPr>
        <w:tab/>
        <w:t>- this will print 2 lines, each with 3 integers. This works since the number of lines needed can be understood.</w:t>
      </w:r>
    </w:p>
    <w:p w14:paraId="0C2B8B71" w14:textId="77777777" w:rsidR="00C779D0" w:rsidRPr="00BC2E17" w:rsidRDefault="00C779D0" w:rsidP="00BC2E17">
      <w:pPr>
        <w:rPr>
          <w:rFonts w:ascii="Google Sans" w:hAnsi="Google Sans"/>
          <w:szCs w:val="24"/>
        </w:rPr>
        <w:sectPr w:rsidR="00C779D0" w:rsidRPr="00BC2E17" w:rsidSect="00BC2E17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44B73E98" w14:textId="6E9607AE" w:rsidR="00C779D0" w:rsidRPr="00BC2E17" w:rsidRDefault="00F25D45" w:rsidP="0058594C">
      <w:pPr>
        <w:pStyle w:val="Heading2"/>
      </w:pPr>
      <w:bookmarkStart w:id="1" w:name="_Toc44844798"/>
      <w:r w:rsidRPr="00BC2E17">
        <w:t>Character Arrays</w:t>
      </w:r>
      <w:bookmarkEnd w:id="1"/>
    </w:p>
    <w:p w14:paraId="29C575F9" w14:textId="77777777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3DB7DE0D" w14:textId="35B632BE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char </w:t>
      </w:r>
      <w:r>
        <w:rPr>
          <w:rFonts w:ascii="Victor Mono Medium" w:hAnsi="Victor Mono Medium"/>
          <w:color w:val="66D9EE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"string"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;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each character is stored in a separate index</w:t>
      </w:r>
    </w:p>
    <w:p w14:paraId="6855915B" w14:textId="6EF9EC33" w:rsidR="00F25D45" w:rsidRDefault="00C8176B" w:rsidP="00727CC8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E1C4CAD" w14:textId="77777777" w:rsidR="00C779D0" w:rsidRPr="00BC2E17" w:rsidRDefault="00C779D0" w:rsidP="00F25D45">
      <w:pPr>
        <w:rPr>
          <w:rFonts w:ascii="Google Sans" w:hAnsi="Google Sans"/>
          <w:szCs w:val="24"/>
        </w:rPr>
      </w:pPr>
    </w:p>
    <w:p w14:paraId="14739CF1" w14:textId="3F0B2E03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After all the characters are stored, a null character (</w:t>
      </w:r>
      <w:r>
        <w:rPr>
          <w:rFonts w:ascii="Victor Mono Medium" w:hAnsi="Victor Mono Medium"/>
          <w:color w:val="2ACA7C"/>
          <w:sz w:val="21"/>
          <w:szCs w:val="21"/>
        </w:rPr>
        <w:t>\0</w:t>
      </w:r>
      <w:r w:rsidRPr="00BC2E17">
        <w:rPr>
          <w:rFonts w:ascii="Google Sans" w:hAnsi="Google Sans"/>
          <w:szCs w:val="24"/>
        </w:rPr>
        <w:t>) will be entered automatically in the next index. If a null character is manually entered in the string, any characters entered after the null character will be stored, but will be ignored.</w:t>
      </w:r>
    </w:p>
    <w:p w14:paraId="32588BB7" w14:textId="77777777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Integer arrays do not have the null character.</w:t>
      </w:r>
    </w:p>
    <w:p w14:paraId="09F4ADDF" w14:textId="77777777" w:rsidR="00C779D0" w:rsidRPr="00BC2E17" w:rsidRDefault="00C779D0" w:rsidP="00BC2E17">
      <w:pPr>
        <w:rPr>
          <w:rFonts w:ascii="Google Sans" w:hAnsi="Google Sans"/>
          <w:szCs w:val="24"/>
        </w:rPr>
      </w:pPr>
    </w:p>
    <w:p w14:paraId="346516BD" w14:textId="7BED4BEA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Character arrays can be stored as two-dimensional arrays, with each line being a different string.</w:t>
      </w:r>
    </w:p>
    <w:p w14:paraId="1340E300" w14:textId="77777777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458854F2" w14:textId="149E2D69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char </w:t>
      </w:r>
      <w:r>
        <w:rPr>
          <w:rFonts w:ascii="Victor Mono Medium" w:hAnsi="Victor Mono Medium"/>
          <w:color w:val="66D9EE"/>
          <w:sz w:val="21"/>
          <w:szCs w:val="21"/>
        </w:rPr>
        <w:t>ar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</w:t>
      </w:r>
      <w:r w:rsidRPr="00C8176B">
        <w:rPr>
          <w:rFonts w:ascii="Victor Mono Medium" w:hAnsi="Victor Mono Medium"/>
          <w:color w:val="F92772"/>
          <w:sz w:val="21"/>
          <w:szCs w:val="21"/>
        </w:rPr>
        <w:t>][</w:t>
      </w:r>
      <w:r>
        <w:rPr>
          <w:rFonts w:ascii="Victor Mono Medium" w:hAnsi="Victor Mono Medium"/>
          <w:color w:val="AE81FF"/>
          <w:sz w:val="21"/>
          <w:szCs w:val="21"/>
        </w:rPr>
        <w:t>100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Pr="00C8176B">
        <w:rPr>
          <w:rFonts w:ascii="Victor Mono Medium" w:hAnsi="Victor Mono Medium"/>
          <w:color w:val="F92772"/>
          <w:sz w:val="21"/>
          <w:szCs w:val="21"/>
        </w:rPr>
        <w:t>{</w:t>
      </w:r>
      <w:r>
        <w:rPr>
          <w:rFonts w:ascii="Victor Mono Medium" w:hAnsi="Victor Mono Medium"/>
          <w:color w:val="2ACA7C"/>
          <w:sz w:val="21"/>
          <w:szCs w:val="21"/>
        </w:rPr>
        <w:t>"string1"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2ACA7C"/>
          <w:sz w:val="21"/>
          <w:szCs w:val="21"/>
        </w:rPr>
        <w:t>"string2"</w:t>
      </w:r>
      <w:r w:rsidRPr="00C8176B">
        <w:rPr>
          <w:rFonts w:ascii="Victor Mono Medium" w:hAnsi="Victor Mono Medium"/>
          <w:color w:val="F92772"/>
          <w:sz w:val="21"/>
          <w:szCs w:val="21"/>
        </w:rPr>
        <w:t>};</w:t>
      </w:r>
      <w:r w:rsidRPr="00C8176B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puts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66D9EE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]);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prints 1st string (puts is same as printf)</w:t>
      </w:r>
    </w:p>
    <w:p w14:paraId="7207142E" w14:textId="04E74336" w:rsidR="00F25D45" w:rsidRDefault="00C8176B" w:rsidP="00727CC8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5651645" w14:textId="77777777" w:rsidR="00C779D0" w:rsidRPr="00BC2E17" w:rsidRDefault="00C779D0" w:rsidP="00F25D45">
      <w:pPr>
        <w:rPr>
          <w:rFonts w:ascii="Google Sans" w:hAnsi="Google Sans"/>
          <w:szCs w:val="24"/>
        </w:rPr>
      </w:pPr>
    </w:p>
    <w:p w14:paraId="42145CE9" w14:textId="77777777" w:rsidR="00C779D0" w:rsidRPr="00BC2E17" w:rsidRDefault="00C779D0" w:rsidP="00BC2E17">
      <w:pPr>
        <w:rPr>
          <w:rFonts w:ascii="Google Sans" w:hAnsi="Google Sans"/>
          <w:szCs w:val="24"/>
        </w:rPr>
      </w:pPr>
    </w:p>
    <w:p w14:paraId="224B81C5" w14:textId="77777777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Functions related to character arrays</w:t>
      </w:r>
    </w:p>
    <w:p w14:paraId="6C39A700" w14:textId="77777777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7DBC124C" w14:textId="7AC8A714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strlen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66D9EE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])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finds length of string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strcpy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]);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replaces value of str[0] with value of str[1]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strncpy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AE81FF"/>
          <w:sz w:val="21"/>
          <w:szCs w:val="21"/>
        </w:rPr>
        <w:t>4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);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replaces  first  4  characters  of  str[0]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                    // with  first  4 characters of str[1]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strcat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]);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joins str[0] to end of str[1]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strncat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);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first 3 characters of str[0]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                    // are joined to the end of str[1]</w:t>
      </w:r>
    </w:p>
    <w:p w14:paraId="7EBEA2AC" w14:textId="370A2AA3" w:rsidR="00F25D45" w:rsidRDefault="00C8176B" w:rsidP="00727CC8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A3DF410" w14:textId="77777777" w:rsidR="00C779D0" w:rsidRPr="00BC2E17" w:rsidRDefault="00C779D0" w:rsidP="00F25D45">
      <w:pPr>
        <w:rPr>
          <w:rFonts w:ascii="Google Sans" w:hAnsi="Google Sans"/>
          <w:szCs w:val="24"/>
        </w:rPr>
      </w:pPr>
    </w:p>
    <w:p w14:paraId="45C8D903" w14:textId="22F02F3D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 xml:space="preserve">For </w:t>
      </w:r>
      <w:r>
        <w:rPr>
          <w:rFonts w:ascii="Victor Mono Medium" w:hAnsi="Victor Mono Medium"/>
          <w:color w:val="FFFFFF"/>
          <w:sz w:val="21"/>
          <w:szCs w:val="21"/>
        </w:rPr>
        <w:t>strncat</w:t>
      </w:r>
      <w:r w:rsidRPr="00C8176B">
        <w:rPr>
          <w:rFonts w:ascii="Victor Mono Medium" w:hAnsi="Victor Mono Medium"/>
          <w:color w:val="F92772"/>
          <w:sz w:val="21"/>
          <w:szCs w:val="21"/>
        </w:rPr>
        <w:t>()</w:t>
      </w:r>
      <w:r w:rsidRPr="00BC2E17">
        <w:rPr>
          <w:rFonts w:ascii="Google Sans" w:hAnsi="Google Sans"/>
          <w:szCs w:val="24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strcat</w:t>
      </w:r>
      <w:r w:rsidRPr="00C8176B">
        <w:rPr>
          <w:rFonts w:ascii="Victor Mono Medium" w:hAnsi="Victor Mono Medium"/>
          <w:color w:val="F92772"/>
          <w:sz w:val="21"/>
          <w:szCs w:val="21"/>
        </w:rPr>
        <w:t>()</w:t>
      </w:r>
      <w:r w:rsidRPr="00BC2E17">
        <w:rPr>
          <w:rFonts w:ascii="Google Sans" w:hAnsi="Google Sans"/>
          <w:szCs w:val="24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strncpy</w:t>
      </w:r>
      <w:r w:rsidRPr="00C8176B">
        <w:rPr>
          <w:rFonts w:ascii="Victor Mono Medium" w:hAnsi="Victor Mono Medium"/>
          <w:color w:val="F92772"/>
          <w:sz w:val="21"/>
          <w:szCs w:val="21"/>
        </w:rPr>
        <w:t>()</w:t>
      </w:r>
      <w:r w:rsidRPr="00BC2E17">
        <w:rPr>
          <w:rFonts w:ascii="Google Sans" w:hAnsi="Google Sans"/>
          <w:szCs w:val="24"/>
        </w:rPr>
        <w:t xml:space="preserve"> and </w:t>
      </w:r>
      <w:r>
        <w:rPr>
          <w:rFonts w:ascii="Victor Mono Medium" w:hAnsi="Victor Mono Medium"/>
          <w:color w:val="FFFFFF"/>
          <w:sz w:val="21"/>
          <w:szCs w:val="21"/>
        </w:rPr>
        <w:t>strcpy</w:t>
      </w:r>
      <w:r w:rsidRPr="00C8176B">
        <w:rPr>
          <w:rFonts w:ascii="Victor Mono Medium" w:hAnsi="Victor Mono Medium"/>
          <w:color w:val="F92772"/>
          <w:sz w:val="21"/>
          <w:szCs w:val="21"/>
        </w:rPr>
        <w:t>()</w:t>
      </w:r>
      <w:r w:rsidRPr="00BC2E17">
        <w:rPr>
          <w:rFonts w:ascii="Google Sans" w:hAnsi="Google Sans"/>
          <w:szCs w:val="24"/>
        </w:rPr>
        <w:t>, the second value can be input directly instead of using an index value.</w:t>
      </w:r>
    </w:p>
    <w:p w14:paraId="16438995" w14:textId="77777777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3B06CBC5" w14:textId="385E572F" w:rsidR="00F25D45" w:rsidRDefault="00F25D45" w:rsidP="00727CC8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strcmp </w:t>
      </w:r>
      <w:r w:rsidRPr="00C8176B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],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 xml:space="preserve">]);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this compares the two strings lexicographically</w:t>
      </w:r>
    </w:p>
    <w:p w14:paraId="4B87EB65" w14:textId="1C1275A6" w:rsidR="00F25D45" w:rsidRDefault="00C8176B" w:rsidP="00727CC8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744A912" w14:textId="77777777" w:rsidR="00C779D0" w:rsidRPr="00BC2E17" w:rsidRDefault="00C779D0" w:rsidP="00F25D45">
      <w:pPr>
        <w:rPr>
          <w:rFonts w:ascii="Google Sans" w:hAnsi="Google Sans"/>
          <w:szCs w:val="24"/>
        </w:rPr>
      </w:pPr>
    </w:p>
    <w:p w14:paraId="3016E4A4" w14:textId="77777777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>Each character has an ANSI value. The values of each character of the strings starting from the first are compared. Whichever string is the first to have a character value greater than that of the other strings, is considered to be greater. So, b &gt; a, bb &gt; ba and so on.</w:t>
      </w:r>
    </w:p>
    <w:p w14:paraId="794E3DE4" w14:textId="77777777" w:rsidR="00C779D0" w:rsidRPr="00BC2E17" w:rsidRDefault="00C779D0" w:rsidP="00BC2E17">
      <w:pPr>
        <w:rPr>
          <w:rFonts w:ascii="Google Sans" w:hAnsi="Google Sans"/>
          <w:szCs w:val="24"/>
        </w:rPr>
      </w:pPr>
    </w:p>
    <w:p w14:paraId="49A95D9F" w14:textId="4B883394" w:rsidR="00C779D0" w:rsidRPr="00BC2E17" w:rsidRDefault="00F25D45" w:rsidP="00BC2E17">
      <w:pPr>
        <w:rPr>
          <w:rFonts w:ascii="Google Sans" w:hAnsi="Google Sans"/>
          <w:szCs w:val="24"/>
        </w:rPr>
      </w:pPr>
      <w:r w:rsidRPr="00BC2E17">
        <w:rPr>
          <w:rFonts w:ascii="Google Sans" w:hAnsi="Google Sans"/>
          <w:szCs w:val="24"/>
        </w:rPr>
        <w:t xml:space="preserve">In the above example, if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>]</w:t>
      </w:r>
      <w:r w:rsidRPr="00BC2E17">
        <w:rPr>
          <w:rFonts w:ascii="Google Sans" w:hAnsi="Google Sans"/>
          <w:szCs w:val="24"/>
        </w:rPr>
        <w:t xml:space="preserve"> &gt;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>]</w:t>
      </w:r>
      <w:r w:rsidRPr="00BC2E17">
        <w:rPr>
          <w:rFonts w:ascii="Google Sans" w:hAnsi="Google Sans"/>
          <w:szCs w:val="24"/>
        </w:rPr>
        <w:t xml:space="preserve">, the value returned is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BC2E17">
        <w:rPr>
          <w:rFonts w:ascii="Google Sans" w:hAnsi="Google Sans"/>
          <w:szCs w:val="24"/>
        </w:rPr>
        <w:t xml:space="preserve">. If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C8176B">
        <w:rPr>
          <w:rFonts w:ascii="Victor Mono Medium" w:hAnsi="Victor Mono Medium"/>
          <w:color w:val="F92772"/>
          <w:sz w:val="21"/>
          <w:szCs w:val="21"/>
        </w:rPr>
        <w:t>]</w:t>
      </w:r>
      <w:r w:rsidRPr="00BC2E17">
        <w:rPr>
          <w:rFonts w:ascii="Google Sans" w:hAnsi="Google Sans"/>
          <w:szCs w:val="24"/>
        </w:rPr>
        <w:t xml:space="preserve"> </w:t>
      </w:r>
      <w:r>
        <w:rPr>
          <w:rFonts w:ascii="Google Sans" w:hAnsi="Google Sans"/>
          <w:szCs w:val="24"/>
        </w:rPr>
        <w:t>&lt;</w:t>
      </w:r>
      <w:r w:rsidRPr="00BC2E17">
        <w:rPr>
          <w:rFonts w:ascii="Google Sans" w:hAnsi="Google Sans"/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 w:rsidRPr="00C8176B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C8176B">
        <w:rPr>
          <w:rFonts w:ascii="Victor Mono Medium" w:hAnsi="Victor Mono Medium"/>
          <w:color w:val="F92772"/>
          <w:sz w:val="21"/>
          <w:szCs w:val="21"/>
        </w:rPr>
        <w:t>]</w:t>
      </w:r>
      <w:r w:rsidRPr="00BC2E17">
        <w:rPr>
          <w:rFonts w:ascii="Google Sans" w:hAnsi="Google Sans"/>
          <w:szCs w:val="24"/>
        </w:rPr>
        <w:t xml:space="preserve">, it is </w:t>
      </w:r>
      <w:r>
        <w:rPr>
          <w:rFonts w:ascii="Victor Mono Medium" w:hAnsi="Victor Mono Medium"/>
          <w:color w:val="AE81FF"/>
          <w:sz w:val="21"/>
          <w:szCs w:val="21"/>
        </w:rPr>
        <w:t>-1</w:t>
      </w:r>
      <w:r w:rsidRPr="00BC2E17">
        <w:rPr>
          <w:rFonts w:ascii="Google Sans" w:hAnsi="Google Sans"/>
          <w:szCs w:val="24"/>
        </w:rPr>
        <w:t xml:space="preserve"> and if the two strings are exactly the same with no differences whatsoever, then the value returned is 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BC2E17">
        <w:rPr>
          <w:rFonts w:ascii="Google Sans" w:hAnsi="Google Sans"/>
          <w:szCs w:val="24"/>
        </w:rPr>
        <w:t>.</w:t>
      </w:r>
    </w:p>
    <w:sectPr w:rsidR="00C779D0" w:rsidRPr="00BC2E17" w:rsidSect="00BC2E17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CEFF0EE-B6A6-435E-83B1-33DA7388044B}"/>
    <w:embedBold r:id="rId2" w:fontKey="{CC846941-04A8-494C-8D65-769FC1691C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939690E-3B88-4F9C-B1C6-E1B0845DF33E}"/>
    <w:embedBold r:id="rId4" w:fontKey="{D6F049FD-74B7-453F-B324-137527F2B9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33BFA3B0-BEE0-47F1-94EC-37FFD4FB46AD}"/>
    <w:embedItalic r:id="rId6" w:fontKey="{949EAFB3-84CB-4A2E-A0C0-5058942E27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6CDEA30-4AA8-4F7A-9003-57D553EA5CE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D0"/>
    <w:rsid w:val="000F63C9"/>
    <w:rsid w:val="0058594C"/>
    <w:rsid w:val="00727CC8"/>
    <w:rsid w:val="00A227A0"/>
    <w:rsid w:val="00BC2E17"/>
    <w:rsid w:val="00C779D0"/>
    <w:rsid w:val="00C8176B"/>
    <w:rsid w:val="00D463AD"/>
    <w:rsid w:val="00DE70AB"/>
    <w:rsid w:val="00F25D45"/>
    <w:rsid w:val="00FD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39408"/>
  <w15:docId w15:val="{F1CAC7AD-323C-4BC3-9FA6-773CE3E5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3C9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63C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3C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3C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3C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E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E1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C2E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F63C9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0F63C9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F63C9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0F63C9"/>
    <w:pPr>
      <w:ind w:left="238"/>
    </w:pPr>
  </w:style>
  <w:style w:type="character" w:styleId="Hyperlink">
    <w:name w:val="Hyperlink"/>
    <w:basedOn w:val="DefaultParagraphFont"/>
    <w:uiPriority w:val="99"/>
    <w:unhideWhenUsed/>
    <w:rsid w:val="00C8176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3C9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3C9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F63C9"/>
  </w:style>
  <w:style w:type="paragraph" w:styleId="TOC3">
    <w:name w:val="toc 3"/>
    <w:basedOn w:val="Normal"/>
    <w:next w:val="Normal"/>
    <w:autoRedefine/>
    <w:uiPriority w:val="39"/>
    <w:semiHidden/>
    <w:unhideWhenUsed/>
    <w:rsid w:val="000F63C9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9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2022-01-08T10:02:00Z</dcterms:created>
  <dcterms:modified xsi:type="dcterms:W3CDTF">2022-01-09T18:25:00Z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