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21BF2552" w14:textId="7C61DD4E" w:rsidR="0083348F" w:rsidRPr="004B4DBA" w:rsidRDefault="0083348F" w:rsidP="0083348F">
      <w:pPr>
        <w:rPr>
          <w:b/>
          <w:bCs/>
          <w:sz w:val="28"/>
          <w:szCs w:val="28"/>
        </w:rPr>
      </w:pPr>
      <w:r w:rsidRPr="004B4DBA">
        <w:rPr>
          <w:b/>
          <w:bCs/>
          <w:sz w:val="28"/>
          <w:szCs w:val="28"/>
        </w:rPr>
        <w:t xml:space="preserve">Chapter </w:t>
      </w:r>
      <w:r w:rsidR="0024362C" w:rsidRPr="004B4DBA">
        <w:rPr>
          <w:b/>
          <w:bCs/>
          <w:sz w:val="28"/>
          <w:szCs w:val="28"/>
        </w:rPr>
        <w:t>0</w:t>
      </w:r>
      <w:r w:rsidRPr="004B4DBA">
        <w:rPr>
          <w:b/>
          <w:bCs/>
          <w:sz w:val="28"/>
          <w:szCs w:val="28"/>
        </w:rPr>
        <w:t>2: Particle Properties of Waves</w:t>
      </w:r>
    </w:p>
    <w:p w14:paraId="63DE38B0" w14:textId="443C7984" w:rsidR="0083348F" w:rsidRPr="004B4DBA" w:rsidRDefault="0083348F" w:rsidP="0083348F">
      <w:pPr>
        <w:rPr>
          <w:szCs w:val="24"/>
        </w:rPr>
      </w:pPr>
    </w:p>
    <w:sdt>
      <w:sdtPr>
        <w:rPr>
          <w:rFonts w:eastAsia="Book Antiqua" w:cs="Book Antiqua"/>
          <w:sz w:val="24"/>
          <w:szCs w:val="24"/>
        </w:rPr>
        <w:id w:val="-2118825290"/>
        <w:docPartObj>
          <w:docPartGallery w:val="Table of Contents"/>
          <w:docPartUnique/>
        </w:docPartObj>
      </w:sdtPr>
      <w:sdtEndPr>
        <w:rPr>
          <w:rFonts w:ascii="Google Sans" w:eastAsiaTheme="minorHAnsi" w:hAnsi="Google Sans" w:cstheme="minorBidi"/>
          <w:b/>
          <w:bCs/>
          <w:noProof/>
        </w:rPr>
      </w:sdtEndPr>
      <w:sdtContent>
        <w:p w14:paraId="5439C67B" w14:textId="2FBCE7DA" w:rsidR="00755F00" w:rsidRPr="004B4DBA" w:rsidRDefault="00755F00" w:rsidP="00755F00">
          <w:pPr>
            <w:pStyle w:val="TOCHeading"/>
            <w:rPr>
              <w:szCs w:val="28"/>
            </w:rPr>
          </w:pPr>
          <w:r w:rsidRPr="004B4DBA">
            <w:rPr>
              <w:szCs w:val="28"/>
            </w:rPr>
            <w:t>Table of Contents</w:t>
          </w:r>
        </w:p>
        <w:p w14:paraId="2A00A24C" w14:textId="7502CEE5" w:rsidR="00755F00" w:rsidRPr="004B4DBA" w:rsidRDefault="00755F00" w:rsidP="00755F00">
          <w:pPr>
            <w:pStyle w:val="TOC2"/>
            <w:tabs>
              <w:tab w:val="right" w:leader="dot" w:pos="9016"/>
            </w:tabs>
            <w:rPr>
              <w:rFonts w:eastAsiaTheme="minorEastAsia"/>
              <w:noProof/>
              <w:szCs w:val="24"/>
              <w:lang w:eastAsia="en-GB"/>
            </w:rPr>
          </w:pPr>
          <w:r w:rsidRPr="004B4DBA">
            <w:rPr>
              <w:szCs w:val="24"/>
            </w:rPr>
            <w:fldChar w:fldCharType="begin"/>
          </w:r>
          <w:r w:rsidRPr="004B4DBA">
            <w:rPr>
              <w:szCs w:val="24"/>
            </w:rPr>
            <w:instrText xml:space="preserve"> TOC \o "1-3" \h \z \u </w:instrText>
          </w:r>
          <w:r w:rsidRPr="004B4DBA">
            <w:rPr>
              <w:szCs w:val="24"/>
            </w:rPr>
            <w:fldChar w:fldCharType="separate"/>
          </w:r>
          <w:hyperlink w:anchor="_Toc68977170" w:history="1">
            <w:r w:rsidRPr="004B4DBA">
              <w:rPr>
                <w:rStyle w:val="Hyperlink"/>
                <w:noProof/>
                <w:szCs w:val="24"/>
              </w:rPr>
              <w:t>2.3 Photoelectric Effect</w:t>
            </w:r>
            <w:r w:rsidRPr="004B4DBA">
              <w:rPr>
                <w:noProof/>
                <w:webHidden/>
                <w:szCs w:val="24"/>
              </w:rPr>
              <w:tab/>
            </w:r>
            <w:r w:rsidRPr="004B4DBA">
              <w:rPr>
                <w:noProof/>
                <w:webHidden/>
                <w:szCs w:val="24"/>
              </w:rPr>
              <w:fldChar w:fldCharType="begin"/>
            </w:r>
            <w:r w:rsidRPr="004B4DBA">
              <w:rPr>
                <w:noProof/>
                <w:webHidden/>
                <w:szCs w:val="24"/>
              </w:rPr>
              <w:instrText xml:space="preserve"> PAGEREF _Toc68977170 \h </w:instrText>
            </w:r>
            <w:r w:rsidRPr="004B4DBA">
              <w:rPr>
                <w:noProof/>
                <w:webHidden/>
                <w:szCs w:val="24"/>
              </w:rPr>
            </w:r>
            <w:r w:rsidRPr="004B4DBA">
              <w:rPr>
                <w:noProof/>
                <w:webHidden/>
                <w:szCs w:val="24"/>
              </w:rPr>
              <w:fldChar w:fldCharType="separate"/>
            </w:r>
            <w:r w:rsidRPr="004B4DBA">
              <w:rPr>
                <w:noProof/>
                <w:webHidden/>
                <w:szCs w:val="24"/>
              </w:rPr>
              <w:t>2</w:t>
            </w:r>
            <w:r w:rsidRPr="004B4DBA">
              <w:rPr>
                <w:noProof/>
                <w:webHidden/>
                <w:szCs w:val="24"/>
              </w:rPr>
              <w:fldChar w:fldCharType="end"/>
            </w:r>
          </w:hyperlink>
        </w:p>
        <w:p w14:paraId="755EF4D4" w14:textId="31B8A93E" w:rsidR="00755F00" w:rsidRPr="004B4DBA" w:rsidRDefault="007F2F32" w:rsidP="00755F00">
          <w:pPr>
            <w:pStyle w:val="TOC2"/>
            <w:tabs>
              <w:tab w:val="right" w:leader="dot" w:pos="9016"/>
            </w:tabs>
            <w:rPr>
              <w:rFonts w:eastAsiaTheme="minorEastAsia"/>
              <w:noProof/>
              <w:szCs w:val="24"/>
              <w:lang w:eastAsia="en-GB"/>
            </w:rPr>
          </w:pPr>
          <w:hyperlink w:anchor="_Toc68977171" w:history="1">
            <w:r w:rsidR="00755F00" w:rsidRPr="004B4DBA">
              <w:rPr>
                <w:rStyle w:val="Hyperlink"/>
                <w:noProof/>
                <w:szCs w:val="24"/>
              </w:rPr>
              <w:t>2.7 Compton Effect</w:t>
            </w:r>
            <w:r w:rsidR="00755F00" w:rsidRPr="004B4DBA">
              <w:rPr>
                <w:noProof/>
                <w:webHidden/>
                <w:szCs w:val="24"/>
              </w:rPr>
              <w:tab/>
            </w:r>
            <w:r w:rsidR="00755F00" w:rsidRPr="004B4DBA">
              <w:rPr>
                <w:noProof/>
                <w:webHidden/>
                <w:szCs w:val="24"/>
              </w:rPr>
              <w:fldChar w:fldCharType="begin"/>
            </w:r>
            <w:r w:rsidR="00755F00" w:rsidRPr="004B4DBA">
              <w:rPr>
                <w:noProof/>
                <w:webHidden/>
                <w:szCs w:val="24"/>
              </w:rPr>
              <w:instrText xml:space="preserve"> PAGEREF _Toc68977171 \h </w:instrText>
            </w:r>
            <w:r w:rsidR="00755F00" w:rsidRPr="004B4DBA">
              <w:rPr>
                <w:noProof/>
                <w:webHidden/>
                <w:szCs w:val="24"/>
              </w:rPr>
            </w:r>
            <w:r w:rsidR="00755F00" w:rsidRPr="004B4DBA">
              <w:rPr>
                <w:noProof/>
                <w:webHidden/>
                <w:szCs w:val="24"/>
              </w:rPr>
              <w:fldChar w:fldCharType="separate"/>
            </w:r>
            <w:r w:rsidR="00755F00" w:rsidRPr="004B4DBA">
              <w:rPr>
                <w:noProof/>
                <w:webHidden/>
                <w:szCs w:val="24"/>
              </w:rPr>
              <w:t>4</w:t>
            </w:r>
            <w:r w:rsidR="00755F00" w:rsidRPr="004B4DBA">
              <w:rPr>
                <w:noProof/>
                <w:webHidden/>
                <w:szCs w:val="24"/>
              </w:rPr>
              <w:fldChar w:fldCharType="end"/>
            </w:r>
          </w:hyperlink>
        </w:p>
        <w:p w14:paraId="4780468F" w14:textId="14417F4A" w:rsidR="00755F00" w:rsidRDefault="00755F00" w:rsidP="00755F00">
          <w:r w:rsidRPr="004B4DBA">
            <w:rPr>
              <w:b/>
              <w:bCs/>
              <w:noProof/>
              <w:szCs w:val="24"/>
            </w:rPr>
            <w:fldChar w:fldCharType="end"/>
          </w:r>
        </w:p>
      </w:sdtContent>
    </w:sdt>
    <w:p w14:paraId="5F0E9704" w14:textId="77777777" w:rsidR="00755F00" w:rsidRPr="004B4DBA" w:rsidRDefault="00755F00" w:rsidP="0083348F">
      <w:pPr>
        <w:rPr>
          <w:szCs w:val="24"/>
        </w:rPr>
      </w:pPr>
    </w:p>
    <w:p w14:paraId="0F8C449C" w14:textId="1330CD9F" w:rsidR="0083348F" w:rsidRPr="004B4DBA" w:rsidRDefault="0083348F">
      <w:pPr>
        <w:spacing w:after="160" w:line="259" w:lineRule="auto"/>
        <w:rPr>
          <w:szCs w:val="24"/>
        </w:rPr>
      </w:pPr>
      <w:r w:rsidRPr="004B4DBA">
        <w:rPr>
          <w:szCs w:val="24"/>
        </w:rPr>
        <w:br w:type="page"/>
      </w:r>
    </w:p>
    <w:p w14:paraId="31CB32AF" w14:textId="04D11DF2" w:rsidR="0083348F" w:rsidRPr="00755F00" w:rsidRDefault="0083348F" w:rsidP="0083348F">
      <w:pPr>
        <w:pStyle w:val="Heading2"/>
      </w:pPr>
      <w:bookmarkStart w:id="0" w:name="_Toc68977170"/>
      <w:r w:rsidRPr="00755F00">
        <w:lastRenderedPageBreak/>
        <w:t>2.3 Photoelectric Effect</w:t>
      </w:r>
      <w:bookmarkEnd w:id="0"/>
    </w:p>
    <w:p w14:paraId="5DE8EBFD" w14:textId="6E187468" w:rsidR="009226D5" w:rsidRPr="004B4DBA" w:rsidRDefault="009226D5" w:rsidP="009226D5">
      <w:pPr>
        <w:jc w:val="center"/>
        <w:rPr>
          <w:szCs w:val="24"/>
        </w:rPr>
      </w:pPr>
      <w:r w:rsidRPr="004B4DBA">
        <w:rPr>
          <w:noProof/>
          <w:szCs w:val="24"/>
        </w:rPr>
        <w:drawing>
          <wp:inline distT="0" distB="0" distL="0" distR="0" wp14:anchorId="3B36B377" wp14:editId="638A5326">
            <wp:extent cx="2682628" cy="2009017"/>
            <wp:effectExtent l="0" t="0" r="381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682628" cy="2009017"/>
                    </a:xfrm>
                    <a:prstGeom prst="rect">
                      <a:avLst/>
                    </a:prstGeom>
                  </pic:spPr>
                </pic:pic>
              </a:graphicData>
            </a:graphic>
          </wp:inline>
        </w:drawing>
      </w:r>
    </w:p>
    <w:p w14:paraId="60CD439E" w14:textId="4E66EEED" w:rsidR="0083348F" w:rsidRPr="004B4DBA" w:rsidRDefault="0083348F" w:rsidP="0083348F">
      <w:pPr>
        <w:pStyle w:val="ListParagraph"/>
        <w:numPr>
          <w:ilvl w:val="0"/>
          <w:numId w:val="2"/>
        </w:numPr>
        <w:rPr>
          <w:szCs w:val="24"/>
        </w:rPr>
      </w:pPr>
      <w:r w:rsidRPr="004B4DBA">
        <w:rPr>
          <w:szCs w:val="24"/>
        </w:rPr>
        <w:t>Electrons should require time to accumulate enough energy to leave the surface of the metal. However, the electrons are emitted immediately.</w:t>
      </w:r>
    </w:p>
    <w:p w14:paraId="3DA7DE63" w14:textId="77777777" w:rsidR="0083348F" w:rsidRPr="004B4DBA" w:rsidRDefault="0083348F" w:rsidP="0083348F">
      <w:pPr>
        <w:pStyle w:val="ListParagraph"/>
        <w:numPr>
          <w:ilvl w:val="0"/>
          <w:numId w:val="2"/>
        </w:numPr>
        <w:rPr>
          <w:szCs w:val="24"/>
        </w:rPr>
      </w:pPr>
      <w:r w:rsidRPr="004B4DBA">
        <w:rPr>
          <w:szCs w:val="24"/>
        </w:rPr>
        <w:t>A brighter light yields more electrons but individual electrons still have the same energy.</w:t>
      </w:r>
    </w:p>
    <w:p w14:paraId="6C0B5B92" w14:textId="77777777" w:rsidR="0083348F" w:rsidRPr="004B4DBA" w:rsidRDefault="0083348F" w:rsidP="0083348F">
      <w:pPr>
        <w:pStyle w:val="ListParagraph"/>
        <w:numPr>
          <w:ilvl w:val="0"/>
          <w:numId w:val="2"/>
        </w:numPr>
        <w:rPr>
          <w:szCs w:val="24"/>
        </w:rPr>
      </w:pPr>
      <w:r w:rsidRPr="004B4DBA">
        <w:rPr>
          <w:szCs w:val="24"/>
        </w:rPr>
        <w:t>A higher frequency light causes the electrons to have more energy.</w:t>
      </w:r>
    </w:p>
    <w:p w14:paraId="0AC4E78E" w14:textId="77777777" w:rsidR="0083348F" w:rsidRPr="004B4DBA" w:rsidRDefault="0083348F" w:rsidP="0083348F">
      <w:pPr>
        <w:pStyle w:val="ListParagraph"/>
        <w:numPr>
          <w:ilvl w:val="0"/>
          <w:numId w:val="2"/>
        </w:numPr>
        <w:rPr>
          <w:szCs w:val="24"/>
        </w:rPr>
      </w:pPr>
      <w:r w:rsidRPr="004B4DBA">
        <w:rPr>
          <w:szCs w:val="24"/>
        </w:rPr>
        <w:t>Minimum frequency needed to release any electrons at all. Known as threshold frequency.</w:t>
      </w:r>
    </w:p>
    <w:p w14:paraId="3EF3DB46" w14:textId="5E7771A5" w:rsidR="0083348F" w:rsidRPr="004B4DBA" w:rsidRDefault="00755F00" w:rsidP="0083348F">
      <w:pPr>
        <w:rPr>
          <w:szCs w:val="24"/>
        </w:rPr>
      </w:pPr>
      <m:oMathPara>
        <m:oMathParaPr>
          <m:jc m:val="left"/>
        </m:oMathParaPr>
        <m:oMath>
          <m:r>
            <m:rPr>
              <m:sty m:val="p"/>
            </m:rPr>
            <w:rPr>
              <w:rFonts w:ascii="Cambria Math" w:hAnsi="Cambria Math"/>
              <w:szCs w:val="24"/>
            </w:rPr>
            <m:t>ϕ=h</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0</m:t>
              </m:r>
            </m:sub>
          </m:sSub>
        </m:oMath>
      </m:oMathPara>
    </w:p>
    <w:p w14:paraId="499BAAE4" w14:textId="364764B7" w:rsidR="0083348F" w:rsidRPr="004B4DBA" w:rsidRDefault="00755F00" w:rsidP="0083348F">
      <w:pPr>
        <w:rPr>
          <w:szCs w:val="24"/>
        </w:rPr>
      </w:pPr>
      <m:oMath>
        <m:r>
          <m:rPr>
            <m:sty m:val="p"/>
          </m:rPr>
          <w:rPr>
            <w:rFonts w:ascii="Cambria Math" w:hAnsi="Cambria Math"/>
            <w:szCs w:val="24"/>
          </w:rPr>
          <m:t>ω=e</m:t>
        </m:r>
        <m:sSub>
          <m:sSubPr>
            <m:ctrlPr>
              <w:rPr>
                <w:rFonts w:ascii="Cambria Math" w:hAnsi="Cambria Math"/>
                <w:szCs w:val="24"/>
              </w:rPr>
            </m:ctrlPr>
          </m:sSubPr>
          <m:e>
            <m:r>
              <m:rPr>
                <m:sty m:val="p"/>
              </m:rPr>
              <w:rPr>
                <w:rFonts w:ascii="Cambria Math" w:hAnsi="Cambria Math"/>
                <w:szCs w:val="24"/>
              </w:rPr>
              <m:t>V</m:t>
            </m:r>
          </m:e>
          <m:sub>
            <m:r>
              <m:rPr>
                <m:sty m:val="p"/>
              </m:rPr>
              <w:rPr>
                <w:rFonts w:ascii="Cambria Math" w:hAnsi="Cambria Math"/>
                <w:szCs w:val="24"/>
              </w:rPr>
              <m:t>s</m:t>
            </m:r>
          </m:sub>
        </m:sSub>
      </m:oMath>
      <w:r w:rsidR="0083348F" w:rsidRPr="004B4DBA">
        <w:rPr>
          <w:szCs w:val="24"/>
        </w:rPr>
        <w:tab/>
        <w:t>(work function)</w:t>
      </w:r>
    </w:p>
    <w:p w14:paraId="77760F49" w14:textId="0B48C539" w:rsidR="0083348F" w:rsidRDefault="0083348F" w:rsidP="0083348F">
      <w:pPr>
        <w:rPr>
          <w:szCs w:val="24"/>
        </w:rPr>
      </w:pPr>
      <w:r w:rsidRPr="004B4DBA">
        <w:rPr>
          <w:szCs w:val="24"/>
        </w:rPr>
        <w:t>Work function is the minimum energy needed to release an electron from a metal. This is for electrons on the surface. Electrons deeper in the metal need more energy.</w:t>
      </w:r>
    </w:p>
    <w:p w14:paraId="01C2CF69" w14:textId="77777777" w:rsidR="004B4DBA" w:rsidRPr="004B4DBA" w:rsidRDefault="004B4DBA" w:rsidP="0083348F">
      <w:pPr>
        <w:rPr>
          <w:szCs w:val="24"/>
        </w:rPr>
      </w:pPr>
    </w:p>
    <w:p w14:paraId="271FB7DE" w14:textId="77777777" w:rsidR="0083348F" w:rsidRPr="004B4DBA" w:rsidRDefault="0083348F" w:rsidP="0083348F">
      <w:pPr>
        <w:rPr>
          <w:szCs w:val="24"/>
        </w:rPr>
      </w:pPr>
      <w:r w:rsidRPr="004B4DBA">
        <w:rPr>
          <w:szCs w:val="24"/>
        </w:rPr>
        <w:lastRenderedPageBreak/>
        <w:t>Equation for Photoelectric effect</w:t>
      </w:r>
    </w:p>
    <w:p w14:paraId="1EEEC0DA" w14:textId="54A32973" w:rsidR="009226D5" w:rsidRPr="004B4DBA" w:rsidRDefault="00755F00" w:rsidP="004B4DBA">
      <w:pPr>
        <w:rPr>
          <w:szCs w:val="24"/>
        </w:rPr>
      </w:pPr>
      <m:oMathPara>
        <m:oMathParaPr>
          <m:jc m:val="left"/>
        </m:oMathParaPr>
        <m:oMath>
          <m:r>
            <m:rPr>
              <m:sty m:val="p"/>
            </m:rPr>
            <w:rPr>
              <w:rFonts w:ascii="Cambria Math" w:hAnsi="Cambria Math"/>
              <w:szCs w:val="24"/>
            </w:rPr>
            <m:t>hv=K</m:t>
          </m:r>
          <m:sSub>
            <m:sSubPr>
              <m:ctrlPr>
                <w:rPr>
                  <w:rFonts w:ascii="Cambria Math" w:hAnsi="Cambria Math"/>
                  <w:szCs w:val="24"/>
                </w:rPr>
              </m:ctrlPr>
            </m:sSubPr>
            <m:e>
              <m:r>
                <m:rPr>
                  <m:sty m:val="p"/>
                </m:rPr>
                <w:rPr>
                  <w:rFonts w:ascii="Cambria Math" w:hAnsi="Cambria Math"/>
                  <w:szCs w:val="24"/>
                </w:rPr>
                <m:t>E</m:t>
              </m:r>
            </m:e>
            <m:sub>
              <m:r>
                <m:rPr>
                  <m:sty m:val="p"/>
                </m:rPr>
                <w:rPr>
                  <w:rFonts w:ascii="Cambria Math" w:hAnsi="Cambria Math"/>
                  <w:szCs w:val="24"/>
                </w:rPr>
                <m:t>max</m:t>
              </m:r>
            </m:sub>
          </m:sSub>
          <m:r>
            <m:rPr>
              <m:sty m:val="p"/>
            </m:rPr>
            <w:rPr>
              <w:rFonts w:ascii="Cambria Math" w:hAnsi="Cambria Math"/>
              <w:szCs w:val="24"/>
            </w:rPr>
            <m:t>+ϕ</m:t>
          </m:r>
        </m:oMath>
      </m:oMathPara>
    </w:p>
    <w:p w14:paraId="158C5D80" w14:textId="50CB364B" w:rsidR="0083348F" w:rsidRPr="004B4DBA" w:rsidRDefault="0083348F" w:rsidP="0083348F">
      <w:pPr>
        <w:rPr>
          <w:szCs w:val="24"/>
        </w:rPr>
      </w:pPr>
      <w:r w:rsidRPr="004B4DBA">
        <w:rPr>
          <w:szCs w:val="24"/>
        </w:rPr>
        <w:t>Stopping Potential: Voltage needed to just stop an electron from reaching the cathode. It depends on frequency of the electromagnetic wave, not its intensity. This indicates the energy of the electron increases with frequency, but not intensity.</w:t>
      </w:r>
    </w:p>
    <w:p w14:paraId="720E407F" w14:textId="77777777" w:rsidR="0083348F" w:rsidRPr="004B4DBA" w:rsidRDefault="0083348F">
      <w:pPr>
        <w:spacing w:after="160" w:line="259" w:lineRule="auto"/>
        <w:rPr>
          <w:szCs w:val="24"/>
        </w:rPr>
      </w:pPr>
      <w:r w:rsidRPr="004B4DBA">
        <w:rPr>
          <w:szCs w:val="24"/>
        </w:rPr>
        <w:br w:type="page"/>
      </w:r>
    </w:p>
    <w:p w14:paraId="1FDE8827" w14:textId="214F1611" w:rsidR="0083348F" w:rsidRPr="00755F00" w:rsidRDefault="0083348F" w:rsidP="0083348F">
      <w:pPr>
        <w:pStyle w:val="Heading2"/>
      </w:pPr>
      <w:bookmarkStart w:id="1" w:name="_Toc68977171"/>
      <w:r w:rsidRPr="00755F00">
        <w:t>2.7 Compton Effect</w:t>
      </w:r>
      <w:bookmarkEnd w:id="1"/>
    </w:p>
    <w:p w14:paraId="7D568810" w14:textId="058A8A72" w:rsidR="0083348F" w:rsidRPr="004B4DBA" w:rsidRDefault="0083348F" w:rsidP="0083348F">
      <w:pPr>
        <w:rPr>
          <w:szCs w:val="24"/>
        </w:rPr>
      </w:pPr>
      <w:r w:rsidRPr="004B4DBA">
        <w:rPr>
          <w:szCs w:val="24"/>
        </w:rPr>
        <w:t xml:space="preserve">The Compton Effect is the change in wavelength of </w:t>
      </w:r>
      <m:oMath>
        <m:r>
          <m:rPr>
            <m:sty m:val="p"/>
          </m:rPr>
          <w:rPr>
            <w:rFonts w:ascii="Cambria Math" w:hAnsi="Cambria Math" w:cs="Cambria Math"/>
            <w:szCs w:val="24"/>
          </w:rPr>
          <m:t>x</m:t>
        </m:r>
      </m:oMath>
      <w:r w:rsidRPr="004B4DBA">
        <w:rPr>
          <w:szCs w:val="24"/>
        </w:rPr>
        <w:t>-rays or gamma rays when they are scattered.</w:t>
      </w:r>
    </w:p>
    <w:p w14:paraId="7A19F8AE" w14:textId="77777777" w:rsidR="0083348F" w:rsidRPr="004B4DBA" w:rsidRDefault="0083348F" w:rsidP="0083348F">
      <w:pPr>
        <w:rPr>
          <w:szCs w:val="24"/>
        </w:rPr>
      </w:pPr>
      <w:r w:rsidRPr="004B4DBA">
        <w:rPr>
          <w:szCs w:val="24"/>
        </w:rPr>
        <w:t>Compton Wavelength:</w:t>
      </w:r>
    </w:p>
    <w:p w14:paraId="5166239F" w14:textId="1C21862B" w:rsidR="0083348F" w:rsidRPr="004B4DBA" w:rsidRDefault="007F2F32" w:rsidP="0083348F">
      <w:pPr>
        <w:rPr>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λ</m:t>
              </m:r>
            </m:e>
            <m:sup>
              <m:r>
                <m:rPr>
                  <m:sty m:val="p"/>
                </m:rPr>
                <w:rPr>
                  <w:rFonts w:ascii="Cambria Math" w:hAnsi="Cambria Math"/>
                  <w:szCs w:val="24"/>
                </w:rPr>
                <m:t>'</m:t>
              </m:r>
            </m:sup>
          </m:sSup>
          <m:r>
            <m:rPr>
              <m:sty m:val="p"/>
            </m:rPr>
            <w:rPr>
              <w:rFonts w:ascii="Cambria Math" w:hAnsi="Cambria Math"/>
              <w:szCs w:val="24"/>
            </w:rPr>
            <m:t>-λ=</m:t>
          </m:r>
          <m:sSub>
            <m:sSubPr>
              <m:ctrlPr>
                <w:rPr>
                  <w:rFonts w:ascii="Cambria Math" w:hAnsi="Cambria Math"/>
                  <w:szCs w:val="24"/>
                </w:rPr>
              </m:ctrlPr>
            </m:sSubPr>
            <m:e>
              <m:r>
                <m:rPr>
                  <m:sty m:val="p"/>
                </m:rPr>
                <w:rPr>
                  <w:rFonts w:ascii="Cambria Math" w:hAnsi="Cambria Math"/>
                  <w:szCs w:val="24"/>
                </w:rPr>
                <m:t>λ</m:t>
              </m:r>
            </m:e>
            <m:sub>
              <m:r>
                <m:rPr>
                  <m:sty m:val="p"/>
                </m:rPr>
                <w:rPr>
                  <w:rFonts w:ascii="Cambria Math" w:hAnsi="Cambria Math"/>
                  <w:szCs w:val="24"/>
                </w:rPr>
                <m:t>C</m:t>
              </m:r>
            </m:sub>
          </m:sSub>
          <m:d>
            <m:dPr>
              <m:ctrlPr>
                <w:rPr>
                  <w:rFonts w:ascii="Cambria Math" w:hAnsi="Cambria Math"/>
                  <w:szCs w:val="24"/>
                </w:rPr>
              </m:ctrlPr>
            </m:dPr>
            <m:e>
              <m:r>
                <m:rPr>
                  <m:sty m:val="p"/>
                </m:rPr>
                <w:rPr>
                  <w:rFonts w:ascii="Cambria Math" w:hAnsi="Cambria Math"/>
                  <w:szCs w:val="24"/>
                </w:rPr>
                <m:t>1-</m:t>
              </m:r>
              <m:func>
                <m:funcPr>
                  <m:ctrlPr>
                    <w:rPr>
                      <w:rFonts w:ascii="Cambria Math" w:hAnsi="Cambria Math"/>
                      <w:szCs w:val="24"/>
                    </w:rPr>
                  </m:ctrlPr>
                </m:funcPr>
                <m:fName>
                  <m:r>
                    <m:rPr>
                      <m:sty m:val="p"/>
                    </m:rPr>
                    <w:rPr>
                      <w:rFonts w:ascii="Cambria Math" w:hAnsi="Cambria Math"/>
                      <w:szCs w:val="24"/>
                    </w:rPr>
                    <m:t>cos</m:t>
                  </m:r>
                </m:fName>
                <m:e>
                  <m:r>
                    <m:rPr>
                      <m:sty m:val="p"/>
                    </m:rPr>
                    <w:rPr>
                      <w:rFonts w:ascii="Cambria Math" w:hAnsi="Cambria Math"/>
                      <w:szCs w:val="24"/>
                    </w:rPr>
                    <m:t>θ</m:t>
                  </m:r>
                </m:e>
              </m:func>
            </m:e>
          </m:d>
        </m:oMath>
      </m:oMathPara>
    </w:p>
    <w:p w14:paraId="16BAB97A" w14:textId="77777777" w:rsidR="0083348F" w:rsidRPr="004B4DBA" w:rsidRDefault="0083348F" w:rsidP="0083348F">
      <w:pPr>
        <w:rPr>
          <w:szCs w:val="24"/>
        </w:rPr>
      </w:pPr>
      <w:r w:rsidRPr="004B4DBA">
        <w:rPr>
          <w:szCs w:val="24"/>
        </w:rPr>
        <w:t>Derivation:</w:t>
      </w:r>
    </w:p>
    <w:p w14:paraId="49F5A73C" w14:textId="6938FC44" w:rsidR="0083348F" w:rsidRPr="004B4DBA" w:rsidRDefault="0083348F" w:rsidP="0083348F">
      <w:pPr>
        <w:rPr>
          <w:szCs w:val="24"/>
        </w:rPr>
      </w:pPr>
      <w:r w:rsidRPr="004B4DBA">
        <w:rPr>
          <w:szCs w:val="24"/>
        </w:rPr>
        <w:t xml:space="preserve">Photons behave like particles, so if a photon collides with an electron, the electron (assumed to be at rest) is scattered at an angle </w:t>
      </w:r>
      <m:oMath>
        <m:r>
          <m:rPr>
            <m:sty m:val="p"/>
          </m:rPr>
          <w:rPr>
            <w:rFonts w:ascii="Cambria Math" w:hAnsi="Cambria Math" w:cs="Cambria Math"/>
            <w:szCs w:val="24"/>
          </w:rPr>
          <m:t>θ</m:t>
        </m:r>
        <m:r>
          <m:rPr>
            <m:sty m:val="p"/>
          </m:rPr>
          <w:rPr>
            <w:rFonts w:ascii="Cambria Math" w:hAnsi="Cambria Math"/>
            <w:szCs w:val="24"/>
          </w:rPr>
          <m:t xml:space="preserve"> while the photon is scattered by an angle </m:t>
        </m:r>
        <m:r>
          <m:rPr>
            <m:sty m:val="p"/>
          </m:rPr>
          <w:rPr>
            <w:rFonts w:ascii="Cambria Math" w:hAnsi="Cambria Math" w:cs="Cambria Math"/>
            <w:szCs w:val="24"/>
          </w:rPr>
          <m:t>ϕ</m:t>
        </m:r>
      </m:oMath>
      <w:r w:rsidRPr="004B4DBA">
        <w:rPr>
          <w:szCs w:val="24"/>
        </w:rPr>
        <w:t>. The electron gains energy from the photon, which means the wavelength of the photon must change.</w:t>
      </w:r>
    </w:p>
    <w:p w14:paraId="2703DF24" w14:textId="00703710" w:rsidR="00755F00" w:rsidRPr="004B4DBA" w:rsidRDefault="00755F00" w:rsidP="00755F00">
      <w:pPr>
        <w:jc w:val="center"/>
        <w:rPr>
          <w:szCs w:val="24"/>
        </w:rPr>
      </w:pPr>
      <w:r w:rsidRPr="004B4DBA">
        <w:rPr>
          <w:noProof/>
          <w:szCs w:val="24"/>
        </w:rPr>
        <w:drawing>
          <wp:inline distT="0" distB="0" distL="0" distR="0" wp14:anchorId="6BFD08D2" wp14:editId="5B05AA65">
            <wp:extent cx="5208702" cy="1849942"/>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c 2"/>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231744" cy="1858126"/>
                    </a:xfrm>
                    <a:prstGeom prst="rect">
                      <a:avLst/>
                    </a:prstGeom>
                  </pic:spPr>
                </pic:pic>
              </a:graphicData>
            </a:graphic>
          </wp:inline>
        </w:drawing>
      </w:r>
    </w:p>
    <w:p w14:paraId="07B9400B" w14:textId="76A78610" w:rsidR="0083348F" w:rsidRPr="004B4DBA" w:rsidRDefault="0083348F" w:rsidP="0083348F">
      <w:pPr>
        <w:rPr>
          <w:szCs w:val="24"/>
        </w:rPr>
      </w:pPr>
      <w:r w:rsidRPr="004B4DBA">
        <w:rPr>
          <w:noProof/>
          <w:szCs w:val="24"/>
        </w:rPr>
        <mc:AlternateContent>
          <mc:Choice Requires="wps">
            <w:drawing>
              <wp:anchor distT="0" distB="0" distL="114300" distR="114300" simplePos="0" relativeHeight="251664384" behindDoc="0" locked="0" layoutInCell="1" allowOverlap="1" wp14:anchorId="6A799227" wp14:editId="083F6049">
                <wp:simplePos x="0" y="0"/>
                <wp:positionH relativeFrom="page">
                  <wp:posOffset>3273425</wp:posOffset>
                </wp:positionH>
                <wp:positionV relativeFrom="page">
                  <wp:posOffset>1696720</wp:posOffset>
                </wp:positionV>
                <wp:extent cx="758825" cy="107950"/>
                <wp:effectExtent l="0" t="144145" r="0" b="157480"/>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800000">
                          <a:off x="0" y="0"/>
                          <a:ext cx="758825" cy="10795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745F0FB" w14:textId="77777777" w:rsidR="0083348F" w:rsidRDefault="0083348F" w:rsidP="0083348F">
                            <w:pPr>
                              <w:jc w:val="center"/>
                              <w:rPr>
                                <w:rFonts w:ascii="Garamond" w:hAnsi="Garamond"/>
                                <w:color w:val="231F20"/>
                                <w:sz w:val="16"/>
                                <w:szCs w:val="16"/>
                              </w:rPr>
                            </w:pPr>
                            <w:r>
                              <w:rPr>
                                <w:rFonts w:ascii="Garamond" w:hAnsi="Garamond"/>
                                <w:color w:val="231F20"/>
                                <w:sz w:val="16"/>
                                <w:szCs w:val="16"/>
                              </w:rPr>
                              <w:t>Scattered photon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6A799227" id="_x0000_t202" coordsize="21600,21600" o:spt="202" path="m,l,21600r21600,l21600,xe">
                <v:stroke joinstyle="miter"/>
                <v:path gradientshapeok="t" o:connecttype="rect"/>
              </v:shapetype>
              <v:shape id="Text Box 58" o:spid="_x0000_s1026" type="#_x0000_t202" style="position:absolute;left:0;text-align:left;margin-left:257.75pt;margin-top:133.6pt;width:59.75pt;height:8.5pt;rotation:-30;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" filled="f" stroked="f">
                <v:stroke joinstyle="round"/>
                <o:lock v:ext="edit" shapetype="t"/>
                <v:textbox style="mso-fit-shape-to-text:t">
                  <w:txbxContent>
                    <w:p w14:paraId="6745F0FB" w14:textId="77777777" w:rsidR="0083348F" w:rsidRDefault="0083348F" w:rsidP="0083348F">
                      <w:pPr>
                        <w:jc w:val="center"/>
                        <w:rPr>
                          <w:rFonts w:ascii="Garamond" w:hAnsi="Garamond"/>
                          <w:color w:val="231F20"/>
                          <w:sz w:val="16"/>
                          <w:szCs w:val="16"/>
                        </w:rPr>
                      </w:pPr>
                      <w:r>
                        <w:rPr>
                          <w:rFonts w:ascii="Garamond" w:hAnsi="Garamond"/>
                          <w:color w:val="231F20"/>
                          <w:sz w:val="16"/>
                          <w:szCs w:val="16"/>
                        </w:rPr>
                        <w:t>Scattered photon</w:t>
                      </w:r>
                    </w:p>
                  </w:txbxContent>
                </v:textbox>
                <w10:wrap anchorx="page" anchory="page"/>
              </v:shape>
            </w:pict>
          </mc:Fallback>
        </mc:AlternateContent>
      </w:r>
      <w:r w:rsidRPr="004B4DBA">
        <w:rPr>
          <w:szCs w:val="24"/>
        </w:rPr>
        <w:t>The initial momentum of the photon is given by:</w:t>
      </w:r>
    </w:p>
    <w:p w14:paraId="13CF1451" w14:textId="4FDFED99" w:rsidR="005541AB" w:rsidRPr="004B4DBA" w:rsidRDefault="00755F00" w:rsidP="0083348F">
      <w:pPr>
        <w:rPr>
          <w:szCs w:val="24"/>
        </w:rPr>
      </w:pPr>
      <m:oMathPara>
        <m:oMathParaPr>
          <m:jc m:val="left"/>
        </m:oMathParaPr>
        <m:oMath>
          <m:r>
            <m:rPr>
              <m:sty m:val="p"/>
            </m:rPr>
            <w:rPr>
              <w:rFonts w:ascii="Cambria Math" w:hAnsi="Cambria Math"/>
              <w:szCs w:val="24"/>
            </w:rPr>
            <m:t>p=</m:t>
          </m:r>
          <m:f>
            <m:fPr>
              <m:ctrlPr>
                <w:rPr>
                  <w:rFonts w:ascii="Cambria Math" w:hAnsi="Cambria Math"/>
                  <w:szCs w:val="24"/>
                </w:rPr>
              </m:ctrlPr>
            </m:fPr>
            <m:num>
              <m:r>
                <m:rPr>
                  <m:sty m:val="p"/>
                </m:rPr>
                <w:rPr>
                  <w:rFonts w:ascii="Cambria Math" w:hAnsi="Cambria Math"/>
                  <w:szCs w:val="24"/>
                </w:rPr>
                <m:t>E</m:t>
              </m:r>
            </m:num>
            <m:den>
              <m:r>
                <m:rPr>
                  <m:sty m:val="p"/>
                </m:rPr>
                <w:rPr>
                  <w:rFonts w:ascii="Cambria Math" w:hAnsi="Cambria Math"/>
                  <w:szCs w:val="24"/>
                </w:rPr>
                <m:t>c</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hv</m:t>
              </m:r>
            </m:num>
            <m:den>
              <m:r>
                <m:rPr>
                  <m:sty m:val="p"/>
                </m:rPr>
                <w:rPr>
                  <w:rFonts w:ascii="Cambria Math" w:hAnsi="Cambria Math"/>
                  <w:szCs w:val="24"/>
                </w:rPr>
                <m:t>c</m:t>
              </m:r>
            </m:den>
          </m:f>
        </m:oMath>
      </m:oMathPara>
    </w:p>
    <w:p w14:paraId="5F2A5A2E" w14:textId="74C0111F" w:rsidR="0083348F" w:rsidRPr="004B4DBA" w:rsidRDefault="0083348F" w:rsidP="0083348F">
      <w:pPr>
        <w:rPr>
          <w:szCs w:val="24"/>
        </w:rPr>
      </w:pPr>
      <w:r w:rsidRPr="004B4DBA">
        <w:rPr>
          <w:szCs w:val="24"/>
        </w:rPr>
        <w:t>Thus</w:t>
      </w:r>
      <w:r w:rsidR="005541AB" w:rsidRPr="004B4DBA">
        <w:rPr>
          <w:szCs w:val="24"/>
        </w:rPr>
        <w:t>,</w:t>
      </w:r>
    </w:p>
    <w:p w14:paraId="075DCE0C" w14:textId="7B044E7B" w:rsidR="005541AB" w:rsidRPr="004B4DBA" w:rsidRDefault="007F2F32" w:rsidP="0083348F">
      <w:pPr>
        <w:rPr>
          <w:szCs w:val="24"/>
        </w:rPr>
      </w:pPr>
      <m:oMathPara>
        <m:oMathParaPr>
          <m:jc m:val="left"/>
        </m:oMathParaPr>
        <m:oMath>
          <m:f>
            <m:fPr>
              <m:ctrlPr>
                <w:rPr>
                  <w:rFonts w:ascii="Cambria Math" w:hAnsi="Cambria Math"/>
                  <w:szCs w:val="24"/>
                </w:rPr>
              </m:ctrlPr>
            </m:fPr>
            <m:num>
              <m:r>
                <m:rPr>
                  <m:sty m:val="p"/>
                </m:rPr>
                <w:rPr>
                  <w:rFonts w:ascii="Cambria Math" w:hAnsi="Cambria Math"/>
                  <w:szCs w:val="24"/>
                </w:rPr>
                <m:t>hv</m:t>
              </m:r>
            </m:num>
            <m:den>
              <m:r>
                <m:rPr>
                  <m:sty m:val="p"/>
                </m:rPr>
                <w:rPr>
                  <w:rFonts w:ascii="Cambria Math" w:hAnsi="Cambria Math"/>
                  <w:szCs w:val="24"/>
                </w:rPr>
                <m:t>c</m:t>
              </m:r>
            </m:den>
          </m:f>
          <m:r>
            <m:rPr>
              <m:sty m:val="p"/>
            </m:rPr>
            <w:rPr>
              <w:rFonts w:ascii="Cambria Math" w:hAnsi="Cambria Math"/>
              <w:szCs w:val="24"/>
            </w:rPr>
            <m:t>+0=</m:t>
          </m:r>
          <m:f>
            <m:fPr>
              <m:ctrlPr>
                <w:rPr>
                  <w:rFonts w:ascii="Cambria Math" w:hAnsi="Cambria Math"/>
                  <w:szCs w:val="24"/>
                </w:rPr>
              </m:ctrlPr>
            </m:fPr>
            <m:num>
              <m:r>
                <m:rPr>
                  <m:sty m:val="p"/>
                </m:rPr>
                <w:rPr>
                  <w:rFonts w:ascii="Cambria Math" w:hAnsi="Cambria Math"/>
                  <w:szCs w:val="24"/>
                </w:rPr>
                <m:t>h</m:t>
              </m:r>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num>
            <m:den>
              <m:r>
                <m:rPr>
                  <m:sty m:val="p"/>
                </m:rPr>
                <w:rPr>
                  <w:rFonts w:ascii="Cambria Math" w:hAnsi="Cambria Math"/>
                  <w:szCs w:val="24"/>
                </w:rPr>
                <m:t>c</m:t>
              </m:r>
            </m:den>
          </m:f>
          <m:func>
            <m:funcPr>
              <m:ctrlPr>
                <w:rPr>
                  <w:rFonts w:ascii="Cambria Math" w:hAnsi="Cambria Math"/>
                  <w:szCs w:val="24"/>
                </w:rPr>
              </m:ctrlPr>
            </m:funcPr>
            <m:fName>
              <m:r>
                <m:rPr>
                  <m:sty m:val="p"/>
                </m:rPr>
                <w:rPr>
                  <w:rFonts w:ascii="Cambria Math" w:hAnsi="Cambria Math"/>
                  <w:szCs w:val="24"/>
                </w:rPr>
                <m:t>cos</m:t>
              </m:r>
            </m:fName>
            <m:e>
              <m:r>
                <m:rPr>
                  <m:sty m:val="p"/>
                </m:rPr>
                <w:rPr>
                  <w:rFonts w:ascii="Cambria Math" w:hAnsi="Cambria Math"/>
                  <w:szCs w:val="24"/>
                </w:rPr>
                <m:t>ϕ</m:t>
              </m:r>
            </m:e>
          </m:func>
          <m:r>
            <m:rPr>
              <m:sty m:val="p"/>
            </m:rPr>
            <w:rPr>
              <w:rFonts w:ascii="Cambria Math" w:hAnsi="Cambria Math"/>
              <w:szCs w:val="24"/>
            </w:rPr>
            <m:t>+p</m:t>
          </m:r>
          <m:func>
            <m:funcPr>
              <m:ctrlPr>
                <w:rPr>
                  <w:rFonts w:ascii="Cambria Math" w:hAnsi="Cambria Math"/>
                  <w:szCs w:val="24"/>
                </w:rPr>
              </m:ctrlPr>
            </m:funcPr>
            <m:fName>
              <m:r>
                <m:rPr>
                  <m:sty m:val="p"/>
                </m:rPr>
                <w:rPr>
                  <w:rFonts w:ascii="Cambria Math" w:hAnsi="Cambria Math"/>
                  <w:szCs w:val="24"/>
                </w:rPr>
                <m:t>cos</m:t>
              </m:r>
            </m:fName>
            <m:e>
              <m:r>
                <m:rPr>
                  <m:sty m:val="p"/>
                </m:rPr>
                <w:rPr>
                  <w:rFonts w:ascii="Cambria Math" w:hAnsi="Cambria Math"/>
                  <w:szCs w:val="24"/>
                </w:rPr>
                <m:t>θ</m:t>
              </m:r>
            </m:e>
          </m:func>
        </m:oMath>
      </m:oMathPara>
    </w:p>
    <w:p w14:paraId="00804945" w14:textId="342F547A" w:rsidR="0083348F" w:rsidRPr="004B4DBA" w:rsidRDefault="0083348F" w:rsidP="0083348F">
      <w:pPr>
        <w:rPr>
          <w:szCs w:val="24"/>
        </w:rPr>
      </w:pPr>
      <w:r w:rsidRPr="004B4DBA">
        <w:rPr>
          <w:szCs w:val="24"/>
        </w:rPr>
        <w:t>And</w:t>
      </w:r>
    </w:p>
    <w:p w14:paraId="54877ADC" w14:textId="5430D412" w:rsidR="0083348F" w:rsidRPr="004B4DBA" w:rsidRDefault="00755F00" w:rsidP="0083348F">
      <w:pPr>
        <w:rPr>
          <w:szCs w:val="24"/>
        </w:rPr>
      </w:pPr>
      <m:oMathPara>
        <m:oMathParaPr>
          <m:jc m:val="left"/>
        </m:oMathParaPr>
        <m:oMath>
          <m:r>
            <m:rPr>
              <m:sty m:val="p"/>
            </m:rPr>
            <w:rPr>
              <w:rFonts w:ascii="Cambria Math" w:hAnsi="Cambria Math"/>
              <w:szCs w:val="24"/>
            </w:rPr>
            <m:t>0=</m:t>
          </m:r>
          <m:f>
            <m:fPr>
              <m:ctrlPr>
                <w:rPr>
                  <w:rFonts w:ascii="Cambria Math" w:hAnsi="Cambria Math"/>
                  <w:szCs w:val="24"/>
                </w:rPr>
              </m:ctrlPr>
            </m:fPr>
            <m:num>
              <m:r>
                <m:rPr>
                  <m:sty m:val="p"/>
                </m:rPr>
                <w:rPr>
                  <w:rFonts w:ascii="Cambria Math" w:hAnsi="Cambria Math"/>
                  <w:szCs w:val="24"/>
                </w:rPr>
                <m:t>h</m:t>
              </m:r>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num>
            <m:den>
              <m:r>
                <m:rPr>
                  <m:sty m:val="p"/>
                </m:rPr>
                <w:rPr>
                  <w:rFonts w:ascii="Cambria Math" w:hAnsi="Cambria Math"/>
                  <w:szCs w:val="24"/>
                </w:rPr>
                <m:t>c</m:t>
              </m:r>
            </m:den>
          </m:f>
          <m:func>
            <m:funcPr>
              <m:ctrlPr>
                <w:rPr>
                  <w:rFonts w:ascii="Cambria Math" w:hAnsi="Cambria Math"/>
                  <w:szCs w:val="24"/>
                </w:rPr>
              </m:ctrlPr>
            </m:funcPr>
            <m:fName>
              <m:r>
                <m:rPr>
                  <m:sty m:val="p"/>
                </m:rPr>
                <w:rPr>
                  <w:rFonts w:ascii="Cambria Math" w:hAnsi="Cambria Math"/>
                  <w:szCs w:val="24"/>
                </w:rPr>
                <m:t>sin</m:t>
              </m:r>
            </m:fName>
            <m:e>
              <m:r>
                <m:rPr>
                  <m:sty m:val="p"/>
                </m:rPr>
                <w:rPr>
                  <w:rFonts w:ascii="Cambria Math" w:hAnsi="Cambria Math"/>
                  <w:szCs w:val="24"/>
                </w:rPr>
                <m:t>ϕ</m:t>
              </m:r>
            </m:e>
          </m:func>
          <m:r>
            <m:rPr>
              <m:sty m:val="p"/>
            </m:rPr>
            <w:rPr>
              <w:rFonts w:ascii="Cambria Math" w:hAnsi="Cambria Math"/>
              <w:szCs w:val="24"/>
            </w:rPr>
            <m:t>-p</m:t>
          </m:r>
          <m:func>
            <m:funcPr>
              <m:ctrlPr>
                <w:rPr>
                  <w:rFonts w:ascii="Cambria Math" w:hAnsi="Cambria Math"/>
                  <w:szCs w:val="24"/>
                </w:rPr>
              </m:ctrlPr>
            </m:funcPr>
            <m:fName>
              <m:r>
                <m:rPr>
                  <m:sty m:val="p"/>
                </m:rPr>
                <w:rPr>
                  <w:rFonts w:ascii="Cambria Math" w:hAnsi="Cambria Math"/>
                  <w:szCs w:val="24"/>
                </w:rPr>
                <m:t>sin</m:t>
              </m:r>
            </m:fName>
            <m:e>
              <m:r>
                <m:rPr>
                  <m:sty m:val="p"/>
                </m:rPr>
                <w:rPr>
                  <w:rFonts w:ascii="Cambria Math" w:hAnsi="Cambria Math"/>
                  <w:szCs w:val="24"/>
                </w:rPr>
                <m:t>θ</m:t>
              </m:r>
            </m:e>
          </m:func>
        </m:oMath>
      </m:oMathPara>
    </w:p>
    <w:p w14:paraId="2F54435A" w14:textId="13AB30A9" w:rsidR="0083348F" w:rsidRPr="004B4DBA" w:rsidRDefault="0083348F" w:rsidP="0083348F">
      <w:pPr>
        <w:rPr>
          <w:szCs w:val="24"/>
        </w:rPr>
      </w:pPr>
      <w:r w:rsidRPr="004B4DBA">
        <w:rPr>
          <w:szCs w:val="24"/>
        </w:rPr>
        <w:t xml:space="preserve">Multiplying both sides of each equation by </w:t>
      </w:r>
      <m:oMath>
        <m:r>
          <m:rPr>
            <m:sty m:val="p"/>
          </m:rPr>
          <w:rPr>
            <w:rFonts w:ascii="Cambria Math" w:hAnsi="Cambria Math" w:cs="Cambria Math"/>
            <w:szCs w:val="24"/>
          </w:rPr>
          <m:t>c</m:t>
        </m:r>
      </m:oMath>
      <w:r w:rsidRPr="004B4DBA">
        <w:rPr>
          <w:szCs w:val="24"/>
        </w:rPr>
        <w:t>, we get</w:t>
      </w:r>
    </w:p>
    <w:p w14:paraId="4EA88D51" w14:textId="3B903585" w:rsidR="0083348F" w:rsidRPr="004B4DBA" w:rsidRDefault="00755F00" w:rsidP="0083348F">
      <w:pPr>
        <w:rPr>
          <w:szCs w:val="24"/>
        </w:rPr>
      </w:pPr>
      <m:oMathPara>
        <m:oMathParaPr>
          <m:jc m:val="left"/>
        </m:oMathParaPr>
        <m:oMath>
          <m:r>
            <m:rPr>
              <m:sty m:val="p"/>
            </m:rPr>
            <w:rPr>
              <w:rFonts w:ascii="Cambria Math" w:hAnsi="Cambria Math"/>
              <w:szCs w:val="24"/>
            </w:rPr>
            <m:t>pc</m:t>
          </m:r>
          <m:func>
            <m:funcPr>
              <m:ctrlPr>
                <w:rPr>
                  <w:rFonts w:ascii="Cambria Math" w:hAnsi="Cambria Math"/>
                  <w:szCs w:val="24"/>
                </w:rPr>
              </m:ctrlPr>
            </m:funcPr>
            <m:fName>
              <m:r>
                <m:rPr>
                  <m:sty m:val="p"/>
                </m:rPr>
                <w:rPr>
                  <w:rFonts w:ascii="Cambria Math" w:hAnsi="Cambria Math"/>
                  <w:szCs w:val="24"/>
                </w:rPr>
                <m:t>cos</m:t>
              </m:r>
            </m:fName>
            <m:e>
              <m:r>
                <m:rPr>
                  <m:sty m:val="p"/>
                </m:rPr>
                <w:rPr>
                  <w:rFonts w:ascii="Cambria Math" w:hAnsi="Cambria Math"/>
                  <w:szCs w:val="24"/>
                </w:rPr>
                <m:t>θ</m:t>
              </m:r>
            </m:e>
          </m:func>
          <m:r>
            <m:rPr>
              <m:sty m:val="p"/>
            </m:rPr>
            <w:rPr>
              <w:rFonts w:ascii="Cambria Math" w:hAnsi="Cambria Math"/>
              <w:szCs w:val="24"/>
            </w:rPr>
            <m:t>=hv-h</m:t>
          </m:r>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func>
            <m:funcPr>
              <m:ctrlPr>
                <w:rPr>
                  <w:rFonts w:ascii="Cambria Math" w:hAnsi="Cambria Math"/>
                  <w:szCs w:val="24"/>
                </w:rPr>
              </m:ctrlPr>
            </m:funcPr>
            <m:fName>
              <m:r>
                <m:rPr>
                  <m:sty m:val="p"/>
                </m:rPr>
                <w:rPr>
                  <w:rFonts w:ascii="Cambria Math" w:hAnsi="Cambria Math"/>
                  <w:szCs w:val="24"/>
                </w:rPr>
                <m:t>cos</m:t>
              </m:r>
            </m:fName>
            <m:e>
              <m:r>
                <m:rPr>
                  <m:sty m:val="p"/>
                </m:rPr>
                <w:rPr>
                  <w:rFonts w:ascii="Cambria Math" w:hAnsi="Cambria Math"/>
                  <w:szCs w:val="24"/>
                </w:rPr>
                <m:t>θ</m:t>
              </m:r>
            </m:e>
          </m:func>
        </m:oMath>
      </m:oMathPara>
    </w:p>
    <w:p w14:paraId="6CAF0AC0" w14:textId="2313DA66" w:rsidR="005541AB" w:rsidRPr="004B4DBA" w:rsidRDefault="00755F00" w:rsidP="0083348F">
      <w:pPr>
        <w:rPr>
          <w:szCs w:val="24"/>
        </w:rPr>
      </w:pPr>
      <m:oMathPara>
        <m:oMathParaPr>
          <m:jc m:val="left"/>
        </m:oMathParaPr>
        <m:oMath>
          <m:r>
            <m:rPr>
              <m:sty m:val="p"/>
            </m:rPr>
            <w:rPr>
              <w:rFonts w:ascii="Cambria Math" w:hAnsi="Cambria Math"/>
              <w:szCs w:val="24"/>
            </w:rPr>
            <m:t>pc</m:t>
          </m:r>
          <m:func>
            <m:funcPr>
              <m:ctrlPr>
                <w:rPr>
                  <w:rFonts w:ascii="Cambria Math" w:hAnsi="Cambria Math"/>
                  <w:szCs w:val="24"/>
                </w:rPr>
              </m:ctrlPr>
            </m:funcPr>
            <m:fName>
              <m:r>
                <m:rPr>
                  <m:sty m:val="p"/>
                </m:rPr>
                <w:rPr>
                  <w:rFonts w:ascii="Cambria Math" w:hAnsi="Cambria Math"/>
                  <w:szCs w:val="24"/>
                </w:rPr>
                <m:t>sin</m:t>
              </m:r>
            </m:fName>
            <m:e>
              <m:r>
                <m:rPr>
                  <m:sty m:val="p"/>
                </m:rPr>
                <w:rPr>
                  <w:rFonts w:ascii="Cambria Math" w:hAnsi="Cambria Math"/>
                  <w:szCs w:val="24"/>
                </w:rPr>
                <m:t>θ</m:t>
              </m:r>
            </m:e>
          </m:func>
          <m:r>
            <m:rPr>
              <m:sty m:val="p"/>
            </m:rPr>
            <w:rPr>
              <w:rFonts w:ascii="Cambria Math" w:hAnsi="Cambria Math"/>
              <w:szCs w:val="24"/>
            </w:rPr>
            <m:t>=h</m:t>
          </m:r>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func>
            <m:funcPr>
              <m:ctrlPr>
                <w:rPr>
                  <w:rFonts w:ascii="Cambria Math" w:hAnsi="Cambria Math"/>
                  <w:szCs w:val="24"/>
                </w:rPr>
              </m:ctrlPr>
            </m:funcPr>
            <m:fName>
              <m:r>
                <m:rPr>
                  <m:sty m:val="p"/>
                </m:rPr>
                <w:rPr>
                  <w:rFonts w:ascii="Cambria Math" w:hAnsi="Cambria Math"/>
                  <w:szCs w:val="24"/>
                </w:rPr>
                <m:t>sin</m:t>
              </m:r>
            </m:fName>
            <m:e>
              <m:r>
                <m:rPr>
                  <m:sty m:val="p"/>
                </m:rPr>
                <w:rPr>
                  <w:rFonts w:ascii="Cambria Math" w:hAnsi="Cambria Math"/>
                  <w:szCs w:val="24"/>
                </w:rPr>
                <m:t>θ</m:t>
              </m:r>
            </m:e>
          </m:func>
        </m:oMath>
      </m:oMathPara>
    </w:p>
    <w:p w14:paraId="2F4ED712" w14:textId="77777777" w:rsidR="0083348F" w:rsidRPr="004B4DBA" w:rsidRDefault="0083348F" w:rsidP="0083348F">
      <w:pPr>
        <w:rPr>
          <w:szCs w:val="24"/>
        </w:rPr>
      </w:pPr>
      <w:r w:rsidRPr="004B4DBA">
        <w:rPr>
          <w:szCs w:val="24"/>
        </w:rPr>
        <w:t>Squaring each side of both equations and adding them gives us:</w:t>
      </w:r>
    </w:p>
    <w:p w14:paraId="7E9D8834" w14:textId="26935BF6" w:rsidR="0083348F" w:rsidRPr="004B4DBA" w:rsidRDefault="007F2F32" w:rsidP="0083348F">
      <w:pPr>
        <w:rPr>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p</m:t>
              </m:r>
            </m:e>
            <m:sup>
              <m:r>
                <m:rPr>
                  <m:sty m:val="p"/>
                </m:rPr>
                <w:rPr>
                  <w:rFonts w:ascii="Cambria Math" w:hAnsi="Cambria Math"/>
                  <w:szCs w:val="24"/>
                </w:rPr>
                <m:t>2</m:t>
              </m:r>
            </m:sup>
          </m:sSup>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hv</m:t>
                  </m:r>
                </m:e>
              </m:d>
            </m:e>
            <m:sup>
              <m:r>
                <m:rPr>
                  <m:sty m:val="p"/>
                </m:rPr>
                <w:rPr>
                  <w:rFonts w:ascii="Cambria Math" w:hAnsi="Cambria Math"/>
                  <w:szCs w:val="24"/>
                </w:rPr>
                <m:t>2</m:t>
              </m:r>
            </m:sup>
          </m:sSup>
          <m:r>
            <m:rPr>
              <m:sty m:val="p"/>
            </m:rPr>
            <w:rPr>
              <w:rFonts w:ascii="Cambria Math" w:hAnsi="Cambria Math"/>
              <w:szCs w:val="24"/>
            </w:rPr>
            <m:t>-2</m:t>
          </m:r>
          <m:d>
            <m:dPr>
              <m:ctrlPr>
                <w:rPr>
                  <w:rFonts w:ascii="Cambria Math" w:hAnsi="Cambria Math"/>
                  <w:szCs w:val="24"/>
                </w:rPr>
              </m:ctrlPr>
            </m:dPr>
            <m:e>
              <m:r>
                <m:rPr>
                  <m:sty m:val="p"/>
                </m:rPr>
                <w:rPr>
                  <w:rFonts w:ascii="Cambria Math" w:hAnsi="Cambria Math"/>
                  <w:szCs w:val="24"/>
                </w:rPr>
                <m:t>hv</m:t>
              </m:r>
            </m:e>
          </m:d>
          <m:d>
            <m:dPr>
              <m:ctrlPr>
                <w:rPr>
                  <w:rFonts w:ascii="Cambria Math" w:hAnsi="Cambria Math"/>
                  <w:szCs w:val="24"/>
                </w:rPr>
              </m:ctrlPr>
            </m:dPr>
            <m:e>
              <m:r>
                <m:rPr>
                  <m:sty m:val="p"/>
                </m:rPr>
                <w:rPr>
                  <w:rFonts w:ascii="Cambria Math" w:hAnsi="Cambria Math"/>
                  <w:szCs w:val="24"/>
                </w:rPr>
                <m:t>h</m:t>
              </m:r>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e>
          </m:d>
          <m:func>
            <m:funcPr>
              <m:ctrlPr>
                <w:rPr>
                  <w:rFonts w:ascii="Cambria Math" w:hAnsi="Cambria Math"/>
                  <w:szCs w:val="24"/>
                </w:rPr>
              </m:ctrlPr>
            </m:funcPr>
            <m:fName>
              <m:r>
                <m:rPr>
                  <m:sty m:val="p"/>
                </m:rPr>
                <w:rPr>
                  <w:rFonts w:ascii="Cambria Math" w:hAnsi="Cambria Math"/>
                  <w:szCs w:val="24"/>
                </w:rPr>
                <m:t>cos</m:t>
              </m:r>
            </m:fName>
            <m:e>
              <m:r>
                <m:rPr>
                  <m:sty m:val="p"/>
                </m:rPr>
                <w:rPr>
                  <w:rFonts w:ascii="Cambria Math" w:hAnsi="Cambria Math"/>
                  <w:szCs w:val="24"/>
                </w:rPr>
                <m:t>ϕ</m:t>
              </m:r>
            </m:e>
          </m:func>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h</m:t>
                  </m:r>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e>
              </m:d>
            </m:e>
            <m:sup>
              <m:r>
                <m:rPr>
                  <m:sty m:val="p"/>
                </m:rPr>
                <w:rPr>
                  <w:rFonts w:ascii="Cambria Math" w:hAnsi="Cambria Math"/>
                  <w:szCs w:val="24"/>
                </w:rPr>
                <m:t>2</m:t>
              </m:r>
            </m:sup>
          </m:sSup>
        </m:oMath>
      </m:oMathPara>
    </w:p>
    <w:p w14:paraId="1EFBB3F6" w14:textId="5DBAF354" w:rsidR="0083348F" w:rsidRPr="004B4DBA" w:rsidRDefault="0083348F" w:rsidP="0083348F">
      <w:pPr>
        <w:rPr>
          <w:szCs w:val="24"/>
        </w:rPr>
      </w:pPr>
      <w:r w:rsidRPr="004B4DBA">
        <w:rPr>
          <w:szCs w:val="24"/>
        </w:rPr>
        <w:t>Now,</w:t>
      </w:r>
    </w:p>
    <w:p w14:paraId="6815BD92" w14:textId="1EBDA17B" w:rsidR="008E084E" w:rsidRPr="004B4DBA" w:rsidRDefault="00755F00" w:rsidP="0083348F">
      <w:pPr>
        <w:rPr>
          <w:szCs w:val="24"/>
        </w:rPr>
      </w:pPr>
      <m:oMathPara>
        <m:oMathParaPr>
          <m:jc m:val="left"/>
        </m:oMathParaPr>
        <m:oMath>
          <m:r>
            <m:rPr>
              <m:sty m:val="p"/>
            </m:rPr>
            <w:rPr>
              <w:rFonts w:ascii="Cambria Math" w:hAnsi="Cambria Math"/>
              <w:szCs w:val="24"/>
            </w:rPr>
            <m:t>E=KE+m</m:t>
          </m:r>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oMath>
      </m:oMathPara>
    </w:p>
    <w:p w14:paraId="4E6F7971" w14:textId="280A2ADE" w:rsidR="008E084E" w:rsidRPr="004B4DBA" w:rsidRDefault="00755F00" w:rsidP="0083348F">
      <w:pPr>
        <w:rPr>
          <w:szCs w:val="24"/>
        </w:rPr>
      </w:pPr>
      <m:oMathPara>
        <m:oMathParaPr>
          <m:jc m:val="left"/>
        </m:oMathParaPr>
        <m:oMath>
          <m:r>
            <m:rPr>
              <m:sty m:val="p"/>
            </m:rPr>
            <w:rPr>
              <w:rFonts w:ascii="Cambria Math" w:hAnsi="Cambria Math"/>
              <w:szCs w:val="24"/>
            </w:rPr>
            <m:t>E=</m:t>
          </m:r>
          <m:rad>
            <m:radPr>
              <m:degHide m:val="1"/>
              <m:ctrlPr>
                <w:rPr>
                  <w:rFonts w:ascii="Cambria Math" w:hAnsi="Cambria Math"/>
                  <w:szCs w:val="24"/>
                </w:rPr>
              </m:ctrlPr>
            </m:radPr>
            <m:deg/>
            <m:e>
              <m:sSup>
                <m:sSupPr>
                  <m:ctrlPr>
                    <w:rPr>
                      <w:rFonts w:ascii="Cambria Math" w:hAnsi="Cambria Math"/>
                      <w:szCs w:val="24"/>
                    </w:rPr>
                  </m:ctrlPr>
                </m:sSupPr>
                <m:e>
                  <m:r>
                    <m:rPr>
                      <m:sty m:val="p"/>
                    </m:rPr>
                    <w:rPr>
                      <w:rFonts w:ascii="Cambria Math" w:hAnsi="Cambria Math"/>
                      <w:szCs w:val="24"/>
                    </w:rPr>
                    <m:t>m</m:t>
                  </m:r>
                </m:e>
                <m:sup>
                  <m:r>
                    <m:rPr>
                      <m:sty m:val="p"/>
                    </m:rPr>
                    <w:rPr>
                      <w:rFonts w:ascii="Cambria Math" w:hAnsi="Cambria Math"/>
                      <w:szCs w:val="24"/>
                    </w:rPr>
                    <m:t>2</m:t>
                  </m:r>
                </m:sup>
              </m:sSup>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4</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p</m:t>
                  </m:r>
                </m:e>
                <m:sup>
                  <m:r>
                    <m:rPr>
                      <m:sty m:val="p"/>
                    </m:rPr>
                    <w:rPr>
                      <w:rFonts w:ascii="Cambria Math" w:hAnsi="Cambria Math"/>
                      <w:szCs w:val="24"/>
                    </w:rPr>
                    <m:t>2</m:t>
                  </m:r>
                </m:sup>
              </m:sSup>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e>
          </m:rad>
        </m:oMath>
      </m:oMathPara>
    </w:p>
    <w:p w14:paraId="2544E735" w14:textId="68087DC6" w:rsidR="008E084E" w:rsidRPr="004B4DBA" w:rsidRDefault="007F2F32" w:rsidP="0083348F">
      <w:pPr>
        <w:rPr>
          <w:szCs w:val="24"/>
        </w:rPr>
      </w:pPr>
      <m:oMathPara>
        <m:oMathParaPr>
          <m:jc m:val="left"/>
        </m:oMathParaPr>
        <m:oMath>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KE+m</m:t>
                  </m:r>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e>
              </m:d>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m:t>
              </m:r>
            </m:e>
            <m:sup>
              <m:r>
                <m:rPr>
                  <m:sty m:val="p"/>
                </m:rPr>
                <w:rPr>
                  <w:rFonts w:ascii="Cambria Math" w:hAnsi="Cambria Math"/>
                  <w:szCs w:val="24"/>
                </w:rPr>
                <m:t>2</m:t>
              </m:r>
            </m:sup>
          </m:sSup>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4</m:t>
              </m:r>
            </m:sup>
          </m:sSup>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p</m:t>
              </m:r>
            </m:e>
            <m:sup>
              <m:r>
                <m:rPr>
                  <m:sty m:val="p"/>
                </m:rPr>
                <w:rPr>
                  <w:rFonts w:ascii="Cambria Math" w:hAnsi="Cambria Math"/>
                  <w:szCs w:val="24"/>
                </w:rPr>
                <m:t>2</m:t>
              </m:r>
            </m:sup>
          </m:sSup>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oMath>
      </m:oMathPara>
    </w:p>
    <w:p w14:paraId="13EFB581" w14:textId="2DFC1DD9" w:rsidR="008E084E" w:rsidRPr="004B4DBA" w:rsidRDefault="007F2F32" w:rsidP="0083348F">
      <w:pPr>
        <w:rPr>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p</m:t>
              </m:r>
            </m:e>
            <m:sup>
              <m:r>
                <m:rPr>
                  <m:sty m:val="p"/>
                </m:rPr>
                <w:rPr>
                  <w:rFonts w:ascii="Cambria Math" w:hAnsi="Cambria Math"/>
                  <w:szCs w:val="24"/>
                </w:rPr>
                <m:t>2</m:t>
              </m:r>
            </m:sup>
          </m:sSup>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r>
            <m:rPr>
              <m:sty m:val="p"/>
            </m:rPr>
            <w:rPr>
              <w:rFonts w:ascii="Cambria Math" w:hAnsi="Cambria Math"/>
              <w:szCs w:val="24"/>
            </w:rPr>
            <m:t>=K</m:t>
          </m:r>
          <m:sSup>
            <m:sSupPr>
              <m:ctrlPr>
                <w:rPr>
                  <w:rFonts w:ascii="Cambria Math" w:hAnsi="Cambria Math"/>
                  <w:szCs w:val="24"/>
                </w:rPr>
              </m:ctrlPr>
            </m:sSupPr>
            <m:e>
              <m:r>
                <m:rPr>
                  <m:sty m:val="p"/>
                </m:rPr>
                <w:rPr>
                  <w:rFonts w:ascii="Cambria Math" w:hAnsi="Cambria Math"/>
                  <w:szCs w:val="24"/>
                </w:rPr>
                <m:t>E</m:t>
              </m:r>
            </m:e>
            <m:sup>
              <m:r>
                <m:rPr>
                  <m:sty m:val="p"/>
                </m:rPr>
                <w:rPr>
                  <w:rFonts w:ascii="Cambria Math" w:hAnsi="Cambria Math"/>
                  <w:szCs w:val="24"/>
                </w:rPr>
                <m:t>2</m:t>
              </m:r>
            </m:sup>
          </m:sSup>
          <m:r>
            <m:rPr>
              <m:sty m:val="p"/>
            </m:rPr>
            <w:rPr>
              <w:rFonts w:ascii="Cambria Math" w:hAnsi="Cambria Math"/>
              <w:szCs w:val="24"/>
            </w:rPr>
            <m:t>+2m</m:t>
          </m:r>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r>
            <m:rPr>
              <m:sty m:val="p"/>
            </m:rPr>
            <w:rPr>
              <w:rFonts w:ascii="Cambria Math" w:hAnsi="Cambria Math"/>
              <w:szCs w:val="24"/>
            </w:rPr>
            <m:t>KE</m:t>
          </m:r>
        </m:oMath>
      </m:oMathPara>
    </w:p>
    <w:p w14:paraId="0A778CC9" w14:textId="6D3C3C60" w:rsidR="008E084E" w:rsidRPr="004B4DBA" w:rsidRDefault="00755F00" w:rsidP="0083348F">
      <w:pPr>
        <w:rPr>
          <w:szCs w:val="24"/>
        </w:rPr>
      </w:pPr>
      <m:oMathPara>
        <m:oMathParaPr>
          <m:jc m:val="left"/>
        </m:oMathParaPr>
        <m:oMath>
          <m:r>
            <m:rPr>
              <m:sty m:val="p"/>
            </m:rPr>
            <w:rPr>
              <w:rFonts w:ascii="Cambria Math" w:hAnsi="Cambria Math"/>
              <w:szCs w:val="24"/>
            </w:rPr>
            <m:t>KE=hv-hv'</m:t>
          </m:r>
        </m:oMath>
      </m:oMathPara>
    </w:p>
    <w:p w14:paraId="20BF7073" w14:textId="4AA7BFC8" w:rsidR="008E084E" w:rsidRPr="004B4DBA" w:rsidRDefault="007F2F32" w:rsidP="0083348F">
      <w:pPr>
        <w:rPr>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p</m:t>
              </m:r>
            </m:e>
            <m:sup>
              <m:r>
                <m:rPr>
                  <m:sty m:val="p"/>
                </m:rPr>
                <w:rPr>
                  <w:rFonts w:ascii="Cambria Math" w:hAnsi="Cambria Math"/>
                  <w:szCs w:val="24"/>
                </w:rPr>
                <m:t>2</m:t>
              </m:r>
            </m:sup>
          </m:sSup>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hv</m:t>
                  </m:r>
                </m:e>
              </m:d>
            </m:e>
            <m:sup>
              <m:r>
                <m:rPr>
                  <m:sty m:val="p"/>
                </m:rPr>
                <w:rPr>
                  <w:rFonts w:ascii="Cambria Math" w:hAnsi="Cambria Math"/>
                  <w:szCs w:val="24"/>
                </w:rPr>
                <m:t>2</m:t>
              </m:r>
            </m:sup>
          </m:sSup>
          <m:r>
            <m:rPr>
              <m:sty m:val="p"/>
            </m:rPr>
            <w:rPr>
              <w:rFonts w:ascii="Cambria Math" w:hAnsi="Cambria Math"/>
              <w:szCs w:val="24"/>
            </w:rPr>
            <m:t>-2</m:t>
          </m:r>
          <m:d>
            <m:dPr>
              <m:ctrlPr>
                <w:rPr>
                  <w:rFonts w:ascii="Cambria Math" w:hAnsi="Cambria Math"/>
                  <w:szCs w:val="24"/>
                </w:rPr>
              </m:ctrlPr>
            </m:dPr>
            <m:e>
              <m:r>
                <m:rPr>
                  <m:sty m:val="p"/>
                </m:rPr>
                <w:rPr>
                  <w:rFonts w:ascii="Cambria Math" w:hAnsi="Cambria Math"/>
                  <w:szCs w:val="24"/>
                </w:rPr>
                <m:t>hv</m:t>
              </m:r>
            </m:e>
          </m:d>
          <m:d>
            <m:dPr>
              <m:ctrlPr>
                <w:rPr>
                  <w:rFonts w:ascii="Cambria Math" w:hAnsi="Cambria Math"/>
                  <w:szCs w:val="24"/>
                </w:rPr>
              </m:ctrlPr>
            </m:dPr>
            <m:e>
              <m:r>
                <m:rPr>
                  <m:sty m:val="p"/>
                </m:rPr>
                <w:rPr>
                  <w:rFonts w:ascii="Cambria Math" w:hAnsi="Cambria Math"/>
                  <w:szCs w:val="24"/>
                </w:rPr>
                <m:t>h</m:t>
              </m:r>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e>
          </m:d>
          <m:r>
            <m:rPr>
              <m:sty m:val="p"/>
            </m:rPr>
            <w:rPr>
              <w:rFonts w:ascii="Cambria Math" w:hAnsi="Cambria Math"/>
              <w:szCs w:val="24"/>
            </w:rPr>
            <m:t>+</m:t>
          </m:r>
          <m:sSup>
            <m:sSupPr>
              <m:ctrlPr>
                <w:rPr>
                  <w:rFonts w:ascii="Cambria Math" w:hAnsi="Cambria Math"/>
                  <w:szCs w:val="24"/>
                </w:rPr>
              </m:ctrlPr>
            </m:sSupPr>
            <m:e>
              <m:d>
                <m:dPr>
                  <m:ctrlPr>
                    <w:rPr>
                      <w:rFonts w:ascii="Cambria Math" w:hAnsi="Cambria Math"/>
                      <w:szCs w:val="24"/>
                    </w:rPr>
                  </m:ctrlPr>
                </m:dPr>
                <m:e>
                  <m:r>
                    <m:rPr>
                      <m:sty m:val="p"/>
                    </m:rPr>
                    <w:rPr>
                      <w:rFonts w:ascii="Cambria Math" w:hAnsi="Cambria Math"/>
                      <w:szCs w:val="24"/>
                    </w:rPr>
                    <m:t>h</m:t>
                  </m:r>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e>
              </m:d>
            </m:e>
            <m:sup>
              <m:r>
                <m:rPr>
                  <m:sty m:val="p"/>
                </m:rPr>
                <w:rPr>
                  <w:rFonts w:ascii="Cambria Math" w:hAnsi="Cambria Math"/>
                  <w:szCs w:val="24"/>
                </w:rPr>
                <m:t>2</m:t>
              </m:r>
            </m:sup>
          </m:sSup>
          <m:r>
            <m:rPr>
              <m:sty m:val="p"/>
            </m:rPr>
            <w:rPr>
              <w:rFonts w:ascii="Cambria Math" w:hAnsi="Cambria Math"/>
              <w:szCs w:val="24"/>
            </w:rPr>
            <m:t>+2m</m:t>
          </m:r>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d>
            <m:dPr>
              <m:ctrlPr>
                <w:rPr>
                  <w:rFonts w:ascii="Cambria Math" w:hAnsi="Cambria Math"/>
                  <w:szCs w:val="24"/>
                </w:rPr>
              </m:ctrlPr>
            </m:dPr>
            <m:e>
              <m:r>
                <m:rPr>
                  <m:sty m:val="p"/>
                </m:rPr>
                <w:rPr>
                  <w:rFonts w:ascii="Cambria Math" w:hAnsi="Cambria Math"/>
                  <w:szCs w:val="24"/>
                </w:rPr>
                <m:t>hv-h</m:t>
              </m:r>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e>
          </m:d>
        </m:oMath>
      </m:oMathPara>
    </w:p>
    <w:p w14:paraId="24AB7592" w14:textId="77777777" w:rsidR="008E084E" w:rsidRPr="004B4DBA" w:rsidRDefault="0083348F" w:rsidP="0083348F">
      <w:pPr>
        <w:rPr>
          <w:szCs w:val="24"/>
        </w:rPr>
      </w:pPr>
      <w:r w:rsidRPr="004B4DBA">
        <w:rPr>
          <w:szCs w:val="24"/>
        </w:rPr>
        <w:t>Substituting this into the equation found earlier,</w:t>
      </w:r>
    </w:p>
    <w:p w14:paraId="47B02C32" w14:textId="75AC6047" w:rsidR="008E084E" w:rsidRPr="004B4DBA" w:rsidRDefault="00755F00" w:rsidP="0083348F">
      <w:pPr>
        <w:rPr>
          <w:szCs w:val="24"/>
        </w:rPr>
      </w:pPr>
      <m:oMathPara>
        <m:oMathParaPr>
          <m:jc m:val="left"/>
        </m:oMathParaPr>
        <m:oMath>
          <m:r>
            <m:rPr>
              <m:sty m:val="p"/>
            </m:rPr>
            <w:rPr>
              <w:rFonts w:ascii="Cambria Math" w:hAnsi="Cambria Math"/>
              <w:szCs w:val="24"/>
            </w:rPr>
            <m:t>2m</m:t>
          </m:r>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d>
            <m:dPr>
              <m:ctrlPr>
                <w:rPr>
                  <w:rFonts w:ascii="Cambria Math" w:hAnsi="Cambria Math"/>
                  <w:szCs w:val="24"/>
                </w:rPr>
              </m:ctrlPr>
            </m:dPr>
            <m:e>
              <m:r>
                <m:rPr>
                  <m:sty m:val="p"/>
                </m:rPr>
                <w:rPr>
                  <w:rFonts w:ascii="Cambria Math" w:hAnsi="Cambria Math"/>
                  <w:szCs w:val="24"/>
                </w:rPr>
                <m:t>hv-h</m:t>
              </m:r>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e>
          </m:d>
          <m:r>
            <m:rPr>
              <m:sty m:val="p"/>
            </m:rPr>
            <w:rPr>
              <w:rFonts w:ascii="Cambria Math" w:hAnsi="Cambria Math"/>
              <w:szCs w:val="24"/>
            </w:rPr>
            <m:t>=2</m:t>
          </m:r>
          <m:d>
            <m:dPr>
              <m:ctrlPr>
                <w:rPr>
                  <w:rFonts w:ascii="Cambria Math" w:hAnsi="Cambria Math"/>
                  <w:szCs w:val="24"/>
                </w:rPr>
              </m:ctrlPr>
            </m:dPr>
            <m:e>
              <m:r>
                <m:rPr>
                  <m:sty m:val="p"/>
                </m:rPr>
                <w:rPr>
                  <w:rFonts w:ascii="Cambria Math" w:hAnsi="Cambria Math"/>
                  <w:szCs w:val="24"/>
                </w:rPr>
                <m:t>hv</m:t>
              </m:r>
            </m:e>
          </m:d>
          <m:d>
            <m:dPr>
              <m:ctrlPr>
                <w:rPr>
                  <w:rFonts w:ascii="Cambria Math" w:hAnsi="Cambria Math"/>
                  <w:szCs w:val="24"/>
                </w:rPr>
              </m:ctrlPr>
            </m:dPr>
            <m:e>
              <m:r>
                <m:rPr>
                  <m:sty m:val="p"/>
                </m:rPr>
                <w:rPr>
                  <w:rFonts w:ascii="Cambria Math" w:hAnsi="Cambria Math"/>
                  <w:szCs w:val="24"/>
                </w:rPr>
                <m:t>h</m:t>
              </m:r>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e>
          </m:d>
          <m:d>
            <m:dPr>
              <m:ctrlPr>
                <w:rPr>
                  <w:rFonts w:ascii="Cambria Math" w:hAnsi="Cambria Math"/>
                  <w:szCs w:val="24"/>
                </w:rPr>
              </m:ctrlPr>
            </m:dPr>
            <m:e>
              <m:r>
                <m:rPr>
                  <m:sty m:val="p"/>
                </m:rPr>
                <w:rPr>
                  <w:rFonts w:ascii="Cambria Math" w:hAnsi="Cambria Math"/>
                  <w:szCs w:val="24"/>
                </w:rPr>
                <m:t>1-</m:t>
              </m:r>
              <m:func>
                <m:funcPr>
                  <m:ctrlPr>
                    <w:rPr>
                      <w:rFonts w:ascii="Cambria Math" w:hAnsi="Cambria Math"/>
                      <w:szCs w:val="24"/>
                    </w:rPr>
                  </m:ctrlPr>
                </m:funcPr>
                <m:fName>
                  <m:r>
                    <m:rPr>
                      <m:sty m:val="p"/>
                    </m:rPr>
                    <w:rPr>
                      <w:rFonts w:ascii="Cambria Math" w:hAnsi="Cambria Math"/>
                      <w:szCs w:val="24"/>
                    </w:rPr>
                    <m:t>cos</m:t>
                  </m:r>
                </m:fName>
                <m:e>
                  <m:r>
                    <m:rPr>
                      <m:sty m:val="p"/>
                    </m:rPr>
                    <w:rPr>
                      <w:rFonts w:ascii="Cambria Math" w:hAnsi="Cambria Math"/>
                      <w:szCs w:val="24"/>
                    </w:rPr>
                    <m:t>ϕ</m:t>
                  </m:r>
                </m:e>
              </m:func>
            </m:e>
          </m:d>
        </m:oMath>
      </m:oMathPara>
    </w:p>
    <w:p w14:paraId="0073573C" w14:textId="77777777" w:rsidR="00755F00" w:rsidRPr="004B4DBA" w:rsidRDefault="00755F00" w:rsidP="0083348F">
      <w:pPr>
        <w:rPr>
          <w:szCs w:val="24"/>
        </w:rPr>
      </w:pPr>
    </w:p>
    <w:p w14:paraId="1287E883" w14:textId="0459BE78" w:rsidR="005E48B7" w:rsidRPr="004B4DBA" w:rsidRDefault="005E48B7" w:rsidP="0083348F">
      <w:pPr>
        <w:rPr>
          <w:szCs w:val="24"/>
        </w:rPr>
      </w:pPr>
      <w:r w:rsidRPr="004B4DBA">
        <w:rPr>
          <w:szCs w:val="24"/>
        </w:rPr>
        <w:t xml:space="preserve">Dividing by </w:t>
      </w:r>
      <m:oMath>
        <m:r>
          <m:rPr>
            <m:sty m:val="p"/>
          </m:rPr>
          <w:rPr>
            <w:rFonts w:ascii="Cambria Math" w:hAnsi="Cambria Math"/>
            <w:szCs w:val="24"/>
          </w:rPr>
          <m:t>2</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2</m:t>
            </m:r>
          </m:sup>
        </m:sSup>
        <m:sSup>
          <m:sSupPr>
            <m:ctrlPr>
              <w:rPr>
                <w:rFonts w:ascii="Cambria Math" w:hAnsi="Cambria Math"/>
                <w:szCs w:val="24"/>
              </w:rPr>
            </m:ctrlPr>
          </m:sSupPr>
          <m:e>
            <m:r>
              <m:rPr>
                <m:sty m:val="p"/>
              </m:rPr>
              <w:rPr>
                <w:rFonts w:ascii="Cambria Math" w:hAnsi="Cambria Math"/>
                <w:szCs w:val="24"/>
              </w:rPr>
              <m:t>c</m:t>
            </m:r>
          </m:e>
          <m:sup>
            <m:r>
              <m:rPr>
                <m:sty m:val="p"/>
              </m:rPr>
              <w:rPr>
                <w:rFonts w:ascii="Cambria Math" w:hAnsi="Cambria Math"/>
                <w:szCs w:val="24"/>
              </w:rPr>
              <m:t>2</m:t>
            </m:r>
          </m:sup>
        </m:sSup>
      </m:oMath>
      <w:r w:rsidRPr="004B4DBA">
        <w:rPr>
          <w:szCs w:val="24"/>
        </w:rPr>
        <w:t>,</w:t>
      </w:r>
    </w:p>
    <w:p w14:paraId="0FCA22F4" w14:textId="0B9F9758" w:rsidR="005E48B7" w:rsidRPr="004B4DBA" w:rsidRDefault="007F2F32" w:rsidP="0083348F">
      <w:pPr>
        <w:rPr>
          <w:szCs w:val="24"/>
        </w:rPr>
      </w:pPr>
      <m:oMathPara>
        <m:oMathParaPr>
          <m:jc m:val="left"/>
        </m:oMathParaPr>
        <m:oMath>
          <m:f>
            <m:fPr>
              <m:ctrlPr>
                <w:rPr>
                  <w:rFonts w:ascii="Cambria Math" w:hAnsi="Cambria Math"/>
                  <w:szCs w:val="24"/>
                </w:rPr>
              </m:ctrlPr>
            </m:fPr>
            <m:num>
              <m:r>
                <m:rPr>
                  <m:sty m:val="p"/>
                </m:rPr>
                <w:rPr>
                  <w:rFonts w:ascii="Cambria Math" w:hAnsi="Cambria Math"/>
                  <w:szCs w:val="24"/>
                </w:rPr>
                <m:t>mc</m:t>
              </m:r>
            </m:num>
            <m:den>
              <m:r>
                <m:rPr>
                  <m:sty m:val="p"/>
                </m:rPr>
                <w:rPr>
                  <w:rFonts w:ascii="Cambria Math" w:hAnsi="Cambria Math"/>
                  <w:szCs w:val="24"/>
                </w:rPr>
                <m:t>h</m:t>
              </m:r>
            </m:den>
          </m:f>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v</m:t>
                  </m:r>
                </m:num>
                <m:den>
                  <m:r>
                    <m:rPr>
                      <m:sty m:val="p"/>
                    </m:rPr>
                    <w:rPr>
                      <w:rFonts w:ascii="Cambria Math" w:hAnsi="Cambria Math"/>
                      <w:szCs w:val="24"/>
                    </w:rPr>
                    <m:t>c</m:t>
                  </m:r>
                </m:den>
              </m:f>
              <m:r>
                <m:rPr>
                  <m:sty m:val="p"/>
                </m:rPr>
                <w:rPr>
                  <w:rFonts w:ascii="Cambria Math" w:hAnsi="Cambria Math"/>
                  <w:szCs w:val="24"/>
                </w:rPr>
                <m:t>-</m:t>
              </m:r>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num>
                <m:den>
                  <m:r>
                    <m:rPr>
                      <m:sty m:val="p"/>
                    </m:rPr>
                    <w:rPr>
                      <w:rFonts w:ascii="Cambria Math" w:hAnsi="Cambria Math"/>
                      <w:szCs w:val="24"/>
                    </w:rPr>
                    <m:t>c</m:t>
                  </m:r>
                </m:den>
              </m:f>
            </m:e>
          </m:d>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v</m:t>
              </m:r>
            </m:num>
            <m:den>
              <m:r>
                <m:rPr>
                  <m:sty m:val="p"/>
                </m:rPr>
                <w:rPr>
                  <w:rFonts w:ascii="Cambria Math" w:hAnsi="Cambria Math"/>
                  <w:szCs w:val="24"/>
                </w:rPr>
                <m:t>c</m:t>
              </m:r>
            </m:den>
          </m:f>
          <m:f>
            <m:fPr>
              <m:ctrlPr>
                <w:rPr>
                  <w:rFonts w:ascii="Cambria Math" w:hAnsi="Cambria Math"/>
                  <w:szCs w:val="24"/>
                </w:rPr>
              </m:ctrlPr>
            </m:fPr>
            <m:num>
              <m:sSup>
                <m:sSupPr>
                  <m:ctrlPr>
                    <w:rPr>
                      <w:rFonts w:ascii="Cambria Math" w:hAnsi="Cambria Math"/>
                      <w:szCs w:val="24"/>
                    </w:rPr>
                  </m:ctrlPr>
                </m:sSupPr>
                <m:e>
                  <m:r>
                    <m:rPr>
                      <m:sty m:val="p"/>
                    </m:rPr>
                    <w:rPr>
                      <w:rFonts w:ascii="Cambria Math" w:hAnsi="Cambria Math"/>
                      <w:szCs w:val="24"/>
                    </w:rPr>
                    <m:t>v</m:t>
                  </m:r>
                </m:e>
                <m:sup>
                  <m:r>
                    <m:rPr>
                      <m:sty m:val="p"/>
                    </m:rPr>
                    <w:rPr>
                      <w:rFonts w:ascii="Cambria Math" w:hAnsi="Cambria Math"/>
                      <w:szCs w:val="24"/>
                    </w:rPr>
                    <m:t>'</m:t>
                  </m:r>
                </m:sup>
              </m:sSup>
            </m:num>
            <m:den>
              <m:r>
                <m:rPr>
                  <m:sty m:val="p"/>
                </m:rPr>
                <w:rPr>
                  <w:rFonts w:ascii="Cambria Math" w:hAnsi="Cambria Math"/>
                  <w:szCs w:val="24"/>
                </w:rPr>
                <m:t>c</m:t>
              </m:r>
            </m:den>
          </m:f>
          <m:d>
            <m:dPr>
              <m:ctrlPr>
                <w:rPr>
                  <w:rFonts w:ascii="Cambria Math" w:hAnsi="Cambria Math"/>
                  <w:szCs w:val="24"/>
                </w:rPr>
              </m:ctrlPr>
            </m:dPr>
            <m:e>
              <m:r>
                <m:rPr>
                  <m:sty m:val="p"/>
                </m:rPr>
                <w:rPr>
                  <w:rFonts w:ascii="Cambria Math" w:hAnsi="Cambria Math"/>
                  <w:szCs w:val="24"/>
                </w:rPr>
                <m:t>1-</m:t>
              </m:r>
              <m:func>
                <m:funcPr>
                  <m:ctrlPr>
                    <w:rPr>
                      <w:rFonts w:ascii="Cambria Math" w:hAnsi="Cambria Math"/>
                      <w:szCs w:val="24"/>
                    </w:rPr>
                  </m:ctrlPr>
                </m:funcPr>
                <m:fName>
                  <m:r>
                    <m:rPr>
                      <m:sty m:val="p"/>
                    </m:rPr>
                    <w:rPr>
                      <w:rFonts w:ascii="Cambria Math" w:hAnsi="Cambria Math"/>
                      <w:szCs w:val="24"/>
                    </w:rPr>
                    <m:t>cos</m:t>
                  </m:r>
                </m:fName>
                <m:e>
                  <m:r>
                    <m:rPr>
                      <m:sty m:val="p"/>
                    </m:rPr>
                    <w:rPr>
                      <w:rFonts w:ascii="Cambria Math" w:hAnsi="Cambria Math"/>
                      <w:szCs w:val="24"/>
                    </w:rPr>
                    <m:t>ϕ</m:t>
                  </m:r>
                </m:e>
              </m:func>
            </m:e>
          </m:d>
        </m:oMath>
      </m:oMathPara>
    </w:p>
    <w:p w14:paraId="540ACC46" w14:textId="4CF6268A" w:rsidR="005E48B7" w:rsidRPr="004B4DBA" w:rsidRDefault="00755F00" w:rsidP="0083348F">
      <w:pPr>
        <w:rPr>
          <w:szCs w:val="24"/>
        </w:rPr>
      </w:pPr>
      <m:oMathPara>
        <m:oMathParaPr>
          <m:jc m:val="left"/>
        </m:oMathParaPr>
        <m:oMath>
          <m:r>
            <m:rPr>
              <m:sty m:val="p"/>
            </m:rPr>
            <w:rPr>
              <w:rFonts w:ascii="Cambria Math" w:hAnsi="Cambria Math"/>
              <w:szCs w:val="24"/>
            </w:rPr>
            <m:t>λ=</m:t>
          </m:r>
          <m:f>
            <m:fPr>
              <m:ctrlPr>
                <w:rPr>
                  <w:rFonts w:ascii="Cambria Math" w:hAnsi="Cambria Math"/>
                  <w:szCs w:val="24"/>
                </w:rPr>
              </m:ctrlPr>
            </m:fPr>
            <m:num>
              <m:r>
                <m:rPr>
                  <m:sty m:val="p"/>
                </m:rPr>
                <w:rPr>
                  <w:rFonts w:ascii="Cambria Math" w:hAnsi="Cambria Math"/>
                  <w:szCs w:val="24"/>
                </w:rPr>
                <m:t>c</m:t>
              </m:r>
            </m:num>
            <m:den>
              <m:r>
                <m:rPr>
                  <m:sty m:val="p"/>
                </m:rPr>
                <w:rPr>
                  <w:rFonts w:ascii="Cambria Math" w:hAnsi="Cambria Math"/>
                  <w:szCs w:val="24"/>
                </w:rPr>
                <m:t>v</m:t>
              </m:r>
            </m:den>
          </m:f>
        </m:oMath>
      </m:oMathPara>
    </w:p>
    <w:p w14:paraId="2BF66BD0" w14:textId="36CEFFCE" w:rsidR="005E48B7" w:rsidRPr="004B4DBA" w:rsidRDefault="00755F00" w:rsidP="0083348F">
      <w:pPr>
        <w:rPr>
          <w:szCs w:val="24"/>
        </w:rPr>
      </w:pPr>
      <m:oMathPara>
        <m:oMathParaPr>
          <m:jc m:val="left"/>
        </m:oMathParaPr>
        <m:oMath>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mc</m:t>
              </m:r>
            </m:num>
            <m:den>
              <m:r>
                <m:rPr>
                  <m:sty m:val="p"/>
                </m:rPr>
                <w:rPr>
                  <w:rFonts w:ascii="Cambria Math" w:hAnsi="Cambria Math"/>
                  <w:szCs w:val="24"/>
                </w:rPr>
                <m:t>h</m:t>
              </m:r>
            </m:den>
          </m:f>
          <m:d>
            <m:dPr>
              <m:ctrlPr>
                <w:rPr>
                  <w:rFonts w:ascii="Cambria Math" w:hAnsi="Cambria Math"/>
                  <w:szCs w:val="24"/>
                </w:rPr>
              </m:ctrlPr>
            </m:dPr>
            <m:e>
              <m:f>
                <m:fPr>
                  <m:ctrlPr>
                    <w:rPr>
                      <w:rFonts w:ascii="Cambria Math" w:hAnsi="Cambria Math"/>
                      <w:szCs w:val="24"/>
                    </w:rPr>
                  </m:ctrlPr>
                </m:fPr>
                <m:num>
                  <m:r>
                    <m:rPr>
                      <m:sty m:val="p"/>
                    </m:rPr>
                    <w:rPr>
                      <w:rFonts w:ascii="Cambria Math" w:hAnsi="Cambria Math"/>
                      <w:szCs w:val="24"/>
                    </w:rPr>
                    <m:t>1</m:t>
                  </m:r>
                </m:num>
                <m:den>
                  <m:r>
                    <m:rPr>
                      <m:sty m:val="p"/>
                    </m:rPr>
                    <w:rPr>
                      <w:rFonts w:ascii="Cambria Math" w:hAnsi="Cambria Math"/>
                      <w:szCs w:val="24"/>
                    </w:rPr>
                    <m:t>λ</m:t>
                  </m:r>
                </m:den>
              </m:f>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num>
                <m:den>
                  <m:sSup>
                    <m:sSupPr>
                      <m:ctrlPr>
                        <w:rPr>
                          <w:rFonts w:ascii="Cambria Math" w:hAnsi="Cambria Math"/>
                          <w:szCs w:val="24"/>
                        </w:rPr>
                      </m:ctrlPr>
                    </m:sSupPr>
                    <m:e>
                      <m:r>
                        <m:rPr>
                          <m:sty m:val="p"/>
                        </m:rPr>
                        <w:rPr>
                          <w:rFonts w:ascii="Cambria Math" w:hAnsi="Cambria Math"/>
                          <w:szCs w:val="24"/>
                        </w:rPr>
                        <m:t>λ</m:t>
                      </m:r>
                    </m:e>
                    <m:sup>
                      <m:r>
                        <m:rPr>
                          <m:sty m:val="p"/>
                        </m:rPr>
                        <w:rPr>
                          <w:rFonts w:ascii="Cambria Math" w:hAnsi="Cambria Math"/>
                          <w:szCs w:val="24"/>
                        </w:rPr>
                        <m:t>'</m:t>
                      </m:r>
                    </m:sup>
                  </m:sSup>
                </m:den>
              </m:f>
            </m:e>
          </m:d>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1-</m:t>
              </m:r>
              <m:func>
                <m:funcPr>
                  <m:ctrlPr>
                    <w:rPr>
                      <w:rFonts w:ascii="Cambria Math" w:hAnsi="Cambria Math"/>
                      <w:szCs w:val="24"/>
                    </w:rPr>
                  </m:ctrlPr>
                </m:funcPr>
                <m:fName>
                  <m:r>
                    <m:rPr>
                      <m:sty m:val="p"/>
                    </m:rPr>
                    <w:rPr>
                      <w:rFonts w:ascii="Cambria Math" w:hAnsi="Cambria Math"/>
                      <w:szCs w:val="24"/>
                    </w:rPr>
                    <m:t>cos</m:t>
                  </m:r>
                </m:fName>
                <m:e>
                  <m:r>
                    <m:rPr>
                      <m:sty m:val="p"/>
                    </m:rPr>
                    <w:rPr>
                      <w:rFonts w:ascii="Cambria Math" w:hAnsi="Cambria Math"/>
                      <w:szCs w:val="24"/>
                    </w:rPr>
                    <m:t>ϕ</m:t>
                  </m:r>
                </m:e>
              </m:func>
            </m:num>
            <m:den>
              <m:r>
                <m:rPr>
                  <m:sty m:val="p"/>
                </m:rPr>
                <w:rPr>
                  <w:rFonts w:ascii="Cambria Math" w:hAnsi="Cambria Math"/>
                  <w:szCs w:val="24"/>
                </w:rPr>
                <m:t>λ</m:t>
              </m:r>
              <m:sSup>
                <m:sSupPr>
                  <m:ctrlPr>
                    <w:rPr>
                      <w:rFonts w:ascii="Cambria Math" w:hAnsi="Cambria Math"/>
                      <w:szCs w:val="24"/>
                    </w:rPr>
                  </m:ctrlPr>
                </m:sSupPr>
                <m:e>
                  <m:r>
                    <m:rPr>
                      <m:sty m:val="p"/>
                    </m:rPr>
                    <w:rPr>
                      <w:rFonts w:ascii="Cambria Math" w:hAnsi="Cambria Math"/>
                      <w:szCs w:val="24"/>
                    </w:rPr>
                    <m:t>λ</m:t>
                  </m:r>
                </m:e>
                <m:sup>
                  <m:r>
                    <m:rPr>
                      <m:sty m:val="p"/>
                    </m:rPr>
                    <w:rPr>
                      <w:rFonts w:ascii="Cambria Math" w:hAnsi="Cambria Math"/>
                      <w:szCs w:val="24"/>
                    </w:rPr>
                    <m:t>'</m:t>
                  </m:r>
                </m:sup>
              </m:sSup>
            </m:den>
          </m:f>
        </m:oMath>
      </m:oMathPara>
    </w:p>
    <w:p w14:paraId="16C0E33F" w14:textId="18C3AAF8" w:rsidR="005E48B7" w:rsidRPr="004B4DBA" w:rsidRDefault="007F2F32" w:rsidP="0083348F">
      <w:pPr>
        <w:rPr>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λ</m:t>
              </m:r>
            </m:e>
            <m:sup>
              <m:r>
                <m:rPr>
                  <m:sty m:val="p"/>
                </m:rPr>
                <w:rPr>
                  <w:rFonts w:ascii="Cambria Math" w:hAnsi="Cambria Math"/>
                  <w:szCs w:val="24"/>
                </w:rPr>
                <m:t>'</m:t>
              </m:r>
            </m:sup>
          </m:sSup>
          <m:r>
            <m:rPr>
              <m:sty m:val="p"/>
            </m:rPr>
            <w:rPr>
              <w:rFonts w:ascii="Cambria Math" w:hAnsi="Cambria Math"/>
              <w:szCs w:val="24"/>
            </w:rPr>
            <m:t>-λ=</m:t>
          </m:r>
          <m:f>
            <m:fPr>
              <m:ctrlPr>
                <w:rPr>
                  <w:rFonts w:ascii="Cambria Math" w:hAnsi="Cambria Math"/>
                  <w:szCs w:val="24"/>
                </w:rPr>
              </m:ctrlPr>
            </m:fPr>
            <m:num>
              <m:r>
                <m:rPr>
                  <m:sty m:val="p"/>
                </m:rPr>
                <w:rPr>
                  <w:rFonts w:ascii="Cambria Math" w:hAnsi="Cambria Math"/>
                  <w:szCs w:val="24"/>
                </w:rPr>
                <m:t>h</m:t>
              </m:r>
            </m:num>
            <m:den>
              <m:r>
                <m:rPr>
                  <m:sty m:val="p"/>
                </m:rPr>
                <w:rPr>
                  <w:rFonts w:ascii="Cambria Math" w:hAnsi="Cambria Math"/>
                  <w:szCs w:val="24"/>
                </w:rPr>
                <m:t>mc</m:t>
              </m:r>
            </m:den>
          </m:f>
          <m:d>
            <m:dPr>
              <m:ctrlPr>
                <w:rPr>
                  <w:rFonts w:ascii="Cambria Math" w:hAnsi="Cambria Math"/>
                  <w:szCs w:val="24"/>
                </w:rPr>
              </m:ctrlPr>
            </m:dPr>
            <m:e>
              <m:r>
                <m:rPr>
                  <m:sty m:val="p"/>
                </m:rPr>
                <w:rPr>
                  <w:rFonts w:ascii="Cambria Math" w:hAnsi="Cambria Math"/>
                  <w:szCs w:val="24"/>
                </w:rPr>
                <m:t>1-</m:t>
              </m:r>
              <m:func>
                <m:funcPr>
                  <m:ctrlPr>
                    <w:rPr>
                      <w:rFonts w:ascii="Cambria Math" w:hAnsi="Cambria Math"/>
                      <w:szCs w:val="24"/>
                    </w:rPr>
                  </m:ctrlPr>
                </m:funcPr>
                <m:fName>
                  <m:r>
                    <m:rPr>
                      <m:sty m:val="p"/>
                    </m:rPr>
                    <w:rPr>
                      <w:rFonts w:ascii="Cambria Math" w:hAnsi="Cambria Math"/>
                      <w:szCs w:val="24"/>
                    </w:rPr>
                    <m:t>cos</m:t>
                  </m:r>
                </m:fName>
                <m:e>
                  <m:r>
                    <m:rPr>
                      <m:sty m:val="p"/>
                    </m:rPr>
                    <w:rPr>
                      <w:rFonts w:ascii="Cambria Math" w:hAnsi="Cambria Math"/>
                      <w:szCs w:val="24"/>
                    </w:rPr>
                    <m:t>ϕ</m:t>
                  </m:r>
                </m:e>
              </m:func>
            </m:e>
          </m:d>
        </m:oMath>
      </m:oMathPara>
    </w:p>
    <w:p w14:paraId="2BA98C52" w14:textId="59256962" w:rsidR="0083348F" w:rsidRPr="004B4DBA" w:rsidRDefault="0083348F" w:rsidP="0083348F">
      <w:pPr>
        <w:rPr>
          <w:szCs w:val="24"/>
        </w:rPr>
      </w:pPr>
      <w:r w:rsidRPr="004B4DBA">
        <w:rPr>
          <w:szCs w:val="24"/>
        </w:rPr>
        <w:t xml:space="preserve">This equation gives the change in wavelength expected of a photon that is scattered through an angle </w:t>
      </w:r>
      <m:oMath>
        <m:r>
          <m:rPr>
            <m:sty m:val="p"/>
          </m:rPr>
          <w:rPr>
            <w:rFonts w:ascii="Cambria Math" w:hAnsi="Cambria Math" w:cs="Cambria Math"/>
            <w:szCs w:val="24"/>
          </w:rPr>
          <m:t>ϕ</m:t>
        </m:r>
        <m:r>
          <m:rPr>
            <m:sty m:val="p"/>
          </m:rPr>
          <w:rPr>
            <w:rFonts w:ascii="Cambria Math" w:hAnsi="Cambria Math"/>
            <w:szCs w:val="24"/>
          </w:rPr>
          <m:t xml:space="preserve"> by a particle of mass </m:t>
        </m:r>
        <m:r>
          <m:rPr>
            <m:sty m:val="p"/>
          </m:rPr>
          <w:rPr>
            <w:rFonts w:ascii="Cambria Math" w:hAnsi="Cambria Math" w:cs="Cambria Math"/>
            <w:szCs w:val="24"/>
          </w:rPr>
          <m:t>m</m:t>
        </m:r>
      </m:oMath>
      <w:r w:rsidRPr="004B4DBA">
        <w:rPr>
          <w:szCs w:val="24"/>
        </w:rPr>
        <w:t>.</w:t>
      </w:r>
    </w:p>
    <w:p w14:paraId="74DEF4C4" w14:textId="7AE415D8" w:rsidR="0083348F" w:rsidRPr="004B4DBA" w:rsidRDefault="007F2F32" w:rsidP="0083348F">
      <w:pPr>
        <w:rPr>
          <w:szCs w:val="24"/>
        </w:rPr>
      </w:pPr>
      <m:oMathPara>
        <m:oMathParaPr>
          <m:jc m:val="left"/>
        </m:oMathParaPr>
        <m:oMath>
          <m:sSub>
            <m:sSubPr>
              <m:ctrlPr>
                <w:rPr>
                  <w:rFonts w:ascii="Cambria Math" w:hAnsi="Cambria Math"/>
                  <w:szCs w:val="24"/>
                </w:rPr>
              </m:ctrlPr>
            </m:sSubPr>
            <m:e>
              <m:r>
                <m:rPr>
                  <m:sty m:val="p"/>
                </m:rPr>
                <w:rPr>
                  <w:rFonts w:ascii="Cambria Math" w:hAnsi="Cambria Math"/>
                  <w:szCs w:val="24"/>
                </w:rPr>
                <m:t>λ</m:t>
              </m:r>
            </m:e>
            <m:sub>
              <m:r>
                <m:rPr>
                  <m:sty m:val="p"/>
                </m:rPr>
                <w:rPr>
                  <w:rFonts w:ascii="Cambria Math" w:hAnsi="Cambria Math"/>
                  <w:szCs w:val="24"/>
                </w:rPr>
                <m:t>c</m:t>
              </m:r>
            </m:sub>
          </m:sSub>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h</m:t>
              </m:r>
            </m:num>
            <m:den>
              <m:r>
                <m:rPr>
                  <m:sty m:val="p"/>
                </m:rPr>
                <w:rPr>
                  <w:rFonts w:ascii="Cambria Math" w:hAnsi="Cambria Math"/>
                  <w:szCs w:val="24"/>
                </w:rPr>
                <m:t>mc</m:t>
              </m:r>
            </m:den>
          </m:f>
        </m:oMath>
      </m:oMathPara>
    </w:p>
    <w:p w14:paraId="2860F086" w14:textId="77777777" w:rsidR="0083348F" w:rsidRPr="004B4DBA" w:rsidRDefault="0083348F" w:rsidP="0083348F">
      <w:pPr>
        <w:rPr>
          <w:szCs w:val="24"/>
        </w:rPr>
      </w:pPr>
      <w:r w:rsidRPr="004B4DBA">
        <w:rPr>
          <w:szCs w:val="24"/>
        </w:rPr>
        <w:t>The above is the Compton wavelength of the scattering particle.</w:t>
      </w:r>
    </w:p>
    <w:p w14:paraId="185CD83C" w14:textId="09386D87" w:rsidR="003B176B" w:rsidRPr="004B4DBA" w:rsidRDefault="007F2F32" w:rsidP="0083348F">
      <w:pPr>
        <w:rPr>
          <w:szCs w:val="24"/>
        </w:rPr>
      </w:pPr>
      <m:oMathPara>
        <m:oMathParaPr>
          <m:jc m:val="left"/>
        </m:oMathParaPr>
        <m:oMath>
          <m:sSup>
            <m:sSupPr>
              <m:ctrlPr>
                <w:rPr>
                  <w:rFonts w:ascii="Cambria Math" w:hAnsi="Cambria Math"/>
                  <w:szCs w:val="24"/>
                </w:rPr>
              </m:ctrlPr>
            </m:sSupPr>
            <m:e>
              <m:r>
                <m:rPr>
                  <m:sty m:val="p"/>
                </m:rPr>
                <w:rPr>
                  <w:rFonts w:ascii="Cambria Math" w:hAnsi="Cambria Math"/>
                  <w:szCs w:val="24"/>
                </w:rPr>
                <m:t>λ</m:t>
              </m:r>
            </m:e>
            <m:sup>
              <m:r>
                <m:rPr>
                  <m:sty m:val="p"/>
                </m:rPr>
                <w:rPr>
                  <w:rFonts w:ascii="Cambria Math" w:hAnsi="Cambria Math"/>
                  <w:szCs w:val="24"/>
                </w:rPr>
                <m:t>'</m:t>
              </m:r>
            </m:sup>
          </m:sSup>
          <m:r>
            <m:rPr>
              <m:sty m:val="p"/>
            </m:rPr>
            <w:rPr>
              <w:rFonts w:ascii="Cambria Math" w:hAnsi="Cambria Math"/>
              <w:szCs w:val="24"/>
            </w:rPr>
            <m:t>-λ=</m:t>
          </m:r>
          <m:sSub>
            <m:sSubPr>
              <m:ctrlPr>
                <w:rPr>
                  <w:rFonts w:ascii="Cambria Math" w:hAnsi="Cambria Math"/>
                  <w:szCs w:val="24"/>
                </w:rPr>
              </m:ctrlPr>
            </m:sSubPr>
            <m:e>
              <m:r>
                <m:rPr>
                  <m:sty m:val="p"/>
                </m:rPr>
                <w:rPr>
                  <w:rFonts w:ascii="Cambria Math" w:hAnsi="Cambria Math"/>
                  <w:szCs w:val="24"/>
                </w:rPr>
                <m:t>λ</m:t>
              </m:r>
            </m:e>
            <m:sub>
              <m:r>
                <m:rPr>
                  <m:sty m:val="p"/>
                </m:rPr>
                <w:rPr>
                  <w:rFonts w:ascii="Cambria Math" w:hAnsi="Cambria Math"/>
                  <w:szCs w:val="24"/>
                </w:rPr>
                <m:t>c</m:t>
              </m:r>
            </m:sub>
          </m:sSub>
          <m:d>
            <m:dPr>
              <m:ctrlPr>
                <w:rPr>
                  <w:rFonts w:ascii="Cambria Math" w:hAnsi="Cambria Math"/>
                  <w:szCs w:val="24"/>
                </w:rPr>
              </m:ctrlPr>
            </m:dPr>
            <m:e>
              <m:r>
                <m:rPr>
                  <m:sty m:val="p"/>
                </m:rPr>
                <w:rPr>
                  <w:rFonts w:ascii="Cambria Math" w:hAnsi="Cambria Math"/>
                  <w:szCs w:val="24"/>
                </w:rPr>
                <m:t>1-</m:t>
              </m:r>
              <m:func>
                <m:funcPr>
                  <m:ctrlPr>
                    <w:rPr>
                      <w:rFonts w:ascii="Cambria Math" w:hAnsi="Cambria Math"/>
                      <w:szCs w:val="24"/>
                    </w:rPr>
                  </m:ctrlPr>
                </m:funcPr>
                <m:fName>
                  <m:r>
                    <m:rPr>
                      <m:sty m:val="p"/>
                    </m:rPr>
                    <w:rPr>
                      <w:rFonts w:ascii="Cambria Math" w:hAnsi="Cambria Math"/>
                      <w:szCs w:val="24"/>
                    </w:rPr>
                    <m:t>cos</m:t>
                  </m:r>
                </m:fName>
                <m:e>
                  <m:r>
                    <m:rPr>
                      <m:sty m:val="p"/>
                    </m:rPr>
                    <w:rPr>
                      <w:rFonts w:ascii="Cambria Math" w:hAnsi="Cambria Math"/>
                      <w:szCs w:val="24"/>
                    </w:rPr>
                    <m:t>ϕ</m:t>
                  </m:r>
                </m:e>
              </m:func>
            </m:e>
          </m:d>
        </m:oMath>
      </m:oMathPara>
    </w:p>
    <w:sectPr w:rsidR="003B176B" w:rsidRPr="004B4DBA" w:rsidSect="0083348F">
      <w:pgSz w:w="11906" w:h="16838" w:code="9"/>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00"/>
    <w:family w:val="roman"/>
    <w:pitch w:val="variable"/>
    <w:sig w:usb0="00000287" w:usb1="00000000" w:usb2="00000000" w:usb3="00000000" w:csb0="0000009F" w:csb1="00000000"/>
    <w:embedRegular r:id="rId1" w:fontKey="{4302278A-8D91-4FEF-B721-5390DA070E3A}"/>
  </w:font>
  <w:font w:name="Calibri">
    <w:panose1 w:val="020F0502020204030204"/>
    <w:charset w:val="00"/>
    <w:family w:val="swiss"/>
    <w:pitch w:val="variable"/>
    <w:sig w:usb0="E4002EFF" w:usb1="C000247B" w:usb2="00000009" w:usb3="00000000" w:csb0="000001FF" w:csb1="00000000"/>
    <w:embedRegular r:id="rId2" w:fontKey="{9F41F1FD-79AF-420D-9093-6C0A4C0DC9DD}"/>
    <w:embedBold r:id="rId3" w:fontKey="{4C706618-826E-4C82-960D-55415F67CDC0}"/>
  </w:font>
  <w:font w:name="Manrope">
    <w:panose1 w:val="00000000000000000000"/>
    <w:charset w:val="00"/>
    <w:family w:val="auto"/>
    <w:pitch w:val="variable"/>
    <w:sig w:usb0="A00002BF" w:usb1="5000206B" w:usb2="00000000" w:usb3="00000000" w:csb0="0000019F" w:csb1="00000000"/>
    <w:embedRegular r:id="rId4" w:fontKey="{6E47D35C-A7B9-4D64-84A9-E2E99B3C5043}"/>
    <w:embedBold r:id="rId5" w:fontKey="{CD23D0EB-362D-4B21-8936-4034877CE75F}"/>
  </w:font>
  <w:font w:name="Google Sans">
    <w:altName w:val="Calibri"/>
    <w:charset w:val="00"/>
    <w:family w:val="swiss"/>
    <w:pitch w:val="variable"/>
    <w:sig w:usb0="20000287" w:usb1="00000000" w:usb2="00000000" w:usb3="00000000" w:csb0="0000019F" w:csb1="00000000"/>
  </w:font>
  <w:font w:name="Cambria Math">
    <w:panose1 w:val="02040503050406030204"/>
    <w:charset w:val="00"/>
    <w:family w:val="roman"/>
    <w:pitch w:val="variable"/>
    <w:sig w:usb0="E00006FF" w:usb1="420024FF" w:usb2="02000000" w:usb3="00000000" w:csb0="0000019F" w:csb1="00000000"/>
    <w:embedRegular r:id="rId6" w:fontKey="{C50CAB68-39DE-452A-8695-4546C6FA61CD}"/>
  </w:font>
  <w:font w:name="Garamond">
    <w:panose1 w:val="02020404030301010803"/>
    <w:charset w:val="00"/>
    <w:family w:val="roman"/>
    <w:pitch w:val="variable"/>
    <w:sig w:usb0="00000287" w:usb1="00000000" w:usb2="00000000" w:usb3="00000000" w:csb0="0000009F" w:csb1="00000000"/>
    <w:embedRegular r:id="rId7" w:fontKey="{0EC6C638-17DD-48F2-BB67-228A1A1E6417}"/>
  </w:font>
  <w:font w:name="Calibri Light">
    <w:panose1 w:val="020F0302020204030204"/>
    <w:charset w:val="00"/>
    <w:family w:val="swiss"/>
    <w:pitch w:val="variable"/>
    <w:sig w:usb0="E4002EFF" w:usb1="C000247B" w:usb2="00000009" w:usb3="00000000" w:csb0="000001FF" w:csb1="00000000"/>
    <w:embedRegular r:id="rId8" w:fontKey="{1AE41C7C-D47B-4576-B94C-D0B09A3886D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594E67"/>
    <w:multiLevelType w:val="hybridMultilevel"/>
    <w:tmpl w:val="1892DD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2B21A24"/>
    <w:multiLevelType w:val="multilevel"/>
    <w:tmpl w:val="25DE06CC"/>
    <w:lvl w:ilvl="0">
      <w:start w:val="2"/>
      <w:numFmt w:val="decimal"/>
      <w:lvlText w:val="%1"/>
      <w:lvlJc w:val="left"/>
      <w:pPr>
        <w:ind w:left="447" w:hanging="348"/>
        <w:jc w:val="left"/>
      </w:pPr>
      <w:rPr>
        <w:rFonts w:hint="default"/>
      </w:rPr>
    </w:lvl>
    <w:lvl w:ilvl="1">
      <w:start w:val="3"/>
      <w:numFmt w:val="decimal"/>
      <w:lvlText w:val="%1.%2"/>
      <w:lvlJc w:val="left"/>
      <w:pPr>
        <w:ind w:left="447" w:hanging="348"/>
        <w:jc w:val="left"/>
      </w:pPr>
      <w:rPr>
        <w:rFonts w:ascii="Book Antiqua" w:eastAsia="Book Antiqua" w:hAnsi="Book Antiqua" w:cs="Book Antiqua" w:hint="default"/>
        <w:w w:val="99"/>
        <w:sz w:val="24"/>
        <w:szCs w:val="24"/>
      </w:rPr>
    </w:lvl>
    <w:lvl w:ilvl="2">
      <w:numFmt w:val="bullet"/>
      <w:lvlText w:val=""/>
      <w:lvlJc w:val="left"/>
      <w:pPr>
        <w:ind w:left="820" w:hanging="360"/>
      </w:pPr>
      <w:rPr>
        <w:rFonts w:ascii="Symbol" w:eastAsia="Symbol" w:hAnsi="Symbol" w:cs="Symbol" w:hint="default"/>
        <w:w w:val="100"/>
        <w:sz w:val="24"/>
        <w:szCs w:val="24"/>
      </w:rPr>
    </w:lvl>
    <w:lvl w:ilvl="3">
      <w:numFmt w:val="bullet"/>
      <w:lvlText w:val="•"/>
      <w:lvlJc w:val="left"/>
      <w:pPr>
        <w:ind w:left="2766" w:hanging="360"/>
      </w:pPr>
      <w:rPr>
        <w:rFonts w:hint="default"/>
      </w:rPr>
    </w:lvl>
    <w:lvl w:ilvl="4">
      <w:numFmt w:val="bullet"/>
      <w:lvlText w:val="•"/>
      <w:lvlJc w:val="left"/>
      <w:pPr>
        <w:ind w:left="3740" w:hanging="360"/>
      </w:pPr>
      <w:rPr>
        <w:rFonts w:hint="default"/>
      </w:rPr>
    </w:lvl>
    <w:lvl w:ilvl="5">
      <w:numFmt w:val="bullet"/>
      <w:lvlText w:val="•"/>
      <w:lvlJc w:val="left"/>
      <w:pPr>
        <w:ind w:left="4713" w:hanging="360"/>
      </w:pPr>
      <w:rPr>
        <w:rFonts w:hint="default"/>
      </w:rPr>
    </w:lvl>
    <w:lvl w:ilvl="6">
      <w:numFmt w:val="bullet"/>
      <w:lvlText w:val="•"/>
      <w:lvlJc w:val="left"/>
      <w:pPr>
        <w:ind w:left="5686" w:hanging="360"/>
      </w:pPr>
      <w:rPr>
        <w:rFonts w:hint="default"/>
      </w:rPr>
    </w:lvl>
    <w:lvl w:ilvl="7">
      <w:numFmt w:val="bullet"/>
      <w:lvlText w:val="•"/>
      <w:lvlJc w:val="left"/>
      <w:pPr>
        <w:ind w:left="6660" w:hanging="360"/>
      </w:pPr>
      <w:rPr>
        <w:rFonts w:hint="default"/>
      </w:rPr>
    </w:lvl>
    <w:lvl w:ilvl="8">
      <w:numFmt w:val="bullet"/>
      <w:lvlText w:val="•"/>
      <w:lvlJc w:val="left"/>
      <w:pPr>
        <w:ind w:left="7633" w:hanging="3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48F"/>
    <w:rsid w:val="0024362C"/>
    <w:rsid w:val="00396C1B"/>
    <w:rsid w:val="003B176B"/>
    <w:rsid w:val="004B4DBA"/>
    <w:rsid w:val="0052736E"/>
    <w:rsid w:val="005541AB"/>
    <w:rsid w:val="005E48B7"/>
    <w:rsid w:val="00755F00"/>
    <w:rsid w:val="007F2F32"/>
    <w:rsid w:val="0083348F"/>
    <w:rsid w:val="008E084E"/>
    <w:rsid w:val="009226D5"/>
    <w:rsid w:val="00CC3298"/>
    <w:rsid w:val="00D3723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53D4CF"/>
  <w15:chartTrackingRefBased/>
  <w15:docId w15:val="{9058C2CA-CE5A-45D5-BA80-25EA4446E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C1B"/>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396C1B"/>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96C1B"/>
    <w:pPr>
      <w:keepNext/>
      <w:keepLines/>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396C1B"/>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396C1B"/>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6C1B"/>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396C1B"/>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semiHidden/>
    <w:rsid w:val="00396C1B"/>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396C1B"/>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396C1B"/>
    <w:pPr>
      <w:outlineLvl w:val="9"/>
    </w:pPr>
    <w:rPr>
      <w:b w:val="0"/>
    </w:rPr>
  </w:style>
  <w:style w:type="paragraph" w:styleId="TOC1">
    <w:name w:val="toc 1"/>
    <w:basedOn w:val="Normal"/>
    <w:next w:val="Normal"/>
    <w:autoRedefine/>
    <w:uiPriority w:val="39"/>
    <w:semiHidden/>
    <w:unhideWhenUsed/>
    <w:rsid w:val="00396C1B"/>
  </w:style>
  <w:style w:type="paragraph" w:styleId="TOC2">
    <w:name w:val="toc 2"/>
    <w:basedOn w:val="Normal"/>
    <w:next w:val="Normal"/>
    <w:autoRedefine/>
    <w:uiPriority w:val="39"/>
    <w:unhideWhenUsed/>
    <w:rsid w:val="00396C1B"/>
    <w:pPr>
      <w:ind w:left="238"/>
    </w:pPr>
  </w:style>
  <w:style w:type="paragraph" w:styleId="TOC3">
    <w:name w:val="toc 3"/>
    <w:basedOn w:val="Normal"/>
    <w:next w:val="Normal"/>
    <w:autoRedefine/>
    <w:uiPriority w:val="39"/>
    <w:semiHidden/>
    <w:unhideWhenUsed/>
    <w:rsid w:val="00396C1B"/>
    <w:pPr>
      <w:ind w:left="482"/>
    </w:pPr>
  </w:style>
  <w:style w:type="paragraph" w:styleId="BodyText">
    <w:name w:val="Body Text"/>
    <w:basedOn w:val="Normal"/>
    <w:link w:val="BodyTextChar"/>
    <w:uiPriority w:val="1"/>
    <w:qFormat/>
    <w:rsid w:val="0083348F"/>
    <w:rPr>
      <w:szCs w:val="24"/>
    </w:rPr>
  </w:style>
  <w:style w:type="character" w:customStyle="1" w:styleId="BodyTextChar">
    <w:name w:val="Body Text Char"/>
    <w:basedOn w:val="DefaultParagraphFont"/>
    <w:link w:val="BodyText"/>
    <w:uiPriority w:val="1"/>
    <w:rsid w:val="0083348F"/>
    <w:rPr>
      <w:rFonts w:ascii="Book Antiqua" w:eastAsia="Book Antiqua" w:hAnsi="Book Antiqua" w:cs="Book Antiqua"/>
      <w:sz w:val="24"/>
      <w:szCs w:val="24"/>
      <w:lang w:val="en-US"/>
    </w:rPr>
  </w:style>
  <w:style w:type="paragraph" w:styleId="ListParagraph">
    <w:name w:val="List Paragraph"/>
    <w:basedOn w:val="Normal"/>
    <w:uiPriority w:val="1"/>
    <w:qFormat/>
    <w:rsid w:val="0083348F"/>
    <w:pPr>
      <w:ind w:left="820" w:hanging="360"/>
    </w:pPr>
  </w:style>
  <w:style w:type="character" w:styleId="PlaceholderText">
    <w:name w:val="Placeholder Text"/>
    <w:basedOn w:val="DefaultParagraphFont"/>
    <w:uiPriority w:val="99"/>
    <w:semiHidden/>
    <w:rsid w:val="0083348F"/>
    <w:rPr>
      <w:color w:val="808080"/>
    </w:rPr>
  </w:style>
  <w:style w:type="character" w:styleId="Hyperlink">
    <w:name w:val="Hyperlink"/>
    <w:basedOn w:val="DefaultParagraphFont"/>
    <w:uiPriority w:val="99"/>
    <w:unhideWhenUsed/>
    <w:rsid w:val="00755F00"/>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sv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B9A7C1-F131-49DF-9213-E869DFA19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395</Words>
  <Characters>2257</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2022-01-08T10:03:00Z</dcterms:created>
  <dcterms:modified xsi:type="dcterms:W3CDTF">2022-01-09T18:26:00Z</dcterms:modified>
</cp:coreProperties>
</file>