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D9C5437" w14:textId="77777777" w:rsidR="00804053" w:rsidRPr="00804053" w:rsidRDefault="00804053" w:rsidP="00804053">
      <w:pPr>
        <w:rPr>
          <w:b/>
          <w:bCs/>
          <w:sz w:val="28"/>
          <w:szCs w:val="28"/>
        </w:rPr>
      </w:pPr>
      <w:r w:rsidRPr="00804053">
        <w:rPr>
          <w:b/>
          <w:bCs/>
          <w:sz w:val="28"/>
          <w:szCs w:val="28"/>
        </w:rPr>
        <w:t>Optics</w:t>
      </w:r>
    </w:p>
    <w:p w14:paraId="0976D394" w14:textId="7FEACECE" w:rsidR="00804053" w:rsidRDefault="00804053" w:rsidP="00804053"/>
    <w:sdt>
      <w:sdtPr>
        <w:rPr>
          <w:rFonts w:ascii="Google Sans" w:eastAsiaTheme="minorHAnsi" w:hAnsi="Google Sans" w:cstheme="minorBidi"/>
          <w:sz w:val="24"/>
          <w:szCs w:val="24"/>
        </w:rPr>
        <w:id w:val="1834566303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1BA5BEE4" w14:textId="4D8B97C0" w:rsidR="00804053" w:rsidRPr="00804053" w:rsidRDefault="00804053" w:rsidP="00804053">
          <w:pPr>
            <w:pStyle w:val="TOCHeading"/>
            <w:rPr>
              <w:rFonts w:ascii="Google Sans" w:hAnsi="Google Sans"/>
              <w:szCs w:val="28"/>
            </w:rPr>
          </w:pPr>
          <w:r w:rsidRPr="00804053">
            <w:rPr>
              <w:rFonts w:ascii="Google Sans" w:hAnsi="Google Sans"/>
              <w:szCs w:val="28"/>
            </w:rPr>
            <w:t>Table of Contents</w:t>
          </w:r>
        </w:p>
        <w:p w14:paraId="697B3891" w14:textId="423AB75D" w:rsidR="00804053" w:rsidRPr="00804053" w:rsidRDefault="00804053" w:rsidP="008040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804053">
            <w:fldChar w:fldCharType="begin"/>
          </w:r>
          <w:r w:rsidRPr="00804053">
            <w:instrText xml:space="preserve"> TOC \o "1-3" \h \z \u </w:instrText>
          </w:r>
          <w:r w:rsidRPr="00804053">
            <w:fldChar w:fldCharType="separate"/>
          </w:r>
          <w:hyperlink w:anchor="_Toc69017046" w:history="1">
            <w:r w:rsidRPr="00804053">
              <w:rPr>
                <w:rStyle w:val="Hyperlink"/>
                <w:noProof/>
                <w:color w:val="FFFFFF" w:themeColor="background1"/>
              </w:rPr>
              <w:t>Interference</w:t>
            </w:r>
            <w:r w:rsidRPr="00804053">
              <w:rPr>
                <w:noProof/>
                <w:webHidden/>
              </w:rPr>
              <w:tab/>
            </w:r>
            <w:r w:rsidRPr="00804053">
              <w:rPr>
                <w:noProof/>
                <w:webHidden/>
              </w:rPr>
              <w:fldChar w:fldCharType="begin"/>
            </w:r>
            <w:r w:rsidRPr="00804053">
              <w:rPr>
                <w:noProof/>
                <w:webHidden/>
              </w:rPr>
              <w:instrText xml:space="preserve"> PAGEREF _Toc69017046 \h </w:instrText>
            </w:r>
            <w:r w:rsidRPr="00804053">
              <w:rPr>
                <w:noProof/>
                <w:webHidden/>
              </w:rPr>
            </w:r>
            <w:r w:rsidRPr="00804053">
              <w:rPr>
                <w:noProof/>
                <w:webHidden/>
              </w:rPr>
              <w:fldChar w:fldCharType="separate"/>
            </w:r>
            <w:r w:rsidRPr="00804053">
              <w:rPr>
                <w:noProof/>
                <w:webHidden/>
              </w:rPr>
              <w:t>3</w:t>
            </w:r>
            <w:r w:rsidRPr="00804053">
              <w:rPr>
                <w:noProof/>
                <w:webHidden/>
              </w:rPr>
              <w:fldChar w:fldCharType="end"/>
            </w:r>
          </w:hyperlink>
        </w:p>
        <w:p w14:paraId="3735F4E8" w14:textId="77244765" w:rsidR="00804053" w:rsidRPr="00804053" w:rsidRDefault="004070B4" w:rsidP="008040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9017047" w:history="1">
            <w:r w:rsidR="00804053" w:rsidRPr="00804053">
              <w:rPr>
                <w:rStyle w:val="Hyperlink"/>
                <w:noProof/>
                <w:color w:val="FFFFFF" w:themeColor="background1"/>
              </w:rPr>
              <w:t>Diffraction</w:t>
            </w:r>
            <w:r w:rsidR="00804053" w:rsidRPr="00804053">
              <w:rPr>
                <w:noProof/>
                <w:webHidden/>
              </w:rPr>
              <w:tab/>
            </w:r>
            <w:r w:rsidR="00804053" w:rsidRPr="00804053">
              <w:rPr>
                <w:noProof/>
                <w:webHidden/>
              </w:rPr>
              <w:fldChar w:fldCharType="begin"/>
            </w:r>
            <w:r w:rsidR="00804053" w:rsidRPr="00804053">
              <w:rPr>
                <w:noProof/>
                <w:webHidden/>
              </w:rPr>
              <w:instrText xml:space="preserve"> PAGEREF _Toc69017047 \h </w:instrText>
            </w:r>
            <w:r w:rsidR="00804053" w:rsidRPr="00804053">
              <w:rPr>
                <w:noProof/>
                <w:webHidden/>
              </w:rPr>
            </w:r>
            <w:r w:rsidR="00804053" w:rsidRPr="00804053">
              <w:rPr>
                <w:noProof/>
                <w:webHidden/>
              </w:rPr>
              <w:fldChar w:fldCharType="separate"/>
            </w:r>
            <w:r w:rsidR="00804053" w:rsidRPr="00804053">
              <w:rPr>
                <w:noProof/>
                <w:webHidden/>
              </w:rPr>
              <w:t>4</w:t>
            </w:r>
            <w:r w:rsidR="00804053" w:rsidRPr="00804053">
              <w:rPr>
                <w:noProof/>
                <w:webHidden/>
              </w:rPr>
              <w:fldChar w:fldCharType="end"/>
            </w:r>
          </w:hyperlink>
        </w:p>
        <w:p w14:paraId="2C014724" w14:textId="513C74DF" w:rsidR="00804053" w:rsidRPr="00804053" w:rsidRDefault="004070B4" w:rsidP="0080405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9017048" w:history="1">
            <w:r w:rsidR="00804053" w:rsidRPr="00804053">
              <w:rPr>
                <w:rStyle w:val="Hyperlink"/>
                <w:noProof/>
                <w:color w:val="FFFFFF" w:themeColor="background1"/>
              </w:rPr>
              <w:t>Polarization</w:t>
            </w:r>
            <w:r w:rsidR="00804053" w:rsidRPr="00804053">
              <w:rPr>
                <w:noProof/>
                <w:webHidden/>
              </w:rPr>
              <w:tab/>
            </w:r>
            <w:r w:rsidR="00804053" w:rsidRPr="00804053">
              <w:rPr>
                <w:noProof/>
                <w:webHidden/>
              </w:rPr>
              <w:fldChar w:fldCharType="begin"/>
            </w:r>
            <w:r w:rsidR="00804053" w:rsidRPr="00804053">
              <w:rPr>
                <w:noProof/>
                <w:webHidden/>
              </w:rPr>
              <w:instrText xml:space="preserve"> PAGEREF _Toc69017048 \h </w:instrText>
            </w:r>
            <w:r w:rsidR="00804053" w:rsidRPr="00804053">
              <w:rPr>
                <w:noProof/>
                <w:webHidden/>
              </w:rPr>
            </w:r>
            <w:r w:rsidR="00804053" w:rsidRPr="00804053">
              <w:rPr>
                <w:noProof/>
                <w:webHidden/>
              </w:rPr>
              <w:fldChar w:fldCharType="separate"/>
            </w:r>
            <w:r w:rsidR="00804053" w:rsidRPr="00804053">
              <w:rPr>
                <w:noProof/>
                <w:webHidden/>
              </w:rPr>
              <w:t>5</w:t>
            </w:r>
            <w:r w:rsidR="00804053" w:rsidRPr="00804053">
              <w:rPr>
                <w:noProof/>
                <w:webHidden/>
              </w:rPr>
              <w:fldChar w:fldCharType="end"/>
            </w:r>
          </w:hyperlink>
        </w:p>
        <w:p w14:paraId="4098E14F" w14:textId="175C5DEA" w:rsidR="00804053" w:rsidRDefault="00804053" w:rsidP="00804053">
          <w:r w:rsidRPr="00804053">
            <w:rPr>
              <w:b/>
              <w:bCs/>
              <w:noProof/>
            </w:rPr>
            <w:fldChar w:fldCharType="end"/>
          </w:r>
        </w:p>
      </w:sdtContent>
    </w:sdt>
    <w:p w14:paraId="6E0CA8E6" w14:textId="77777777" w:rsidR="00804053" w:rsidRPr="00804053" w:rsidRDefault="00804053" w:rsidP="00804053"/>
    <w:p w14:paraId="3A2079DA" w14:textId="77777777" w:rsidR="00804053" w:rsidRPr="00804053" w:rsidRDefault="00804053">
      <w:r w:rsidRPr="00804053">
        <w:br w:type="page"/>
      </w:r>
    </w:p>
    <w:p w14:paraId="315790BB" w14:textId="2E9F8E3D" w:rsidR="00804053" w:rsidRPr="00804053" w:rsidRDefault="00804053" w:rsidP="00804053">
      <w:r w:rsidRPr="00804053">
        <w:lastRenderedPageBreak/>
        <w:t>Sound Waves – lattice vibration</w:t>
      </w:r>
    </w:p>
    <w:p w14:paraId="07582C1B" w14:textId="77777777" w:rsidR="00804053" w:rsidRPr="00804053" w:rsidRDefault="00804053" w:rsidP="00804053">
      <w:pPr>
        <w:pStyle w:val="ListParagraph"/>
        <w:numPr>
          <w:ilvl w:val="0"/>
          <w:numId w:val="1"/>
        </w:numPr>
        <w:rPr>
          <w:szCs w:val="24"/>
        </w:rPr>
      </w:pPr>
      <w:r w:rsidRPr="00804053">
        <w:rPr>
          <w:szCs w:val="24"/>
        </w:rPr>
        <w:t>Interference</w:t>
      </w:r>
    </w:p>
    <w:p w14:paraId="5CA0B6F0" w14:textId="77777777" w:rsidR="00804053" w:rsidRPr="00804053" w:rsidRDefault="00804053" w:rsidP="00804053">
      <w:pPr>
        <w:pStyle w:val="ListParagraph"/>
        <w:numPr>
          <w:ilvl w:val="0"/>
          <w:numId w:val="1"/>
        </w:numPr>
        <w:rPr>
          <w:szCs w:val="24"/>
        </w:rPr>
      </w:pPr>
      <w:r w:rsidRPr="00804053">
        <w:rPr>
          <w:szCs w:val="24"/>
        </w:rPr>
        <w:t>Diffraction</w:t>
      </w:r>
    </w:p>
    <w:p w14:paraId="1C96F8B2" w14:textId="77777777" w:rsidR="00804053" w:rsidRPr="00804053" w:rsidRDefault="00804053" w:rsidP="00804053">
      <w:pPr>
        <w:pStyle w:val="ListParagraph"/>
        <w:numPr>
          <w:ilvl w:val="0"/>
          <w:numId w:val="1"/>
        </w:numPr>
        <w:rPr>
          <w:szCs w:val="24"/>
        </w:rPr>
      </w:pPr>
      <w:r w:rsidRPr="00804053">
        <w:rPr>
          <w:szCs w:val="24"/>
        </w:rPr>
        <w:t>Polarization</w:t>
      </w:r>
    </w:p>
    <w:p w14:paraId="1CAE6509" w14:textId="77777777" w:rsidR="00804053" w:rsidRPr="00804053" w:rsidRDefault="00804053">
      <w:r w:rsidRPr="00804053">
        <w:br w:type="page"/>
      </w:r>
    </w:p>
    <w:p w14:paraId="48EADE12" w14:textId="0AEF62CF" w:rsidR="005E2453" w:rsidRPr="00804053" w:rsidRDefault="00160D90" w:rsidP="00804053">
      <w:pPr>
        <w:pStyle w:val="Heading2"/>
      </w:pPr>
      <w:bookmarkStart w:id="0" w:name="_Toc69017046"/>
      <w:r w:rsidRPr="00804053">
        <w:lastRenderedPageBreak/>
        <w:t>Interference</w:t>
      </w:r>
      <w:bookmarkEnd w:id="0"/>
    </w:p>
    <w:p w14:paraId="3368308F" w14:textId="46E980F0" w:rsidR="00160D90" w:rsidRPr="00804053" w:rsidRDefault="00804053" w:rsidP="0044592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=nλ</m:t>
        </m:r>
      </m:oMath>
      <w:r w:rsidR="00160D90" w:rsidRPr="00804053">
        <w:rPr>
          <w:rFonts w:eastAsiaTheme="minorEastAsia"/>
        </w:rPr>
        <w:tab/>
      </w:r>
      <w:r w:rsidR="00160D90" w:rsidRPr="00804053">
        <w:rPr>
          <w:rFonts w:eastAsiaTheme="minorEastAsia"/>
        </w:rPr>
        <w:tab/>
        <w:t>- maxima (</w:t>
      </w:r>
      <m:oMath>
        <m:r>
          <m:rPr>
            <m:sty m:val="p"/>
          </m:rPr>
          <w:rPr>
            <w:rFonts w:ascii="Cambria Math" w:eastAsiaTheme="minorEastAsia" w:hAnsi="Cambria Math"/>
          </w:rPr>
          <m:t>n=0, 1, 2, …</m:t>
        </m:r>
      </m:oMath>
      <w:r w:rsidR="00160D90" w:rsidRPr="00804053">
        <w:rPr>
          <w:rFonts w:eastAsiaTheme="minorEastAsia"/>
        </w:rPr>
        <w:t>)</w:t>
      </w:r>
    </w:p>
    <w:p w14:paraId="5607823D" w14:textId="1C527B9C" w:rsidR="00160D90" w:rsidRPr="00804053" w:rsidRDefault="00804053" w:rsidP="0044592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λ</m:t>
        </m:r>
      </m:oMath>
      <w:r w:rsidR="00160D90" w:rsidRPr="00804053">
        <w:rPr>
          <w:rFonts w:eastAsiaTheme="minorEastAsia"/>
        </w:rPr>
        <w:tab/>
        <w:t>- minima (</w:t>
      </w:r>
      <m:oMath>
        <m:r>
          <m:rPr>
            <m:sty m:val="p"/>
          </m:rPr>
          <w:rPr>
            <w:rFonts w:ascii="Cambria Math" w:eastAsiaTheme="minorEastAsia" w:hAnsi="Cambria Math"/>
          </w:rPr>
          <m:t>n=0, 1, 2, …</m:t>
        </m:r>
      </m:oMath>
      <w:r w:rsidR="00160D90" w:rsidRPr="00804053">
        <w:rPr>
          <w:rFonts w:eastAsiaTheme="minorEastAsia"/>
        </w:rPr>
        <w:t>)</w:t>
      </w:r>
    </w:p>
    <w:p w14:paraId="5090DB73" w14:textId="3A60C756" w:rsidR="00160D90" w:rsidRPr="00804053" w:rsidRDefault="00804053" w:rsidP="0044592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="00160D90" w:rsidRPr="00804053">
        <w:rPr>
          <w:rFonts w:eastAsiaTheme="minorEastAsia"/>
        </w:rPr>
        <w:tab/>
      </w:r>
      <w:r w:rsidR="00160D90" w:rsidRPr="00804053">
        <w:rPr>
          <w:rFonts w:eastAsiaTheme="minorEastAsia"/>
        </w:rPr>
        <w:tab/>
      </w:r>
      <w:r w:rsidR="00160D90" w:rsidRPr="00804053">
        <w:rPr>
          <w:rFonts w:eastAsiaTheme="minorEastAsia"/>
        </w:rPr>
        <w:tab/>
        <w:t>- slit distance</w:t>
      </w:r>
    </w:p>
    <w:p w14:paraId="49B519DC" w14:textId="07E3195B" w:rsidR="00160D90" w:rsidRPr="00804053" w:rsidRDefault="00804053" w:rsidP="0044592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160D90" w:rsidRPr="00804053">
        <w:rPr>
          <w:rFonts w:eastAsiaTheme="minorEastAsia"/>
        </w:rPr>
        <w:tab/>
      </w:r>
      <w:r w:rsidR="00160D90" w:rsidRPr="00804053">
        <w:rPr>
          <w:rFonts w:eastAsiaTheme="minorEastAsia"/>
        </w:rPr>
        <w:tab/>
      </w:r>
      <w:r w:rsidR="00160D90" w:rsidRPr="00804053">
        <w:rPr>
          <w:rFonts w:eastAsiaTheme="minorEastAsia"/>
        </w:rPr>
        <w:tab/>
        <w:t>- degrees</w:t>
      </w:r>
    </w:p>
    <w:p w14:paraId="4D8DBA3F" w14:textId="7C807331" w:rsidR="00160D90" w:rsidRPr="00804053" w:rsidRDefault="008040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1Å=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m</m:t>
          </m:r>
        </m:oMath>
      </m:oMathPara>
    </w:p>
    <w:p w14:paraId="35CC432B" w14:textId="77777777" w:rsidR="00804053" w:rsidRPr="00804053" w:rsidRDefault="00804053"/>
    <w:p w14:paraId="7CC6C04E" w14:textId="3CA234B1" w:rsidR="00445928" w:rsidRPr="00804053" w:rsidRDefault="00445928">
      <w:r w:rsidRPr="00804053">
        <w:t>Interference due to phase change</w:t>
      </w:r>
    </w:p>
    <w:p w14:paraId="15ACE351" w14:textId="17C29460" w:rsidR="00445928" w:rsidRPr="00804053" w:rsidRDefault="00804053" w:rsidP="0044592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2dn=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m+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λ</m:t>
        </m:r>
      </m:oMath>
      <w:r w:rsidR="00445928" w:rsidRPr="00804053">
        <w:rPr>
          <w:rFonts w:eastAsiaTheme="minorEastAsia"/>
        </w:rPr>
        <w:tab/>
        <w:t>- maxima</w:t>
      </w:r>
    </w:p>
    <w:p w14:paraId="6D065DBB" w14:textId="12AA793B" w:rsidR="00445928" w:rsidRPr="00804053" w:rsidRDefault="008040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2dn=mλ</m:t>
        </m:r>
      </m:oMath>
      <w:r w:rsidR="00445928" w:rsidRPr="00804053">
        <w:rPr>
          <w:rFonts w:eastAsiaTheme="minorEastAsia"/>
        </w:rPr>
        <w:tab/>
      </w:r>
      <w:r w:rsidR="00445928" w:rsidRPr="00804053">
        <w:rPr>
          <w:rFonts w:eastAsiaTheme="minorEastAsia"/>
        </w:rPr>
        <w:tab/>
        <w:t>- minima</w:t>
      </w:r>
    </w:p>
    <w:p w14:paraId="52CD408F" w14:textId="77777777" w:rsidR="00804053" w:rsidRPr="00804053" w:rsidRDefault="00804053">
      <w:r w:rsidRPr="00804053">
        <w:br w:type="page"/>
      </w:r>
    </w:p>
    <w:p w14:paraId="5D862B90" w14:textId="78398C6E" w:rsidR="00445928" w:rsidRPr="00804053" w:rsidRDefault="00445928" w:rsidP="00804053">
      <w:pPr>
        <w:pStyle w:val="Heading2"/>
      </w:pPr>
      <w:bookmarkStart w:id="1" w:name="_Toc69017047"/>
      <w:r w:rsidRPr="00804053">
        <w:t>Diffraction</w:t>
      </w:r>
      <w:bookmarkEnd w:id="1"/>
    </w:p>
    <w:p w14:paraId="2D28F227" w14:textId="663A0F12" w:rsidR="00445928" w:rsidRPr="00804053" w:rsidRDefault="00804053" w:rsidP="00445928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func>
        <m:r>
          <m:rPr>
            <m:sty m:val="p"/>
          </m:rPr>
          <w:rPr>
            <w:rFonts w:ascii="Cambria Math" w:hAnsi="Cambria Math"/>
          </w:rPr>
          <m:t>=nλ</m:t>
        </m:r>
      </m:oMath>
      <w:r w:rsidR="00445928" w:rsidRPr="00804053">
        <w:rPr>
          <w:rFonts w:eastAsiaTheme="minorEastAsia"/>
        </w:rPr>
        <w:tab/>
      </w:r>
      <w:r w:rsidR="00445928" w:rsidRPr="00804053">
        <w:rPr>
          <w:rFonts w:eastAsiaTheme="minorEastAsia"/>
        </w:rPr>
        <w:tab/>
        <w:t>- (</w:t>
      </w:r>
      <m:oMath>
        <m:r>
          <m:rPr>
            <m:sty m:val="p"/>
          </m:rPr>
          <w:rPr>
            <w:rFonts w:ascii="Cambria Math" w:eastAsiaTheme="minorEastAsia" w:hAnsi="Cambria Math"/>
          </w:rPr>
          <m:t>n=1, 2, 3,…</m:t>
        </m:r>
      </m:oMath>
      <w:r w:rsidR="00445928" w:rsidRPr="00804053">
        <w:rPr>
          <w:rFonts w:eastAsiaTheme="minorEastAsia"/>
        </w:rPr>
        <w:t xml:space="preserve"> for minima and </w:t>
      </w:r>
      <m:oMath>
        <m:r>
          <m:rPr>
            <m:sty m:val="p"/>
          </m:rPr>
          <w:rPr>
            <w:rFonts w:ascii="Cambria Math" w:eastAsiaTheme="minorEastAsia" w:hAnsi="Cambria Math"/>
          </w:rPr>
          <m:t>n-1.5, 2.5, 3.5,…</m:t>
        </m:r>
      </m:oMath>
      <w:r w:rsidR="00445928" w:rsidRPr="00804053">
        <w:rPr>
          <w:rFonts w:eastAsiaTheme="minorEastAsia"/>
        </w:rPr>
        <w:t xml:space="preserve"> for maxima)</w:t>
      </w:r>
    </w:p>
    <w:p w14:paraId="738E2516" w14:textId="134B5A38" w:rsidR="00445928" w:rsidRPr="00804053" w:rsidRDefault="00804053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445928" w:rsidRPr="00804053">
        <w:rPr>
          <w:rFonts w:eastAsiaTheme="minorEastAsia"/>
        </w:rPr>
        <w:tab/>
      </w:r>
      <w:r w:rsidR="00445928" w:rsidRPr="00804053">
        <w:rPr>
          <w:rFonts w:eastAsiaTheme="minorEastAsia"/>
        </w:rPr>
        <w:tab/>
      </w:r>
      <w:r w:rsidR="00445928" w:rsidRPr="00804053">
        <w:rPr>
          <w:rFonts w:eastAsiaTheme="minorEastAsia"/>
        </w:rPr>
        <w:tab/>
        <w:t>- slit width</w:t>
      </w:r>
    </w:p>
    <w:p w14:paraId="6CCC53B1" w14:textId="77777777" w:rsidR="00804053" w:rsidRPr="00804053" w:rsidRDefault="00804053">
      <w:pPr>
        <w:rPr>
          <w:rFonts w:eastAsiaTheme="minorEastAsia"/>
        </w:rPr>
      </w:pPr>
      <w:r w:rsidRPr="00804053">
        <w:rPr>
          <w:rFonts w:eastAsiaTheme="minorEastAsia"/>
        </w:rPr>
        <w:br w:type="page"/>
      </w:r>
    </w:p>
    <w:p w14:paraId="10D08957" w14:textId="52ED185C" w:rsidR="00445928" w:rsidRPr="00804053" w:rsidRDefault="00445928" w:rsidP="00804053">
      <w:pPr>
        <w:pStyle w:val="Heading2"/>
      </w:pPr>
      <w:bookmarkStart w:id="2" w:name="_Toc69017048"/>
      <w:r w:rsidRPr="00804053">
        <w:t>Polarization</w:t>
      </w:r>
      <w:bookmarkEnd w:id="2"/>
    </w:p>
    <w:p w14:paraId="7B7638EE" w14:textId="5FAC1FD7" w:rsidR="00445928" w:rsidRPr="00804053" w:rsidRDefault="00445928">
      <w:pPr>
        <w:rPr>
          <w:rFonts w:eastAsiaTheme="minorEastAsia"/>
        </w:rPr>
      </w:pPr>
      <w:r w:rsidRPr="00804053">
        <w:rPr>
          <w:rFonts w:eastAsiaTheme="minorEastAsia"/>
        </w:rPr>
        <w:t>In light, the electric and magnetic vectors are at right angles to each other and to the direction of propagation.</w:t>
      </w:r>
    </w:p>
    <w:p w14:paraId="694E6B0F" w14:textId="02CF7876" w:rsidR="00445928" w:rsidRPr="00804053" w:rsidRDefault="00445928">
      <w:pPr>
        <w:rPr>
          <w:rFonts w:eastAsiaTheme="minorEastAsia"/>
        </w:rPr>
      </w:pPr>
      <w:r w:rsidRPr="00804053">
        <w:rPr>
          <w:rFonts w:eastAsiaTheme="minorEastAsia"/>
        </w:rPr>
        <w:t>At the pola</w:t>
      </w:r>
      <w:r w:rsidR="002F6676" w:rsidRPr="00804053">
        <w:rPr>
          <w:rFonts w:eastAsiaTheme="minorEastAsia"/>
        </w:rPr>
        <w:t xml:space="preserve">rized angle, reflected and refracted rays are at </w:t>
      </w:r>
      <m:oMath>
        <m:r>
          <m:rPr>
            <m:sty m:val="p"/>
          </m:rPr>
          <w:rPr>
            <w:rFonts w:ascii="Cambria Math" w:eastAsiaTheme="minorEastAsia" w:hAnsi="Cambria Math"/>
          </w:rPr>
          <m:t>90°</m:t>
        </m:r>
      </m:oMath>
      <w:r w:rsidR="002F6676" w:rsidRPr="00804053">
        <w:rPr>
          <w:rFonts w:eastAsiaTheme="minorEastAsia"/>
        </w:rPr>
        <w:t xml:space="preserve"> to each other.</w:t>
      </w:r>
    </w:p>
    <w:p w14:paraId="5B154F6C" w14:textId="6500BEC2" w:rsidR="002F6676" w:rsidRPr="00804053" w:rsidRDefault="004070B4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=90°</m:t>
          </m:r>
        </m:oMath>
      </m:oMathPara>
    </w:p>
    <w:p w14:paraId="7FA96664" w14:textId="46FF2F78" w:rsidR="002F6676" w:rsidRPr="00804053" w:rsidRDefault="002F6676">
      <w:pPr>
        <w:rPr>
          <w:rFonts w:eastAsiaTheme="minorEastAsia"/>
        </w:rPr>
      </w:pPr>
      <w:r w:rsidRPr="00804053">
        <w:rPr>
          <w:rFonts w:eastAsiaTheme="minorEastAsia"/>
        </w:rPr>
        <w:t>By Snell’s Law,</w:t>
      </w:r>
    </w:p>
    <w:p w14:paraId="46CCF35F" w14:textId="527FA968" w:rsidR="002F6676" w:rsidRPr="00804053" w:rsidRDefault="004070B4" w:rsidP="002F667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sub>
              </m:sSub>
            </m:e>
          </m:func>
        </m:oMath>
      </m:oMathPara>
    </w:p>
    <w:p w14:paraId="46D4F99B" w14:textId="42FA6723" w:rsidR="002F6676" w:rsidRPr="00804053" w:rsidRDefault="004070B4" w:rsidP="002F667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-90°</m:t>
                      </m:r>
                    </m:e>
                  </m:d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619FA53" w14:textId="398EC6FB" w:rsidR="002F6676" w:rsidRPr="00804053" w:rsidRDefault="004070B4" w:rsidP="002F6676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6B5398BD" w14:textId="490454D3" w:rsidR="002F6676" w:rsidRPr="00804053" w:rsidRDefault="0080405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I=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func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sectPr w:rsidR="002F6676" w:rsidRPr="0080405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75084B-1F14-48F2-A19F-260E41B00BF1}"/>
    <w:embedBold r:id="rId2" w:fontKey="{78AD4EDB-CFE1-4A39-8B70-04962DC9497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0AFEA88-0A16-4263-82FD-68CA635B2FF5}"/>
    <w:embedBold r:id="rId4" w:fontKey="{0280E0D5-3CB9-438F-B2FD-58137FB4913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CA225FF-B34D-4BCC-A9E3-73FB39B2705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03F4192D-DD74-4334-86AD-7E9F95B9698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3235"/>
    <w:multiLevelType w:val="hybridMultilevel"/>
    <w:tmpl w:val="B1FA4A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D90"/>
    <w:rsid w:val="00003CCB"/>
    <w:rsid w:val="00037E98"/>
    <w:rsid w:val="00075ED4"/>
    <w:rsid w:val="000B7BA2"/>
    <w:rsid w:val="00160D90"/>
    <w:rsid w:val="001F76D8"/>
    <w:rsid w:val="002F6676"/>
    <w:rsid w:val="0033230D"/>
    <w:rsid w:val="004070B4"/>
    <w:rsid w:val="004176C4"/>
    <w:rsid w:val="00445928"/>
    <w:rsid w:val="004D6652"/>
    <w:rsid w:val="005E2453"/>
    <w:rsid w:val="006457D9"/>
    <w:rsid w:val="00804053"/>
    <w:rsid w:val="00AE4721"/>
    <w:rsid w:val="00C401A4"/>
    <w:rsid w:val="00CC28F1"/>
    <w:rsid w:val="00D11C51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07394084"/>
  <w14:defaultImageDpi w14:val="32767"/>
  <w15:chartTrackingRefBased/>
  <w15:docId w15:val="{AC4BE137-4F49-4035-BF3A-3EBFC31C6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6C4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76C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6C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76C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76C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176C4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176C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176C4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4176C4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176C4"/>
  </w:style>
  <w:style w:type="paragraph" w:styleId="TOC3">
    <w:name w:val="toc 3"/>
    <w:basedOn w:val="Normal"/>
    <w:next w:val="Normal"/>
    <w:autoRedefine/>
    <w:uiPriority w:val="39"/>
    <w:semiHidden/>
    <w:unhideWhenUsed/>
    <w:rsid w:val="004176C4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4176C4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160D90"/>
    <w:rPr>
      <w:color w:val="808080"/>
    </w:rPr>
  </w:style>
  <w:style w:type="paragraph" w:styleId="ListParagraph">
    <w:name w:val="List Paragraph"/>
    <w:basedOn w:val="Normal"/>
    <w:uiPriority w:val="34"/>
    <w:qFormat/>
    <w:rsid w:val="008040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76C4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804053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A0DB16-6667-42C6-9262-658A1D43D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