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2EB55CCC" w14:textId="77777777" w:rsidR="00AD798E" w:rsidRPr="00480FEF" w:rsidRDefault="00AD798E" w:rsidP="00D00BCB">
      <w:pPr>
        <w:pStyle w:val="Heading1"/>
        <w:jc w:val="center"/>
        <w:rPr>
          <w:b w:val="0"/>
          <w:bCs/>
          <w:color w:val="2ACA7C"/>
        </w:rPr>
      </w:pPr>
      <w:r w:rsidRPr="00480FEF">
        <w:rPr>
          <w:b w:val="0"/>
          <w:bCs/>
          <w:noProof/>
          <w:color w:val="2ACA7C"/>
        </w:rPr>
        <w:drawing>
          <wp:anchor distT="0" distB="0" distL="114300" distR="114300" simplePos="0" relativeHeight="251663360" behindDoc="0" locked="0" layoutInCell="1" allowOverlap="1" wp14:anchorId="11107D0A" wp14:editId="1C1E8BF6">
            <wp:simplePos x="0" y="0"/>
            <wp:positionH relativeFrom="margin">
              <wp:align>right</wp:align>
            </wp:positionH>
            <wp:positionV relativeFrom="margin">
              <wp:align>top</wp:align>
            </wp:positionV>
            <wp:extent cx="863600" cy="863600"/>
            <wp:effectExtent l="0" t="0" r="0" b="0"/>
            <wp:wrapSquare wrapText="bothSides"/>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UT_LOGO"/>
                    <pic:cNvPicPr>
                      <a:picLocks noChangeAspect="1" noChangeArrowheads="1"/>
                    </pic:cNvPicPr>
                  </pic:nvPicPr>
                  <pic:blipFill>
                    <a:blip r:embed="rId5" cstate="print">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bwMode="auto">
                    <a:xfrm>
                      <a:off x="0" y="0"/>
                      <a:ext cx="863600" cy="863600"/>
                    </a:xfrm>
                    <a:prstGeom prst="rect">
                      <a:avLst/>
                    </a:prstGeom>
                  </pic:spPr>
                </pic:pic>
              </a:graphicData>
            </a:graphic>
            <wp14:sizeRelH relativeFrom="page">
              <wp14:pctWidth>0</wp14:pctWidth>
            </wp14:sizeRelH>
            <wp14:sizeRelV relativeFrom="page">
              <wp14:pctHeight>0</wp14:pctHeight>
            </wp14:sizeRelV>
          </wp:anchor>
        </w:drawing>
      </w:r>
      <w:r w:rsidRPr="00480FEF">
        <w:rPr>
          <w:b w:val="0"/>
          <w:bCs/>
          <w:noProof/>
          <w:color w:val="2ACA7C"/>
        </w:rPr>
        <w:drawing>
          <wp:anchor distT="0" distB="0" distL="114300" distR="114300" simplePos="0" relativeHeight="251662336" behindDoc="0" locked="0" layoutInCell="1" allowOverlap="1" wp14:anchorId="628D72BE" wp14:editId="1533D541">
            <wp:simplePos x="0" y="0"/>
            <wp:positionH relativeFrom="margin">
              <wp:align>left</wp:align>
            </wp:positionH>
            <wp:positionV relativeFrom="margin">
              <wp:align>top</wp:align>
            </wp:positionV>
            <wp:extent cx="594360" cy="970280"/>
            <wp:effectExtent l="0" t="0" r="0" b="1270"/>
            <wp:wrapSquare wrapText="bothSides"/>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UT_LOGO"/>
                    <pic:cNvPicPr>
                      <a:picLocks noChangeAspect="1" noChangeArrowheads="1"/>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bwMode="auto">
                    <a:xfrm>
                      <a:off x="0" y="0"/>
                      <a:ext cx="594360" cy="970280"/>
                    </a:xfrm>
                    <a:prstGeom prst="rect">
                      <a:avLst/>
                    </a:prstGeom>
                  </pic:spPr>
                </pic:pic>
              </a:graphicData>
            </a:graphic>
            <wp14:sizeRelH relativeFrom="page">
              <wp14:pctWidth>0</wp14:pctWidth>
            </wp14:sizeRelH>
            <wp14:sizeRelV relativeFrom="page">
              <wp14:pctHeight>0</wp14:pctHeight>
            </wp14:sizeRelV>
          </wp:anchor>
        </w:drawing>
      </w:r>
      <w:r w:rsidRPr="00480FEF">
        <w:rPr>
          <w:b w:val="0"/>
          <w:bCs/>
          <w:color w:val="2ACA7C"/>
        </w:rPr>
        <w:t>ISLAMIC UNIVERSITY OF TECHNOLOGY</w:t>
      </w:r>
    </w:p>
    <w:p w14:paraId="1E8C9516" w14:textId="77777777" w:rsidR="00AD798E" w:rsidRPr="00480FEF" w:rsidRDefault="00AD798E" w:rsidP="00D00BCB">
      <w:pPr>
        <w:pStyle w:val="Heading1"/>
        <w:jc w:val="center"/>
        <w:rPr>
          <w:b w:val="0"/>
          <w:bCs/>
          <w:color w:val="00B050"/>
        </w:rPr>
      </w:pPr>
    </w:p>
    <w:p w14:paraId="4EAEBFF9" w14:textId="77777777" w:rsidR="00AD798E" w:rsidRPr="00480FEF" w:rsidRDefault="00AD798E" w:rsidP="00D00BCB">
      <w:pPr>
        <w:pStyle w:val="Heading1"/>
        <w:jc w:val="center"/>
        <w:rPr>
          <w:b w:val="0"/>
          <w:bCs/>
          <w:color w:val="00B050"/>
        </w:rPr>
      </w:pPr>
    </w:p>
    <w:p w14:paraId="01515362" w14:textId="77777777" w:rsidR="00D00BCB" w:rsidRPr="00480FEF" w:rsidRDefault="00AD798E" w:rsidP="00D00BCB">
      <w:pPr>
        <w:pStyle w:val="Heading1"/>
        <w:jc w:val="center"/>
        <w:rPr>
          <w:b w:val="0"/>
          <w:bCs/>
        </w:rPr>
      </w:pPr>
      <w:r w:rsidRPr="00480FEF">
        <w:rPr>
          <w:b w:val="0"/>
          <w:bCs/>
        </w:rPr>
        <w:t>PHYSICS LAB REPORT</w:t>
      </w:r>
    </w:p>
    <w:p w14:paraId="03FB7CC5" w14:textId="77777777" w:rsidR="00D00BCB" w:rsidRPr="00480FEF" w:rsidRDefault="00D00BCB" w:rsidP="00D00BCB">
      <w:pPr>
        <w:pStyle w:val="Heading1"/>
        <w:rPr>
          <w:b w:val="0"/>
          <w:bCs/>
        </w:rPr>
      </w:pPr>
    </w:p>
    <w:p w14:paraId="1F5B316B" w14:textId="77777777" w:rsidR="00D00BCB" w:rsidRPr="00480FEF" w:rsidRDefault="00D00BCB" w:rsidP="00D00BCB">
      <w:pPr>
        <w:pStyle w:val="Heading1"/>
        <w:rPr>
          <w:b w:val="0"/>
          <w:bCs/>
          <w:sz w:val="24"/>
          <w:szCs w:val="28"/>
        </w:rPr>
      </w:pPr>
    </w:p>
    <w:p w14:paraId="3CD9633B" w14:textId="77777777" w:rsidR="00D00BCB" w:rsidRPr="00480FEF" w:rsidRDefault="00D00BCB" w:rsidP="00D00BCB">
      <w:pPr>
        <w:pStyle w:val="Heading1"/>
        <w:rPr>
          <w:b w:val="0"/>
          <w:bCs/>
          <w:sz w:val="24"/>
          <w:szCs w:val="28"/>
        </w:rPr>
      </w:pPr>
    </w:p>
    <w:p w14:paraId="3292B813" w14:textId="7AC0B36F" w:rsidR="00D00BCB" w:rsidRPr="00480FEF" w:rsidRDefault="00D00BCB" w:rsidP="00D00BCB">
      <w:pPr>
        <w:pStyle w:val="Heading1"/>
        <w:rPr>
          <w:b w:val="0"/>
          <w:bCs/>
          <w:sz w:val="24"/>
          <w:szCs w:val="28"/>
        </w:rPr>
      </w:pPr>
      <w:r w:rsidRPr="00480FEF">
        <w:rPr>
          <w:b w:val="0"/>
          <w:bCs/>
          <w:sz w:val="24"/>
          <w:szCs w:val="28"/>
        </w:rPr>
        <w:t>Experiment No.</w:t>
      </w:r>
      <w:r w:rsidRPr="00480FEF">
        <w:rPr>
          <w:b w:val="0"/>
          <w:bCs/>
          <w:sz w:val="24"/>
          <w:szCs w:val="28"/>
        </w:rPr>
        <w:tab/>
        <w:t>09</w:t>
      </w:r>
      <w:r w:rsidRPr="00480FEF">
        <w:rPr>
          <w:b w:val="0"/>
          <w:bCs/>
          <w:sz w:val="24"/>
          <w:szCs w:val="28"/>
        </w:rPr>
        <w:tab/>
      </w:r>
      <w:r w:rsidRPr="00480FEF">
        <w:rPr>
          <w:b w:val="0"/>
          <w:bCs/>
          <w:sz w:val="24"/>
          <w:szCs w:val="28"/>
        </w:rPr>
        <w:tab/>
      </w:r>
      <w:r w:rsidRPr="00480FEF">
        <w:rPr>
          <w:b w:val="0"/>
          <w:bCs/>
          <w:sz w:val="24"/>
          <w:szCs w:val="28"/>
        </w:rPr>
        <w:tab/>
      </w:r>
      <w:r w:rsidRPr="00480FEF">
        <w:rPr>
          <w:b w:val="0"/>
          <w:bCs/>
          <w:sz w:val="24"/>
          <w:szCs w:val="28"/>
        </w:rPr>
        <w:tab/>
        <w:t>Group/Batch No.:</w:t>
      </w:r>
      <w:r w:rsidRPr="00480FEF">
        <w:rPr>
          <w:b w:val="0"/>
          <w:bCs/>
          <w:sz w:val="24"/>
          <w:szCs w:val="28"/>
        </w:rPr>
        <w:tab/>
        <w:t>03</w:t>
      </w:r>
    </w:p>
    <w:p w14:paraId="54D1C85A" w14:textId="52417026" w:rsidR="00D00BCB" w:rsidRPr="00480FEF" w:rsidRDefault="00D00BCB" w:rsidP="00D00BCB">
      <w:pPr>
        <w:pStyle w:val="Heading1"/>
        <w:rPr>
          <w:b w:val="0"/>
          <w:bCs/>
          <w:sz w:val="24"/>
          <w:szCs w:val="28"/>
        </w:rPr>
      </w:pPr>
      <w:r w:rsidRPr="00480FEF">
        <w:rPr>
          <w:b w:val="0"/>
          <w:bCs/>
          <w:sz w:val="24"/>
          <w:szCs w:val="28"/>
        </w:rPr>
        <w:tab/>
      </w:r>
      <w:r w:rsidRPr="00480FEF">
        <w:rPr>
          <w:b w:val="0"/>
          <w:bCs/>
          <w:sz w:val="24"/>
          <w:szCs w:val="28"/>
        </w:rPr>
        <w:tab/>
      </w:r>
      <w:r w:rsidRPr="00480FEF">
        <w:rPr>
          <w:b w:val="0"/>
          <w:bCs/>
          <w:sz w:val="24"/>
          <w:szCs w:val="28"/>
        </w:rPr>
        <w:tab/>
      </w:r>
      <w:r w:rsidRPr="00480FEF">
        <w:rPr>
          <w:b w:val="0"/>
          <w:bCs/>
          <w:sz w:val="24"/>
          <w:szCs w:val="28"/>
        </w:rPr>
        <w:tab/>
      </w:r>
      <w:r w:rsidRPr="00480FEF">
        <w:rPr>
          <w:b w:val="0"/>
          <w:bCs/>
          <w:sz w:val="24"/>
          <w:szCs w:val="28"/>
        </w:rPr>
        <w:tab/>
      </w:r>
      <w:r w:rsidRPr="00480FEF">
        <w:rPr>
          <w:b w:val="0"/>
          <w:bCs/>
          <w:sz w:val="24"/>
          <w:szCs w:val="28"/>
        </w:rPr>
        <w:tab/>
      </w:r>
      <w:r w:rsidRPr="00480FEF">
        <w:rPr>
          <w:b w:val="0"/>
          <w:bCs/>
          <w:sz w:val="24"/>
          <w:szCs w:val="28"/>
        </w:rPr>
        <w:tab/>
        <w:t>Student No.:</w:t>
      </w:r>
      <w:r w:rsidRPr="00480FEF">
        <w:rPr>
          <w:b w:val="0"/>
          <w:bCs/>
          <w:sz w:val="24"/>
          <w:szCs w:val="28"/>
        </w:rPr>
        <w:tab/>
      </w:r>
    </w:p>
    <w:p w14:paraId="0FA4C7A2" w14:textId="77777777" w:rsidR="00D00BCB" w:rsidRPr="00480FEF" w:rsidRDefault="00D00BCB" w:rsidP="00D00BCB">
      <w:pPr>
        <w:pStyle w:val="Heading1"/>
        <w:rPr>
          <w:b w:val="0"/>
          <w:bCs/>
          <w:sz w:val="24"/>
          <w:szCs w:val="28"/>
        </w:rPr>
      </w:pPr>
    </w:p>
    <w:p w14:paraId="2486C30D" w14:textId="16CFA23A" w:rsidR="00D00BCB" w:rsidRPr="00480FEF" w:rsidRDefault="00D00BCB" w:rsidP="00D00BCB">
      <w:pPr>
        <w:pStyle w:val="Heading1"/>
        <w:rPr>
          <w:b w:val="0"/>
          <w:bCs/>
          <w:sz w:val="24"/>
          <w:szCs w:val="28"/>
        </w:rPr>
      </w:pPr>
    </w:p>
    <w:p w14:paraId="368F3B7A" w14:textId="2FE977D6" w:rsidR="00D00BCB" w:rsidRPr="00480FEF" w:rsidRDefault="00D00BCB" w:rsidP="00D00BCB">
      <w:pPr>
        <w:rPr>
          <w:bCs/>
        </w:rPr>
      </w:pPr>
    </w:p>
    <w:p w14:paraId="2AA70F48" w14:textId="77777777" w:rsidR="00D00BCB" w:rsidRPr="00480FEF" w:rsidRDefault="00D00BCB" w:rsidP="00D00BCB">
      <w:pPr>
        <w:rPr>
          <w:bCs/>
        </w:rPr>
      </w:pPr>
    </w:p>
    <w:p w14:paraId="595D6F3F" w14:textId="0C89FB9F" w:rsidR="00D00BCB" w:rsidRPr="00480FEF" w:rsidRDefault="00D00BCB" w:rsidP="00D00BCB">
      <w:pPr>
        <w:pStyle w:val="Heading1"/>
        <w:rPr>
          <w:b w:val="0"/>
          <w:bCs/>
          <w:sz w:val="24"/>
          <w:szCs w:val="28"/>
        </w:rPr>
      </w:pPr>
      <w:r w:rsidRPr="00480FEF">
        <w:rPr>
          <w:b w:val="0"/>
          <w:bCs/>
          <w:sz w:val="24"/>
          <w:szCs w:val="28"/>
        </w:rPr>
        <w:lastRenderedPageBreak/>
        <w:t>Course Number:</w:t>
      </w:r>
      <w:r w:rsidRPr="00480FEF">
        <w:rPr>
          <w:b w:val="0"/>
          <w:bCs/>
          <w:sz w:val="24"/>
          <w:szCs w:val="28"/>
        </w:rPr>
        <w:tab/>
        <w:t>4142</w:t>
      </w:r>
    </w:p>
    <w:p w14:paraId="49B06712" w14:textId="77777777" w:rsidR="00D00BCB" w:rsidRPr="00480FEF" w:rsidRDefault="00D00BCB" w:rsidP="00D00BCB">
      <w:pPr>
        <w:pStyle w:val="Heading1"/>
        <w:rPr>
          <w:b w:val="0"/>
          <w:bCs/>
          <w:sz w:val="24"/>
          <w:szCs w:val="28"/>
        </w:rPr>
      </w:pPr>
    </w:p>
    <w:p w14:paraId="66B7082B" w14:textId="60F59DB7" w:rsidR="00D00BCB" w:rsidRPr="00480FEF" w:rsidRDefault="00D00BCB" w:rsidP="00D00BCB">
      <w:pPr>
        <w:pStyle w:val="Heading1"/>
        <w:rPr>
          <w:b w:val="0"/>
          <w:bCs/>
          <w:sz w:val="24"/>
          <w:szCs w:val="28"/>
        </w:rPr>
      </w:pPr>
      <w:r w:rsidRPr="00480FEF">
        <w:rPr>
          <w:b w:val="0"/>
          <w:bCs/>
          <w:sz w:val="24"/>
          <w:szCs w:val="28"/>
        </w:rPr>
        <w:t>Name of the Experiment:</w:t>
      </w:r>
    </w:p>
    <w:p w14:paraId="31317D99" w14:textId="77777777" w:rsidR="00D00BCB" w:rsidRPr="00480FEF" w:rsidRDefault="00D00BCB" w:rsidP="00D00BCB">
      <w:pPr>
        <w:pStyle w:val="Heading1"/>
        <w:rPr>
          <w:b w:val="0"/>
          <w:bCs/>
          <w:sz w:val="24"/>
          <w:szCs w:val="28"/>
        </w:rPr>
      </w:pPr>
    </w:p>
    <w:p w14:paraId="63A2BD8C" w14:textId="0F6F0578" w:rsidR="00D00BCB" w:rsidRPr="00480FEF" w:rsidRDefault="00D00BCB" w:rsidP="00D00BCB">
      <w:pPr>
        <w:pStyle w:val="Heading1"/>
        <w:rPr>
          <w:b w:val="0"/>
          <w:bCs/>
          <w:sz w:val="24"/>
          <w:szCs w:val="28"/>
        </w:rPr>
      </w:pPr>
      <w:r w:rsidRPr="00480FEF">
        <w:rPr>
          <w:b w:val="0"/>
          <w:bCs/>
          <w:sz w:val="24"/>
          <w:szCs w:val="28"/>
        </w:rPr>
        <w:t>DETERMINATION OF THE REFRACTIVE INDEX OF A LIQUID BY PLANE MIRROR AND PIN METHOD USING CONVEX LENS</w:t>
      </w:r>
    </w:p>
    <w:p w14:paraId="403429AF" w14:textId="47374DBB" w:rsidR="00D00BCB" w:rsidRPr="00480FEF" w:rsidRDefault="00D00BCB" w:rsidP="00D00BCB">
      <w:pPr>
        <w:pStyle w:val="Heading1"/>
        <w:rPr>
          <w:b w:val="0"/>
          <w:bCs/>
          <w:sz w:val="24"/>
          <w:szCs w:val="28"/>
        </w:rPr>
      </w:pPr>
    </w:p>
    <w:p w14:paraId="2FADE36A" w14:textId="52AC287A" w:rsidR="00D00BCB" w:rsidRPr="00480FEF" w:rsidRDefault="00D00BCB" w:rsidP="00D00BCB">
      <w:pPr>
        <w:rPr>
          <w:bCs/>
        </w:rPr>
      </w:pPr>
    </w:p>
    <w:p w14:paraId="3199BE9E" w14:textId="72327542" w:rsidR="00D00BCB" w:rsidRPr="00480FEF" w:rsidRDefault="00D00BCB" w:rsidP="00D00BCB">
      <w:pPr>
        <w:rPr>
          <w:bCs/>
        </w:rPr>
      </w:pPr>
    </w:p>
    <w:p w14:paraId="14C95838" w14:textId="0B4A1DE9" w:rsidR="00D00BCB" w:rsidRPr="00480FEF" w:rsidRDefault="00D00BCB" w:rsidP="00D00BCB">
      <w:pPr>
        <w:rPr>
          <w:bCs/>
        </w:rPr>
      </w:pPr>
    </w:p>
    <w:p w14:paraId="356A24A6" w14:textId="440CC634" w:rsidR="00D00BCB" w:rsidRPr="00480FEF" w:rsidRDefault="00D00BCB" w:rsidP="00D00BCB">
      <w:pPr>
        <w:rPr>
          <w:bCs/>
        </w:rPr>
      </w:pPr>
    </w:p>
    <w:p w14:paraId="53AC5F44" w14:textId="77777777" w:rsidR="00D00BCB" w:rsidRPr="00480FEF" w:rsidRDefault="00D00BCB" w:rsidP="00D00BCB">
      <w:pPr>
        <w:rPr>
          <w:bCs/>
        </w:rPr>
      </w:pPr>
    </w:p>
    <w:p w14:paraId="326612E0" w14:textId="73EAF31D" w:rsidR="00D00BCB" w:rsidRPr="00480FEF" w:rsidRDefault="00D00BCB" w:rsidP="00D00BCB">
      <w:pPr>
        <w:pStyle w:val="Heading1"/>
        <w:rPr>
          <w:b w:val="0"/>
          <w:bCs/>
          <w:sz w:val="24"/>
          <w:szCs w:val="24"/>
        </w:rPr>
      </w:pPr>
      <w:r w:rsidRPr="00480FEF">
        <w:rPr>
          <w:b w:val="0"/>
          <w:bCs/>
          <w:sz w:val="24"/>
          <w:szCs w:val="28"/>
        </w:rPr>
        <w:t>Date of Performance</w:t>
      </w:r>
      <w:r w:rsidRPr="00480FEF">
        <w:rPr>
          <w:b w:val="0"/>
          <w:bCs/>
          <w:sz w:val="24"/>
          <w:szCs w:val="24"/>
        </w:rPr>
        <w:t>:</w:t>
      </w:r>
      <w:r w:rsidRPr="00480FEF">
        <w:rPr>
          <w:b w:val="0"/>
          <w:bCs/>
          <w:sz w:val="24"/>
          <w:szCs w:val="24"/>
        </w:rPr>
        <w:tab/>
        <w:t>31 January, 2019</w:t>
      </w:r>
      <w:r w:rsidRPr="00480FEF">
        <w:rPr>
          <w:b w:val="0"/>
          <w:bCs/>
          <w:sz w:val="24"/>
          <w:szCs w:val="24"/>
        </w:rPr>
        <w:tab/>
        <w:t>Name:</w:t>
      </w:r>
      <w:r w:rsidRPr="00480FEF">
        <w:rPr>
          <w:b w:val="0"/>
          <w:bCs/>
          <w:sz w:val="24"/>
          <w:szCs w:val="24"/>
        </w:rPr>
        <w:tab/>
      </w:r>
      <w:r w:rsidRPr="00480FEF">
        <w:rPr>
          <w:b w:val="0"/>
          <w:bCs/>
          <w:sz w:val="24"/>
          <w:szCs w:val="24"/>
        </w:rPr>
        <w:tab/>
      </w:r>
    </w:p>
    <w:p w14:paraId="2914DAE4" w14:textId="7E386319" w:rsidR="00D00BCB" w:rsidRPr="00480FEF" w:rsidRDefault="00D00BCB" w:rsidP="00D00BCB">
      <w:pPr>
        <w:pStyle w:val="Heading1"/>
        <w:rPr>
          <w:b w:val="0"/>
          <w:bCs/>
          <w:sz w:val="24"/>
          <w:szCs w:val="24"/>
        </w:rPr>
      </w:pPr>
      <w:r w:rsidRPr="00480FEF">
        <w:rPr>
          <w:b w:val="0"/>
          <w:bCs/>
          <w:sz w:val="24"/>
          <w:szCs w:val="24"/>
        </w:rPr>
        <w:t>Date of Submission:</w:t>
      </w:r>
      <w:r w:rsidRPr="00480FEF">
        <w:rPr>
          <w:b w:val="0"/>
          <w:bCs/>
          <w:sz w:val="24"/>
          <w:szCs w:val="24"/>
        </w:rPr>
        <w:tab/>
        <w:t>14 February, 2019</w:t>
      </w:r>
      <w:r w:rsidRPr="00480FEF">
        <w:rPr>
          <w:b w:val="0"/>
          <w:bCs/>
          <w:sz w:val="24"/>
          <w:szCs w:val="24"/>
        </w:rPr>
        <w:tab/>
        <w:t>Department:</w:t>
      </w:r>
      <w:r w:rsidRPr="00480FEF">
        <w:rPr>
          <w:b w:val="0"/>
          <w:bCs/>
          <w:sz w:val="24"/>
          <w:szCs w:val="24"/>
        </w:rPr>
        <w:tab/>
      </w:r>
      <w:r w:rsidR="00480FEF" w:rsidRPr="00480FEF">
        <w:rPr>
          <w:b w:val="0"/>
          <w:bCs/>
          <w:sz w:val="24"/>
          <w:szCs w:val="24"/>
        </w:rPr>
        <w:tab/>
      </w:r>
      <w:r w:rsidRPr="00480FEF">
        <w:rPr>
          <w:b w:val="0"/>
          <w:bCs/>
          <w:sz w:val="24"/>
          <w:szCs w:val="24"/>
        </w:rPr>
        <w:t>C.S.E.</w:t>
      </w:r>
    </w:p>
    <w:p w14:paraId="08F0C5DB" w14:textId="45BCD191" w:rsidR="00D00BCB" w:rsidRPr="00480FEF" w:rsidRDefault="00D00BCB" w:rsidP="00D00BCB">
      <w:pPr>
        <w:pStyle w:val="Heading1"/>
        <w:rPr>
          <w:b w:val="0"/>
          <w:bCs/>
          <w:sz w:val="24"/>
          <w:szCs w:val="24"/>
        </w:rPr>
      </w:pPr>
      <w:r w:rsidRPr="00480FEF">
        <w:rPr>
          <w:b w:val="0"/>
          <w:bCs/>
          <w:sz w:val="24"/>
          <w:szCs w:val="24"/>
        </w:rPr>
        <w:tab/>
      </w:r>
      <w:r w:rsidRPr="00480FEF">
        <w:rPr>
          <w:b w:val="0"/>
          <w:bCs/>
          <w:sz w:val="24"/>
          <w:szCs w:val="24"/>
        </w:rPr>
        <w:tab/>
      </w:r>
      <w:r w:rsidRPr="00480FEF">
        <w:rPr>
          <w:b w:val="0"/>
          <w:bCs/>
          <w:sz w:val="24"/>
          <w:szCs w:val="24"/>
        </w:rPr>
        <w:tab/>
      </w:r>
      <w:r w:rsidRPr="00480FEF">
        <w:rPr>
          <w:b w:val="0"/>
          <w:bCs/>
          <w:sz w:val="24"/>
          <w:szCs w:val="24"/>
        </w:rPr>
        <w:tab/>
      </w:r>
      <w:r w:rsidRPr="00480FEF">
        <w:rPr>
          <w:b w:val="0"/>
          <w:bCs/>
          <w:sz w:val="24"/>
          <w:szCs w:val="24"/>
        </w:rPr>
        <w:tab/>
      </w:r>
      <w:r w:rsidRPr="00480FEF">
        <w:rPr>
          <w:b w:val="0"/>
          <w:bCs/>
          <w:sz w:val="24"/>
          <w:szCs w:val="24"/>
        </w:rPr>
        <w:tab/>
      </w:r>
      <w:r w:rsidRPr="00480FEF">
        <w:rPr>
          <w:b w:val="0"/>
          <w:bCs/>
          <w:sz w:val="24"/>
          <w:szCs w:val="24"/>
        </w:rPr>
        <w:tab/>
        <w:t>Section:</w:t>
      </w:r>
      <w:r w:rsidRPr="00480FEF">
        <w:rPr>
          <w:b w:val="0"/>
          <w:bCs/>
          <w:sz w:val="24"/>
          <w:szCs w:val="24"/>
        </w:rPr>
        <w:tab/>
      </w:r>
      <w:r w:rsidRPr="00480FEF">
        <w:rPr>
          <w:b w:val="0"/>
          <w:bCs/>
          <w:sz w:val="24"/>
          <w:szCs w:val="24"/>
        </w:rPr>
        <w:tab/>
      </w:r>
    </w:p>
    <w:p w14:paraId="11FEBBB2" w14:textId="3AA1F216" w:rsidR="00D00BCB" w:rsidRPr="00480FEF" w:rsidRDefault="00D00BCB" w:rsidP="00D00BCB">
      <w:pPr>
        <w:rPr>
          <w:bCs/>
          <w:szCs w:val="24"/>
        </w:rPr>
      </w:pPr>
      <w:r w:rsidRPr="00480FEF">
        <w:rPr>
          <w:bCs/>
          <w:szCs w:val="24"/>
        </w:rPr>
        <w:tab/>
      </w:r>
      <w:r w:rsidRPr="00480FEF">
        <w:rPr>
          <w:bCs/>
          <w:szCs w:val="24"/>
        </w:rPr>
        <w:tab/>
      </w:r>
      <w:r w:rsidRPr="00480FEF">
        <w:rPr>
          <w:bCs/>
          <w:szCs w:val="24"/>
        </w:rPr>
        <w:tab/>
      </w:r>
      <w:r w:rsidRPr="00480FEF">
        <w:rPr>
          <w:bCs/>
          <w:szCs w:val="24"/>
        </w:rPr>
        <w:tab/>
      </w:r>
      <w:r w:rsidRPr="00480FEF">
        <w:rPr>
          <w:bCs/>
          <w:szCs w:val="24"/>
        </w:rPr>
        <w:tab/>
      </w:r>
      <w:r w:rsidRPr="00480FEF">
        <w:rPr>
          <w:bCs/>
          <w:szCs w:val="24"/>
        </w:rPr>
        <w:tab/>
      </w:r>
      <w:r w:rsidRPr="00480FEF">
        <w:rPr>
          <w:bCs/>
          <w:szCs w:val="24"/>
        </w:rPr>
        <w:tab/>
        <w:t>Partner’s ID No.:</w:t>
      </w:r>
      <w:r w:rsidRPr="00480FEF">
        <w:rPr>
          <w:bCs/>
          <w:szCs w:val="24"/>
        </w:rPr>
        <w:tab/>
      </w:r>
    </w:p>
    <w:p w14:paraId="715964A6" w14:textId="0264B1EA" w:rsidR="00AD798E" w:rsidRPr="00480FEF" w:rsidRDefault="00D00BCB" w:rsidP="00D00BCB">
      <w:pPr>
        <w:rPr>
          <w:szCs w:val="24"/>
        </w:rPr>
      </w:pPr>
      <w:r w:rsidRPr="00480FEF">
        <w:rPr>
          <w:szCs w:val="24"/>
        </w:rPr>
        <w:tab/>
      </w:r>
      <w:r w:rsidRPr="00480FEF">
        <w:rPr>
          <w:szCs w:val="24"/>
        </w:rPr>
        <w:tab/>
      </w:r>
      <w:r w:rsidRPr="00480FEF">
        <w:rPr>
          <w:szCs w:val="24"/>
        </w:rPr>
        <w:tab/>
      </w:r>
      <w:r w:rsidRPr="00480FEF">
        <w:rPr>
          <w:szCs w:val="24"/>
        </w:rPr>
        <w:tab/>
      </w:r>
      <w:r w:rsidRPr="00480FEF">
        <w:rPr>
          <w:szCs w:val="24"/>
        </w:rPr>
        <w:tab/>
      </w:r>
      <w:r w:rsidRPr="00480FEF">
        <w:rPr>
          <w:szCs w:val="24"/>
        </w:rPr>
        <w:tab/>
      </w:r>
      <w:r w:rsidRPr="00480FEF">
        <w:rPr>
          <w:szCs w:val="24"/>
        </w:rPr>
        <w:tab/>
      </w:r>
      <w:r w:rsidRPr="00480FEF">
        <w:rPr>
          <w:szCs w:val="24"/>
        </w:rPr>
        <w:tab/>
      </w:r>
      <w:r w:rsidRPr="00480FEF">
        <w:rPr>
          <w:szCs w:val="24"/>
        </w:rPr>
        <w:tab/>
      </w:r>
      <w:r w:rsidRPr="00480FEF">
        <w:rPr>
          <w:szCs w:val="24"/>
        </w:rPr>
        <w:tab/>
      </w:r>
      <w:r w:rsidR="00AD798E" w:rsidRPr="00480FEF">
        <w:rPr>
          <w:szCs w:val="24"/>
          <w:u w:val="single"/>
        </w:rPr>
        <w:br w:type="page"/>
      </w:r>
    </w:p>
    <w:p w14:paraId="3676F300" w14:textId="10B9D8BD" w:rsidR="009F142C" w:rsidRPr="00480FEF" w:rsidRDefault="00503F0E" w:rsidP="00D00BCB">
      <w:pPr>
        <w:rPr>
          <w:rFonts w:eastAsiaTheme="minorEastAsia"/>
          <w:szCs w:val="24"/>
        </w:rPr>
      </w:pPr>
      <w:r w:rsidRPr="00480FEF">
        <w:rPr>
          <w:szCs w:val="24"/>
          <w:u w:val="single"/>
        </w:rPr>
        <w:lastRenderedPageBreak/>
        <w:t>Theory</w:t>
      </w:r>
      <w:r w:rsidRPr="00480FEF">
        <w:rPr>
          <w:szCs w:val="24"/>
        </w:rPr>
        <w:t xml:space="preserve">: If a convex lens is placed on a few drops of liquid on a plane mirror and pressed down, the liquid is squeezed in the space between the mirror and the lens, thus forming a Plano-Concave liquid lens. The curved surface of this liquid lens has the same radius of curvature as the original lens, thus giving a combined lens and liquid, which acts as a convergent lens. The focal length </w:t>
      </w:r>
      <m:oMath>
        <m:r>
          <m:rPr>
            <m:sty m:val="p"/>
          </m:rPr>
          <w:rPr>
            <w:rFonts w:ascii="Cambria Math" w:hAnsi="Cambria Math"/>
            <w:szCs w:val="24"/>
          </w:rPr>
          <m:t>F</m:t>
        </m:r>
      </m:oMath>
      <w:r w:rsidRPr="00480FEF">
        <w:rPr>
          <w:rFonts w:eastAsiaTheme="minorEastAsia"/>
          <w:szCs w:val="24"/>
        </w:rPr>
        <w:t xml:space="preserve"> of this combination is:</w:t>
      </w:r>
    </w:p>
    <w:p w14:paraId="1FFF7E5C" w14:textId="5CA7820C" w:rsidR="00503F0E" w:rsidRPr="00480FEF" w:rsidRDefault="00C01717" w:rsidP="00D00BCB">
      <w:pPr>
        <w:rPr>
          <w:rFonts w:eastAsiaTheme="minorEastAsia"/>
          <w:szCs w:val="24"/>
        </w:rPr>
      </w:pPr>
      <m:oMath>
        <m:f>
          <m:fPr>
            <m:ctrlPr>
              <w:rPr>
                <w:rFonts w:ascii="Cambria Math" w:hAnsi="Cambria Math"/>
                <w:szCs w:val="24"/>
              </w:rPr>
            </m:ctrlPr>
          </m:fPr>
          <m:num>
            <m:r>
              <m:rPr>
                <m:sty m:val="p"/>
              </m:rPr>
              <w:rPr>
                <w:rFonts w:ascii="Cambria Math" w:hAnsi="Cambria Math"/>
                <w:szCs w:val="24"/>
              </w:rPr>
              <m:t>1</m:t>
            </m:r>
          </m:num>
          <m:den>
            <m:r>
              <m:rPr>
                <m:sty m:val="p"/>
              </m:rPr>
              <w:rPr>
                <w:rFonts w:ascii="Cambria Math" w:hAnsi="Cambria Math"/>
                <w:szCs w:val="24"/>
              </w:rPr>
              <m:t>F</m:t>
            </m:r>
          </m:den>
        </m:f>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1</m:t>
            </m:r>
          </m:num>
          <m:den>
            <m:sSub>
              <m:sSubPr>
                <m:ctrlPr>
                  <w:rPr>
                    <w:rFonts w:ascii="Cambria Math" w:hAnsi="Cambria Math"/>
                    <w:szCs w:val="24"/>
                  </w:rPr>
                </m:ctrlPr>
              </m:sSubPr>
              <m:e>
                <m:r>
                  <m:rPr>
                    <m:sty m:val="p"/>
                  </m:rPr>
                  <w:rPr>
                    <w:rFonts w:ascii="Cambria Math" w:hAnsi="Cambria Math"/>
                    <w:szCs w:val="24"/>
                  </w:rPr>
                  <m:t>f</m:t>
                </m:r>
              </m:e>
              <m:sub>
                <m:r>
                  <m:rPr>
                    <m:sty m:val="p"/>
                  </m:rPr>
                  <w:rPr>
                    <w:rFonts w:ascii="Cambria Math" w:hAnsi="Cambria Math"/>
                    <w:szCs w:val="24"/>
                  </w:rPr>
                  <m:t>1</m:t>
                </m:r>
              </m:sub>
            </m:sSub>
          </m:den>
        </m:f>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1</m:t>
            </m:r>
          </m:num>
          <m:den>
            <m:sSub>
              <m:sSubPr>
                <m:ctrlPr>
                  <w:rPr>
                    <w:rFonts w:ascii="Cambria Math" w:hAnsi="Cambria Math"/>
                    <w:szCs w:val="24"/>
                  </w:rPr>
                </m:ctrlPr>
              </m:sSubPr>
              <m:e>
                <m:r>
                  <m:rPr>
                    <m:sty m:val="p"/>
                  </m:rPr>
                  <w:rPr>
                    <w:rFonts w:ascii="Cambria Math" w:hAnsi="Cambria Math"/>
                    <w:szCs w:val="24"/>
                  </w:rPr>
                  <m:t>f</m:t>
                </m:r>
              </m:e>
              <m:sub>
                <m:r>
                  <m:rPr>
                    <m:sty m:val="p"/>
                  </m:rPr>
                  <w:rPr>
                    <w:rFonts w:ascii="Cambria Math" w:hAnsi="Cambria Math"/>
                    <w:szCs w:val="24"/>
                  </w:rPr>
                  <m:t>2</m:t>
                </m:r>
              </m:sub>
            </m:sSub>
          </m:den>
        </m:f>
      </m:oMath>
      <w:r w:rsidR="00503F0E" w:rsidRPr="00480FEF">
        <w:rPr>
          <w:rFonts w:eastAsiaTheme="minorEastAsia"/>
          <w:szCs w:val="24"/>
        </w:rPr>
        <w:tab/>
        <w:t>- (i)</w:t>
      </w:r>
    </w:p>
    <w:p w14:paraId="04C9E3B3" w14:textId="7A4F4420" w:rsidR="00503F0E" w:rsidRPr="00480FEF" w:rsidRDefault="00503F0E" w:rsidP="00D00BCB">
      <w:pPr>
        <w:rPr>
          <w:rFonts w:eastAsiaTheme="minorEastAsia"/>
          <w:szCs w:val="24"/>
        </w:rPr>
      </w:pPr>
      <w:r w:rsidRPr="00480FEF">
        <w:rPr>
          <w:rFonts w:eastAsiaTheme="minorEastAsia"/>
          <w:szCs w:val="24"/>
        </w:rPr>
        <w:t xml:space="preserve">where </w:t>
      </w:r>
      <m:oMath>
        <m:sSub>
          <m:sSubPr>
            <m:ctrlPr>
              <w:rPr>
                <w:rFonts w:ascii="Cambria Math" w:eastAsiaTheme="minorEastAsia" w:hAnsi="Cambria Math"/>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1</m:t>
            </m:r>
          </m:sub>
        </m:sSub>
      </m:oMath>
      <w:r w:rsidRPr="00480FEF">
        <w:rPr>
          <w:rFonts w:eastAsiaTheme="minorEastAsia"/>
          <w:szCs w:val="24"/>
        </w:rPr>
        <w:t xml:space="preserve"> and </w:t>
      </w:r>
      <m:oMath>
        <m:sSub>
          <m:sSubPr>
            <m:ctrlPr>
              <w:rPr>
                <w:rFonts w:ascii="Cambria Math" w:eastAsiaTheme="minorEastAsia" w:hAnsi="Cambria Math"/>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2</m:t>
            </m:r>
          </m:sub>
        </m:sSub>
      </m:oMath>
      <w:r w:rsidRPr="00480FEF">
        <w:rPr>
          <w:rFonts w:eastAsiaTheme="minorEastAsia"/>
          <w:szCs w:val="24"/>
        </w:rPr>
        <w:t xml:space="preserve"> are the focal lengths of the convex lens and the liquid lens respectively.</w:t>
      </w:r>
    </w:p>
    <w:p w14:paraId="158E8C84" w14:textId="3E35F508" w:rsidR="00503F0E" w:rsidRPr="00480FEF" w:rsidRDefault="00503F0E" w:rsidP="00D00BCB">
      <w:pPr>
        <w:rPr>
          <w:rFonts w:eastAsiaTheme="minorEastAsia"/>
          <w:szCs w:val="24"/>
        </w:rPr>
      </w:pPr>
      <w:r w:rsidRPr="00480FEF">
        <w:rPr>
          <w:rFonts w:eastAsiaTheme="minorEastAsia"/>
          <w:szCs w:val="24"/>
        </w:rPr>
        <w:t xml:space="preserve">Correcting equation (i) to account for the negative </w:t>
      </w:r>
      <m:oMath>
        <m:sSub>
          <m:sSubPr>
            <m:ctrlPr>
              <w:rPr>
                <w:rFonts w:ascii="Cambria Math" w:eastAsiaTheme="minorEastAsia" w:hAnsi="Cambria Math"/>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2</m:t>
            </m:r>
          </m:sub>
        </m:sSub>
      </m:oMath>
      <w:r w:rsidRPr="00480FEF">
        <w:rPr>
          <w:rFonts w:eastAsiaTheme="minorEastAsia"/>
          <w:szCs w:val="24"/>
        </w:rPr>
        <w:t>,</w:t>
      </w:r>
    </w:p>
    <w:p w14:paraId="130A7914" w14:textId="7D06C7F5" w:rsidR="00503F0E" w:rsidRPr="00480FEF" w:rsidRDefault="00C01717" w:rsidP="00D00BCB">
      <w:pPr>
        <w:rPr>
          <w:rFonts w:eastAsiaTheme="minorEastAsia"/>
          <w:szCs w:val="24"/>
        </w:rPr>
      </w:pPr>
      <m:oMath>
        <m:f>
          <m:fPr>
            <m:ctrlPr>
              <w:rPr>
                <w:rFonts w:ascii="Cambria Math" w:hAnsi="Cambria Math"/>
                <w:szCs w:val="24"/>
              </w:rPr>
            </m:ctrlPr>
          </m:fPr>
          <m:num>
            <m:r>
              <m:rPr>
                <m:sty m:val="p"/>
              </m:rPr>
              <w:rPr>
                <w:rFonts w:ascii="Cambria Math" w:hAnsi="Cambria Math"/>
                <w:szCs w:val="24"/>
              </w:rPr>
              <m:t>1</m:t>
            </m:r>
          </m:num>
          <m:den>
            <m:sSub>
              <m:sSubPr>
                <m:ctrlPr>
                  <w:rPr>
                    <w:rFonts w:ascii="Cambria Math" w:hAnsi="Cambria Math"/>
                    <w:szCs w:val="24"/>
                  </w:rPr>
                </m:ctrlPr>
              </m:sSubPr>
              <m:e>
                <m:r>
                  <m:rPr>
                    <m:sty m:val="p"/>
                  </m:rPr>
                  <w:rPr>
                    <w:rFonts w:ascii="Cambria Math" w:hAnsi="Cambria Math"/>
                    <w:szCs w:val="24"/>
                  </w:rPr>
                  <m:t>f</m:t>
                </m:r>
              </m:e>
              <m:sub>
                <m:r>
                  <m:rPr>
                    <m:sty m:val="p"/>
                  </m:rPr>
                  <w:rPr>
                    <w:rFonts w:ascii="Cambria Math" w:hAnsi="Cambria Math"/>
                    <w:szCs w:val="24"/>
                  </w:rPr>
                  <m:t>2</m:t>
                </m:r>
              </m:sub>
            </m:sSub>
          </m:den>
        </m:f>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1</m:t>
            </m:r>
          </m:num>
          <m:den>
            <m:sSub>
              <m:sSubPr>
                <m:ctrlPr>
                  <w:rPr>
                    <w:rFonts w:ascii="Cambria Math" w:hAnsi="Cambria Math"/>
                    <w:szCs w:val="24"/>
                  </w:rPr>
                </m:ctrlPr>
              </m:sSubPr>
              <m:e>
                <m:r>
                  <m:rPr>
                    <m:sty m:val="p"/>
                  </m:rPr>
                  <w:rPr>
                    <w:rFonts w:ascii="Cambria Math" w:hAnsi="Cambria Math"/>
                    <w:szCs w:val="24"/>
                  </w:rPr>
                  <m:t>f</m:t>
                </m:r>
              </m:e>
              <m:sub>
                <m:r>
                  <m:rPr>
                    <m:sty m:val="p"/>
                  </m:rPr>
                  <w:rPr>
                    <w:rFonts w:ascii="Cambria Math" w:hAnsi="Cambria Math"/>
                    <w:szCs w:val="24"/>
                  </w:rPr>
                  <m:t>1</m:t>
                </m:r>
              </m:sub>
            </m:sSub>
          </m:den>
        </m:f>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1</m:t>
            </m:r>
          </m:num>
          <m:den>
            <m:r>
              <m:rPr>
                <m:sty m:val="p"/>
              </m:rPr>
              <w:rPr>
                <w:rFonts w:ascii="Cambria Math" w:hAnsi="Cambria Math"/>
                <w:szCs w:val="24"/>
              </w:rPr>
              <m:t>F</m:t>
            </m:r>
          </m:den>
        </m:f>
      </m:oMath>
      <w:r w:rsidR="00503F0E" w:rsidRPr="00480FEF">
        <w:rPr>
          <w:rFonts w:eastAsiaTheme="minorEastAsia"/>
          <w:szCs w:val="24"/>
        </w:rPr>
        <w:tab/>
        <w:t>- (ii)</w:t>
      </w:r>
    </w:p>
    <w:p w14:paraId="2D9B848D" w14:textId="1F39D1DC" w:rsidR="00503F0E" w:rsidRPr="00480FEF" w:rsidRDefault="00C01717" w:rsidP="00D00BCB">
      <w:pPr>
        <w:rPr>
          <w:rFonts w:eastAsiaTheme="minorEastAsia"/>
          <w:szCs w:val="24"/>
        </w:rPr>
      </w:pPr>
      <m:oMath>
        <m:sSub>
          <m:sSubPr>
            <m:ctrlPr>
              <w:rPr>
                <w:rFonts w:ascii="Cambria Math" w:hAnsi="Cambria Math"/>
                <w:szCs w:val="24"/>
              </w:rPr>
            </m:ctrlPr>
          </m:sSubPr>
          <m:e>
            <m:r>
              <m:rPr>
                <m:sty m:val="p"/>
              </m:rPr>
              <w:rPr>
                <w:rFonts w:ascii="Cambria Math" w:hAnsi="Cambria Math"/>
                <w:szCs w:val="24"/>
              </w:rPr>
              <m:t>f</m:t>
            </m:r>
          </m:e>
          <m:sub>
            <m:r>
              <m:rPr>
                <m:sty m:val="p"/>
              </m:rPr>
              <w:rPr>
                <w:rFonts w:ascii="Cambria Math" w:hAnsi="Cambria Math"/>
                <w:szCs w:val="24"/>
              </w:rPr>
              <m:t>2</m:t>
            </m:r>
          </m:sub>
        </m:sSub>
      </m:oMath>
      <w:r w:rsidR="00503F0E" w:rsidRPr="00480FEF">
        <w:rPr>
          <w:rFonts w:eastAsiaTheme="minorEastAsia"/>
          <w:szCs w:val="24"/>
        </w:rPr>
        <w:t xml:space="preserve"> can this be determined by finding </w:t>
      </w:r>
      <m:oMath>
        <m:sSub>
          <m:sSubPr>
            <m:ctrlPr>
              <w:rPr>
                <w:rFonts w:ascii="Cambria Math" w:eastAsiaTheme="minorEastAsia" w:hAnsi="Cambria Math"/>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1</m:t>
            </m:r>
          </m:sub>
        </m:sSub>
      </m:oMath>
      <w:r w:rsidR="00503F0E" w:rsidRPr="00480FEF">
        <w:rPr>
          <w:rFonts w:eastAsiaTheme="minorEastAsia"/>
          <w:szCs w:val="24"/>
        </w:rPr>
        <w:t xml:space="preserve"> and </w:t>
      </w:r>
      <m:oMath>
        <m:r>
          <m:rPr>
            <m:sty m:val="p"/>
          </m:rPr>
          <w:rPr>
            <w:rFonts w:ascii="Cambria Math" w:eastAsiaTheme="minorEastAsia" w:hAnsi="Cambria Math"/>
            <w:szCs w:val="24"/>
          </w:rPr>
          <m:t>F</m:t>
        </m:r>
      </m:oMath>
      <w:r w:rsidR="00503F0E" w:rsidRPr="00480FEF">
        <w:rPr>
          <w:rFonts w:eastAsiaTheme="minorEastAsia"/>
          <w:szCs w:val="24"/>
        </w:rPr>
        <w:t xml:space="preserve"> experimentally.</w:t>
      </w:r>
    </w:p>
    <w:p w14:paraId="224650A8" w14:textId="58BA8BA8" w:rsidR="00503F0E" w:rsidRPr="00480FEF" w:rsidRDefault="00C01717" w:rsidP="00D00BCB">
      <w:pPr>
        <w:rPr>
          <w:rFonts w:eastAsiaTheme="minorEastAsia"/>
          <w:szCs w:val="24"/>
        </w:rPr>
      </w:pPr>
      <m:oMath>
        <m:sSub>
          <m:sSubPr>
            <m:ctrlPr>
              <w:rPr>
                <w:rFonts w:ascii="Cambria Math" w:hAnsi="Cambria Math"/>
                <w:szCs w:val="24"/>
              </w:rPr>
            </m:ctrlPr>
          </m:sSubPr>
          <m:e>
            <m:r>
              <m:rPr>
                <m:sty m:val="p"/>
              </m:rPr>
              <w:rPr>
                <w:rFonts w:ascii="Cambria Math" w:hAnsi="Cambria Math"/>
                <w:szCs w:val="24"/>
              </w:rPr>
              <m:t>f</m:t>
            </m:r>
          </m:e>
          <m:sub>
            <m:r>
              <m:rPr>
                <m:sty m:val="p"/>
              </m:rPr>
              <w:rPr>
                <w:rFonts w:ascii="Cambria Math" w:hAnsi="Cambria Math"/>
                <w:szCs w:val="24"/>
              </w:rPr>
              <m:t>2</m:t>
            </m:r>
          </m:sub>
        </m:sSub>
      </m:oMath>
      <w:r w:rsidR="00503F0E" w:rsidRPr="00480FEF">
        <w:rPr>
          <w:rFonts w:eastAsiaTheme="minorEastAsia"/>
          <w:szCs w:val="24"/>
        </w:rPr>
        <w:t xml:space="preserve"> can also be determined by the following equation:</w:t>
      </w:r>
    </w:p>
    <w:p w14:paraId="160F53BC" w14:textId="39E57AB8" w:rsidR="00503F0E" w:rsidRPr="00480FEF" w:rsidRDefault="00C01717" w:rsidP="00D00BCB">
      <w:pPr>
        <w:rPr>
          <w:rFonts w:eastAsiaTheme="minorEastAsia"/>
          <w:szCs w:val="24"/>
        </w:rPr>
      </w:pPr>
      <m:oMathPara>
        <m:oMathParaPr>
          <m:jc m:val="left"/>
        </m:oMathParaPr>
        <m:oMath>
          <m:f>
            <m:fPr>
              <m:ctrlPr>
                <w:rPr>
                  <w:rFonts w:ascii="Cambria Math" w:hAnsi="Cambria Math"/>
                  <w:szCs w:val="24"/>
                </w:rPr>
              </m:ctrlPr>
            </m:fPr>
            <m:num>
              <m:r>
                <m:rPr>
                  <m:sty m:val="p"/>
                </m:rPr>
                <w:rPr>
                  <w:rFonts w:ascii="Cambria Math" w:hAnsi="Cambria Math"/>
                  <w:szCs w:val="24"/>
                </w:rPr>
                <m:t>1</m:t>
              </m:r>
            </m:num>
            <m:den>
              <m:sSub>
                <m:sSubPr>
                  <m:ctrlPr>
                    <w:rPr>
                      <w:rFonts w:ascii="Cambria Math" w:hAnsi="Cambria Math"/>
                      <w:szCs w:val="24"/>
                    </w:rPr>
                  </m:ctrlPr>
                </m:sSubPr>
                <m:e>
                  <m:r>
                    <m:rPr>
                      <m:sty m:val="p"/>
                    </m:rPr>
                    <w:rPr>
                      <w:rFonts w:ascii="Cambria Math" w:hAnsi="Cambria Math"/>
                      <w:szCs w:val="24"/>
                    </w:rPr>
                    <m:t>f</m:t>
                  </m:r>
                </m:e>
                <m:sub>
                  <m:r>
                    <m:rPr>
                      <m:sty m:val="p"/>
                    </m:rPr>
                    <w:rPr>
                      <w:rFonts w:ascii="Cambria Math" w:hAnsi="Cambria Math"/>
                      <w:szCs w:val="24"/>
                    </w:rPr>
                    <m:t>2</m:t>
                  </m:r>
                </m:sub>
              </m:sSub>
            </m:den>
          </m:f>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μ-1</m:t>
              </m:r>
            </m:num>
            <m:den>
              <m:r>
                <m:rPr>
                  <m:sty m:val="p"/>
                </m:rPr>
                <w:rPr>
                  <w:rFonts w:ascii="Cambria Math" w:hAnsi="Cambria Math"/>
                  <w:szCs w:val="24"/>
                </w:rPr>
                <m:t>r</m:t>
              </m:r>
            </m:den>
          </m:f>
        </m:oMath>
      </m:oMathPara>
    </w:p>
    <w:p w14:paraId="781B4410" w14:textId="5EDDDBEE" w:rsidR="00503F0E" w:rsidRPr="00480FEF" w:rsidRDefault="00503F0E" w:rsidP="00D00BCB">
      <w:pPr>
        <w:rPr>
          <w:rFonts w:eastAsiaTheme="minorEastAsia"/>
          <w:szCs w:val="24"/>
        </w:rPr>
      </w:pPr>
      <w:r w:rsidRPr="00480FEF">
        <w:rPr>
          <w:rFonts w:eastAsiaTheme="minorEastAsia"/>
          <w:szCs w:val="24"/>
        </w:rPr>
        <w:t>or,</w:t>
      </w:r>
    </w:p>
    <w:p w14:paraId="004B2C8E" w14:textId="5A449807" w:rsidR="00503F0E" w:rsidRPr="00480FEF" w:rsidRDefault="00480FEF" w:rsidP="00D00BCB">
      <w:pPr>
        <w:rPr>
          <w:rFonts w:eastAsiaTheme="minorEastAsia"/>
          <w:szCs w:val="24"/>
        </w:rPr>
      </w:pPr>
      <m:oMath>
        <m:r>
          <m:rPr>
            <m:sty m:val="p"/>
          </m:rPr>
          <w:rPr>
            <w:rFonts w:ascii="Cambria Math" w:hAnsi="Cambria Math"/>
            <w:szCs w:val="24"/>
          </w:rPr>
          <m:t>μ=1+</m:t>
        </m:r>
        <m:f>
          <m:fPr>
            <m:ctrlPr>
              <w:rPr>
                <w:rFonts w:ascii="Cambria Math" w:hAnsi="Cambria Math"/>
                <w:szCs w:val="24"/>
              </w:rPr>
            </m:ctrlPr>
          </m:fPr>
          <m:num>
            <m:r>
              <m:rPr>
                <m:sty m:val="p"/>
              </m:rPr>
              <w:rPr>
                <w:rFonts w:ascii="Cambria Math" w:hAnsi="Cambria Math"/>
                <w:szCs w:val="24"/>
              </w:rPr>
              <m:t>r</m:t>
            </m:r>
          </m:num>
          <m:den>
            <m:sSub>
              <m:sSubPr>
                <m:ctrlPr>
                  <w:rPr>
                    <w:rFonts w:ascii="Cambria Math" w:hAnsi="Cambria Math"/>
                    <w:szCs w:val="24"/>
                  </w:rPr>
                </m:ctrlPr>
              </m:sSubPr>
              <m:e>
                <m:r>
                  <m:rPr>
                    <m:sty m:val="p"/>
                  </m:rPr>
                  <w:rPr>
                    <w:rFonts w:ascii="Cambria Math" w:hAnsi="Cambria Math"/>
                    <w:szCs w:val="24"/>
                  </w:rPr>
                  <m:t>f</m:t>
                </m:r>
              </m:e>
              <m:sub>
                <m:r>
                  <m:rPr>
                    <m:sty m:val="p"/>
                  </m:rPr>
                  <w:rPr>
                    <w:rFonts w:ascii="Cambria Math" w:hAnsi="Cambria Math"/>
                    <w:szCs w:val="24"/>
                  </w:rPr>
                  <m:t>2</m:t>
                </m:r>
              </m:sub>
            </m:sSub>
          </m:den>
        </m:f>
      </m:oMath>
      <w:r w:rsidR="00503F0E" w:rsidRPr="00480FEF">
        <w:rPr>
          <w:rFonts w:eastAsiaTheme="minorEastAsia"/>
          <w:szCs w:val="24"/>
        </w:rPr>
        <w:tab/>
        <w:t>- (iii)</w:t>
      </w:r>
    </w:p>
    <w:p w14:paraId="6C7519E6" w14:textId="6D22B2F8" w:rsidR="00503F0E" w:rsidRPr="00480FEF" w:rsidRDefault="00503F0E" w:rsidP="00D00BCB">
      <w:pPr>
        <w:rPr>
          <w:rFonts w:eastAsiaTheme="minorEastAsia"/>
          <w:szCs w:val="24"/>
        </w:rPr>
      </w:pPr>
      <w:r w:rsidRPr="00480FEF">
        <w:rPr>
          <w:rFonts w:eastAsiaTheme="minorEastAsia"/>
          <w:szCs w:val="24"/>
        </w:rPr>
        <w:t xml:space="preserve">where </w:t>
      </w:r>
      <m:oMath>
        <m:r>
          <m:rPr>
            <m:sty m:val="p"/>
          </m:rPr>
          <w:rPr>
            <w:rFonts w:ascii="Cambria Math" w:eastAsiaTheme="minorEastAsia" w:hAnsi="Cambria Math"/>
            <w:szCs w:val="24"/>
          </w:rPr>
          <m:t>μ</m:t>
        </m:r>
      </m:oMath>
      <w:r w:rsidRPr="00480FEF">
        <w:rPr>
          <w:rFonts w:eastAsiaTheme="minorEastAsia"/>
          <w:szCs w:val="24"/>
        </w:rPr>
        <w:t xml:space="preserve"> is the refractive index of the liquid.</w:t>
      </w:r>
    </w:p>
    <w:p w14:paraId="0BCE789C" w14:textId="7CCB2158" w:rsidR="00503F0E" w:rsidRPr="00480FEF" w:rsidRDefault="00503F0E" w:rsidP="00D00BCB">
      <w:pPr>
        <w:rPr>
          <w:rFonts w:eastAsiaTheme="minorEastAsia"/>
          <w:szCs w:val="24"/>
        </w:rPr>
      </w:pPr>
      <w:r w:rsidRPr="00480FEF">
        <w:rPr>
          <w:rFonts w:eastAsiaTheme="minorEastAsia"/>
          <w:szCs w:val="24"/>
        </w:rPr>
        <w:t xml:space="preserve">Thus, if </w:t>
      </w:r>
      <m:oMath>
        <m:r>
          <m:rPr>
            <m:sty m:val="p"/>
          </m:rPr>
          <w:rPr>
            <w:rFonts w:ascii="Cambria Math" w:eastAsiaTheme="minorEastAsia" w:hAnsi="Cambria Math"/>
            <w:szCs w:val="24"/>
          </w:rPr>
          <m:t>r</m:t>
        </m:r>
      </m:oMath>
      <w:r w:rsidRPr="00480FEF">
        <w:rPr>
          <w:rFonts w:eastAsiaTheme="minorEastAsia"/>
          <w:szCs w:val="24"/>
        </w:rPr>
        <w:t xml:space="preserve">, the radius of curvature of the lower surface of the convex lens, and </w:t>
      </w:r>
      <m:oMath>
        <m:sSub>
          <m:sSubPr>
            <m:ctrlPr>
              <w:rPr>
                <w:rFonts w:ascii="Cambria Math" w:eastAsiaTheme="minorEastAsia" w:hAnsi="Cambria Math"/>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2</m:t>
            </m:r>
          </m:sub>
        </m:sSub>
      </m:oMath>
      <w:r w:rsidRPr="00480FEF">
        <w:rPr>
          <w:rFonts w:eastAsiaTheme="minorEastAsia"/>
          <w:szCs w:val="24"/>
        </w:rPr>
        <w:t xml:space="preserve"> can be determined, </w:t>
      </w:r>
      <m:oMath>
        <m:r>
          <m:rPr>
            <m:sty m:val="p"/>
          </m:rPr>
          <w:rPr>
            <w:rFonts w:ascii="Cambria Math" w:eastAsiaTheme="minorEastAsia" w:hAnsi="Cambria Math"/>
            <w:szCs w:val="24"/>
          </w:rPr>
          <m:t>μ</m:t>
        </m:r>
      </m:oMath>
      <w:r w:rsidRPr="00480FEF">
        <w:rPr>
          <w:rFonts w:eastAsiaTheme="minorEastAsia"/>
          <w:szCs w:val="24"/>
        </w:rPr>
        <w:t xml:space="preserve"> can be found.</w:t>
      </w:r>
    </w:p>
    <w:p w14:paraId="380FAD81" w14:textId="4C800E25" w:rsidR="00503F0E" w:rsidRPr="00480FEF" w:rsidRDefault="00503F0E" w:rsidP="00D00BCB">
      <w:pPr>
        <w:rPr>
          <w:rFonts w:eastAsiaTheme="minorEastAsia"/>
          <w:szCs w:val="24"/>
        </w:rPr>
      </w:pPr>
    </w:p>
    <w:p w14:paraId="67AB8AF0" w14:textId="37147B73" w:rsidR="00503F0E" w:rsidRPr="00480FEF" w:rsidRDefault="00503F0E" w:rsidP="00D00BCB">
      <w:pPr>
        <w:rPr>
          <w:rFonts w:eastAsiaTheme="minorEastAsia"/>
          <w:szCs w:val="24"/>
        </w:rPr>
      </w:pPr>
      <w:r w:rsidRPr="00480FEF">
        <w:rPr>
          <w:rFonts w:eastAsiaTheme="minorEastAsia"/>
          <w:szCs w:val="24"/>
          <w:u w:val="single"/>
        </w:rPr>
        <w:t>Apparatus</w:t>
      </w:r>
      <w:r w:rsidRPr="00480FEF">
        <w:rPr>
          <w:rFonts w:eastAsiaTheme="minorEastAsia"/>
          <w:szCs w:val="24"/>
        </w:rPr>
        <w:t>: Convex Lens, Plane Mirror, Pin with Tip Painted, Spherometer, Slide Callipers, Stand and Liquid</w:t>
      </w:r>
    </w:p>
    <w:p w14:paraId="27D0B2B6" w14:textId="18D7A23A" w:rsidR="00503F0E" w:rsidRPr="00480FEF" w:rsidRDefault="00503F0E" w:rsidP="00D00BCB">
      <w:pPr>
        <w:rPr>
          <w:rFonts w:eastAsiaTheme="minorEastAsia"/>
          <w:szCs w:val="24"/>
        </w:rPr>
      </w:pPr>
    </w:p>
    <w:p w14:paraId="6D2FD7B7" w14:textId="77777777" w:rsidR="00503F0E" w:rsidRPr="00480FEF" w:rsidRDefault="00503F0E" w:rsidP="00D00BCB">
      <w:pPr>
        <w:rPr>
          <w:rFonts w:eastAsiaTheme="minorEastAsia"/>
          <w:szCs w:val="24"/>
        </w:rPr>
      </w:pPr>
      <w:r w:rsidRPr="00480FEF">
        <w:rPr>
          <w:rFonts w:eastAsiaTheme="minorEastAsia"/>
          <w:szCs w:val="24"/>
          <w:u w:val="single"/>
        </w:rPr>
        <w:t>Procedure</w:t>
      </w:r>
      <w:r w:rsidRPr="00480FEF">
        <w:rPr>
          <w:rFonts w:eastAsiaTheme="minorEastAsia"/>
          <w:szCs w:val="24"/>
        </w:rPr>
        <w:t>:</w:t>
      </w:r>
    </w:p>
    <w:p w14:paraId="23775481" w14:textId="66B957F0" w:rsidR="00503F0E" w:rsidRPr="00480FEF" w:rsidRDefault="00503F0E" w:rsidP="00D00BCB">
      <w:pPr>
        <w:rPr>
          <w:rFonts w:eastAsiaTheme="minorEastAsia"/>
          <w:szCs w:val="24"/>
        </w:rPr>
      </w:pPr>
      <w:r w:rsidRPr="00480FEF">
        <w:rPr>
          <w:rFonts w:eastAsiaTheme="minorEastAsia"/>
          <w:szCs w:val="24"/>
        </w:rPr>
        <w:t xml:space="preserve">Determination of the focal length, </w:t>
      </w:r>
      <m:oMath>
        <m:r>
          <m:rPr>
            <m:sty m:val="p"/>
          </m:rPr>
          <w:rPr>
            <w:rFonts w:ascii="Cambria Math" w:eastAsiaTheme="minorEastAsia" w:hAnsi="Cambria Math"/>
            <w:szCs w:val="24"/>
          </w:rPr>
          <m:t>f</m:t>
        </m:r>
      </m:oMath>
      <w:r w:rsidRPr="00480FEF">
        <w:rPr>
          <w:rFonts w:eastAsiaTheme="minorEastAsia"/>
          <w:szCs w:val="24"/>
        </w:rPr>
        <w:t>, of the convex lens:</w:t>
      </w:r>
    </w:p>
    <w:p w14:paraId="6D687EE9" w14:textId="5169FADE" w:rsidR="00503F0E" w:rsidRPr="00480FEF" w:rsidRDefault="00503F0E" w:rsidP="00D00BCB">
      <w:pPr>
        <w:rPr>
          <w:rFonts w:eastAsiaTheme="minorEastAsia"/>
          <w:szCs w:val="24"/>
        </w:rPr>
      </w:pPr>
      <w:r w:rsidRPr="00480FEF">
        <w:rPr>
          <w:rFonts w:eastAsiaTheme="minorEastAsia"/>
          <w:szCs w:val="24"/>
        </w:rPr>
        <w:t xml:space="preserve">This can be done using the ‘pin method’. A pin, </w:t>
      </w:r>
      <m:oMath>
        <m:r>
          <m:rPr>
            <m:sty m:val="p"/>
          </m:rPr>
          <w:rPr>
            <w:rFonts w:ascii="Cambria Math" w:eastAsiaTheme="minorEastAsia" w:hAnsi="Cambria Math"/>
            <w:szCs w:val="24"/>
          </w:rPr>
          <m:t>P</m:t>
        </m:r>
      </m:oMath>
      <w:r w:rsidRPr="00480FEF">
        <w:rPr>
          <w:rFonts w:eastAsiaTheme="minorEastAsia"/>
          <w:szCs w:val="24"/>
        </w:rPr>
        <w:t xml:space="preserve">, was placed at the principle focus of the convex lens, </w:t>
      </w:r>
      <m:oMath>
        <m:r>
          <m:rPr>
            <m:sty m:val="p"/>
          </m:rPr>
          <w:rPr>
            <w:rFonts w:ascii="Cambria Math" w:eastAsiaTheme="minorEastAsia" w:hAnsi="Cambria Math"/>
            <w:szCs w:val="24"/>
          </w:rPr>
          <m:t>L</m:t>
        </m:r>
      </m:oMath>
      <w:r w:rsidRPr="00480FEF">
        <w:rPr>
          <w:rFonts w:eastAsiaTheme="minorEastAsia"/>
          <w:szCs w:val="24"/>
        </w:rPr>
        <w:t xml:space="preserve">, placed on a mirror, </w:t>
      </w:r>
      <m:oMath>
        <m:r>
          <m:rPr>
            <m:sty m:val="p"/>
          </m:rPr>
          <w:rPr>
            <w:rFonts w:ascii="Cambria Math" w:eastAsiaTheme="minorEastAsia" w:hAnsi="Cambria Math"/>
            <w:szCs w:val="24"/>
          </w:rPr>
          <m:t>M</m:t>
        </m:r>
      </m:oMath>
      <w:r w:rsidRPr="00480FEF">
        <w:rPr>
          <w:rFonts w:eastAsiaTheme="minorEastAsia"/>
          <w:szCs w:val="24"/>
        </w:rPr>
        <w:t xml:space="preserve">. The rays that passed through the lens were parallel, thus forming an image, </w:t>
      </w:r>
      <m:oMath>
        <m:r>
          <m:rPr>
            <m:sty m:val="p"/>
          </m:rPr>
          <w:rPr>
            <w:rFonts w:ascii="Cambria Math" w:eastAsiaTheme="minorEastAsia" w:hAnsi="Cambria Math"/>
            <w:szCs w:val="24"/>
          </w:rPr>
          <m:t>P'</m:t>
        </m:r>
      </m:oMath>
      <w:r w:rsidRPr="00480FEF">
        <w:rPr>
          <w:rFonts w:eastAsiaTheme="minorEastAsia"/>
          <w:szCs w:val="24"/>
        </w:rPr>
        <w:t xml:space="preserve">, just next to the pin. The height of the pin was adjusted so the image was the same size as the pin, and small adjustments were made to avoid parallax errors. The distance, </w:t>
      </w:r>
      <m:oMath>
        <m:sSub>
          <m:sSubPr>
            <m:ctrlPr>
              <w:rPr>
                <w:rFonts w:ascii="Cambria Math" w:eastAsiaTheme="minorEastAsia" w:hAnsi="Cambria Math"/>
                <w:szCs w:val="24"/>
              </w:rPr>
            </m:ctrlPr>
          </m:sSubPr>
          <m:e>
            <m:r>
              <m:rPr>
                <m:sty m:val="p"/>
              </m:rPr>
              <w:rPr>
                <w:rFonts w:ascii="Cambria Math" w:eastAsiaTheme="minorEastAsia" w:hAnsi="Cambria Math"/>
                <w:szCs w:val="24"/>
              </w:rPr>
              <m:t>h</m:t>
            </m:r>
          </m:e>
          <m:sub>
            <m:r>
              <m:rPr>
                <m:sty m:val="p"/>
              </m:rPr>
              <w:rPr>
                <w:rFonts w:ascii="Cambria Math" w:eastAsiaTheme="minorEastAsia" w:hAnsi="Cambria Math"/>
                <w:szCs w:val="24"/>
              </w:rPr>
              <m:t>1</m:t>
            </m:r>
          </m:sub>
        </m:sSub>
      </m:oMath>
      <w:r w:rsidRPr="00480FEF">
        <w:rPr>
          <w:rFonts w:eastAsiaTheme="minorEastAsia"/>
          <w:szCs w:val="24"/>
        </w:rPr>
        <w:t xml:space="preserve">, between the tip of the lens and pin was measured, and the focal length was measured using the equation </w:t>
      </w:r>
      <m:oMath>
        <m:r>
          <m:rPr>
            <m:sty m:val="p"/>
          </m:rPr>
          <w:rPr>
            <w:rFonts w:ascii="Cambria Math" w:eastAsiaTheme="minorEastAsia" w:hAnsi="Cambria Math"/>
            <w:szCs w:val="24"/>
          </w:rPr>
          <m:t>PL=</m:t>
        </m:r>
        <m:sSub>
          <m:sSubPr>
            <m:ctrlPr>
              <w:rPr>
                <w:rFonts w:ascii="Cambria Math" w:eastAsiaTheme="minorEastAsia" w:hAnsi="Cambria Math"/>
                <w:szCs w:val="24"/>
              </w:rPr>
            </m:ctrlPr>
          </m:sSubPr>
          <m:e>
            <m:r>
              <m:rPr>
                <m:sty m:val="p"/>
              </m:rPr>
              <w:rPr>
                <w:rFonts w:ascii="Cambria Math" w:eastAsiaTheme="minorEastAsia" w:hAnsi="Cambria Math"/>
                <w:szCs w:val="24"/>
              </w:rPr>
              <m:t>h</m:t>
            </m:r>
          </m:e>
          <m:sub>
            <m:r>
              <m:rPr>
                <m:sty m:val="p"/>
              </m:rPr>
              <w:rPr>
                <w:rFonts w:ascii="Cambria Math" w:eastAsiaTheme="minorEastAsia" w:hAnsi="Cambria Math"/>
                <w:szCs w:val="24"/>
              </w:rPr>
              <m:t>1</m:t>
            </m:r>
          </m:sub>
        </m:sSub>
        <m:r>
          <m:rPr>
            <m:sty m:val="p"/>
          </m:rPr>
          <w:rPr>
            <w:rFonts w:ascii="Cambria Math" w:eastAsiaTheme="minorEastAsia" w:hAnsi="Cambria Math"/>
            <w:szCs w:val="24"/>
          </w:rPr>
          <m:t>+</m:t>
        </m:r>
        <m:f>
          <m:fPr>
            <m:ctrlPr>
              <w:rPr>
                <w:rFonts w:ascii="Cambria Math" w:eastAsiaTheme="minorEastAsia" w:hAnsi="Cambria Math"/>
                <w:szCs w:val="24"/>
              </w:rPr>
            </m:ctrlPr>
          </m:fPr>
          <m:num>
            <m:r>
              <m:rPr>
                <m:sty m:val="p"/>
              </m:rPr>
              <w:rPr>
                <w:rFonts w:ascii="Cambria Math" w:eastAsiaTheme="minorEastAsia" w:hAnsi="Cambria Math"/>
                <w:szCs w:val="24"/>
              </w:rPr>
              <m:t>t</m:t>
            </m:r>
          </m:num>
          <m:den>
            <m:r>
              <m:rPr>
                <m:sty m:val="p"/>
              </m:rPr>
              <w:rPr>
                <w:rFonts w:ascii="Cambria Math" w:eastAsiaTheme="minorEastAsia" w:hAnsi="Cambria Math"/>
                <w:szCs w:val="24"/>
              </w:rPr>
              <m:t>3</m:t>
            </m:r>
          </m:den>
        </m:f>
      </m:oMath>
      <w:r w:rsidRPr="00480FEF">
        <w:rPr>
          <w:rFonts w:eastAsiaTheme="minorEastAsia"/>
          <w:szCs w:val="24"/>
        </w:rPr>
        <w:t xml:space="preserve"> where </w:t>
      </w:r>
      <m:oMath>
        <m:r>
          <m:rPr>
            <m:sty m:val="p"/>
          </m:rPr>
          <w:rPr>
            <w:rFonts w:ascii="Cambria Math" w:eastAsiaTheme="minorEastAsia" w:hAnsi="Cambria Math"/>
            <w:szCs w:val="24"/>
          </w:rPr>
          <m:t>t</m:t>
        </m:r>
      </m:oMath>
      <w:r w:rsidRPr="00480FEF">
        <w:rPr>
          <w:rFonts w:eastAsiaTheme="minorEastAsia"/>
          <w:szCs w:val="24"/>
        </w:rPr>
        <w:t xml:space="preserve"> is the thickness of the lens. This was done a few times and a mean result was taken.</w:t>
      </w:r>
    </w:p>
    <w:p w14:paraId="0CC9F0D5" w14:textId="04067D80" w:rsidR="00503F0E" w:rsidRPr="00480FEF" w:rsidRDefault="00503F0E" w:rsidP="00D00BCB">
      <w:pPr>
        <w:rPr>
          <w:rFonts w:eastAsiaTheme="minorEastAsia"/>
          <w:szCs w:val="24"/>
        </w:rPr>
      </w:pPr>
      <w:r w:rsidRPr="00480FEF">
        <w:rPr>
          <w:rFonts w:eastAsiaTheme="minorEastAsia"/>
          <w:szCs w:val="24"/>
        </w:rPr>
        <w:t>Determination of the focal length of the combination:</w:t>
      </w:r>
    </w:p>
    <w:p w14:paraId="0809583E" w14:textId="03F63342" w:rsidR="00503F0E" w:rsidRPr="00480FEF" w:rsidRDefault="00503F0E" w:rsidP="00D00BCB">
      <w:pPr>
        <w:rPr>
          <w:rFonts w:eastAsiaTheme="minorEastAsia"/>
          <w:szCs w:val="24"/>
        </w:rPr>
      </w:pPr>
      <w:r w:rsidRPr="00480FEF">
        <w:rPr>
          <w:rFonts w:eastAsiaTheme="minorEastAsia"/>
          <w:szCs w:val="24"/>
        </w:rPr>
        <w:t xml:space="preserve">A few drops of liquid were placed beneath the lens and squeezed between the lens and mirror. The same steps that were followed to determine the focal length of the convex lens were repeated to find the focal length of the combination, </w:t>
      </w:r>
      <m:oMath>
        <m:r>
          <m:rPr>
            <m:sty m:val="p"/>
          </m:rPr>
          <w:rPr>
            <w:rFonts w:ascii="Cambria Math" w:eastAsiaTheme="minorEastAsia" w:hAnsi="Cambria Math"/>
            <w:szCs w:val="24"/>
          </w:rPr>
          <m:t>F</m:t>
        </m:r>
      </m:oMath>
      <w:r w:rsidRPr="00480FEF">
        <w:rPr>
          <w:rFonts w:eastAsiaTheme="minorEastAsia"/>
          <w:szCs w:val="24"/>
        </w:rPr>
        <w:t>.</w:t>
      </w:r>
    </w:p>
    <w:p w14:paraId="54F2D308" w14:textId="77777777" w:rsidR="00AD798E" w:rsidRPr="00480FEF" w:rsidRDefault="00AD798E" w:rsidP="00D00BCB">
      <w:pPr>
        <w:rPr>
          <w:rFonts w:eastAsiaTheme="minorEastAsia"/>
          <w:szCs w:val="24"/>
        </w:rPr>
      </w:pPr>
      <w:r w:rsidRPr="00480FEF">
        <w:rPr>
          <w:rFonts w:eastAsiaTheme="minorEastAsia"/>
          <w:szCs w:val="24"/>
        </w:rPr>
        <w:br w:type="page"/>
      </w:r>
    </w:p>
    <w:p w14:paraId="77B261B7" w14:textId="603B1072" w:rsidR="00503F0E" w:rsidRPr="00480FEF" w:rsidRDefault="00503F0E" w:rsidP="00D00BCB">
      <w:pPr>
        <w:rPr>
          <w:rFonts w:eastAsiaTheme="minorEastAsia"/>
          <w:szCs w:val="24"/>
        </w:rPr>
      </w:pPr>
      <w:r w:rsidRPr="00480FEF">
        <w:rPr>
          <w:rFonts w:eastAsiaTheme="minorEastAsia"/>
          <w:szCs w:val="24"/>
        </w:rPr>
        <w:t>Measurement of the radius of curvature of the surface of the lens in contact with the liquid:</w:t>
      </w:r>
    </w:p>
    <w:p w14:paraId="51F81F16" w14:textId="16FAACA0" w:rsidR="009B63F3" w:rsidRPr="00480FEF" w:rsidRDefault="00503F0E" w:rsidP="00D00BCB">
      <w:pPr>
        <w:rPr>
          <w:rFonts w:eastAsiaTheme="minorEastAsia"/>
          <w:szCs w:val="24"/>
        </w:rPr>
      </w:pPr>
      <w:r w:rsidRPr="00480FEF">
        <w:rPr>
          <w:rFonts w:eastAsiaTheme="minorEastAsia"/>
          <w:szCs w:val="24"/>
        </w:rPr>
        <w:t>It was ensured that the lens was dry. A spherometer was taken and the smallest division on the vertical scale found. To do this, the screw was rotated and the distance the disc moved was found (pitch). Pitch was divided by the number of divisions in the circular scale to find the least count. In the next step, the spherometer was placed on the glass plate and the screw slowly turned until the central leg just touched the base. The main scale and linear scale readings were taken</w:t>
      </w:r>
      <w:r w:rsidR="009B63F3" w:rsidRPr="00480FEF">
        <w:rPr>
          <w:rFonts w:eastAsiaTheme="minorEastAsia"/>
          <w:szCs w:val="24"/>
        </w:rPr>
        <w:t xml:space="preserve"> three times and the average results tabulated. This was also done with the spherometer on the lens surface that was in contact with the liquid. The difference between the two values, </w:t>
      </w:r>
      <m:oMath>
        <m:r>
          <m:rPr>
            <m:sty m:val="p"/>
          </m:rPr>
          <w:rPr>
            <w:rFonts w:ascii="Cambria Math" w:eastAsiaTheme="minorEastAsia" w:hAnsi="Cambria Math"/>
            <w:szCs w:val="24"/>
          </w:rPr>
          <m:t>h</m:t>
        </m:r>
      </m:oMath>
      <w:r w:rsidR="009B63F3" w:rsidRPr="00480FEF">
        <w:rPr>
          <w:rFonts w:eastAsiaTheme="minorEastAsia"/>
          <w:szCs w:val="24"/>
        </w:rPr>
        <w:t xml:space="preserve">, was found. Lastly, the spherometer was pressed lightly onto a piece of paper, so the three legs make indentations. The linear distance between the legs was found using a rule, and the mean value, </w:t>
      </w:r>
      <m:oMath>
        <m:r>
          <m:rPr>
            <m:sty m:val="p"/>
          </m:rPr>
          <w:rPr>
            <w:rFonts w:ascii="Cambria Math" w:eastAsiaTheme="minorEastAsia" w:hAnsi="Cambria Math"/>
            <w:szCs w:val="24"/>
          </w:rPr>
          <m:t>a</m:t>
        </m:r>
      </m:oMath>
      <w:r w:rsidR="009B63F3" w:rsidRPr="00480FEF">
        <w:rPr>
          <w:rFonts w:eastAsiaTheme="minorEastAsia"/>
          <w:szCs w:val="24"/>
        </w:rPr>
        <w:t xml:space="preserve">, was recorded. Now the radius of curvature of the lens was found by the equation </w:t>
      </w:r>
      <m:oMath>
        <m:r>
          <m:rPr>
            <m:sty m:val="p"/>
          </m:rPr>
          <w:rPr>
            <w:rFonts w:ascii="Cambria Math" w:eastAsiaTheme="minorEastAsia" w:hAnsi="Cambria Math"/>
            <w:szCs w:val="24"/>
          </w:rPr>
          <m:t>r=</m:t>
        </m:r>
        <m:f>
          <m:fPr>
            <m:ctrlPr>
              <w:rPr>
                <w:rFonts w:ascii="Cambria Math" w:eastAsiaTheme="minorEastAsia" w:hAnsi="Cambria Math"/>
                <w:szCs w:val="24"/>
              </w:rPr>
            </m:ctrlPr>
          </m:fPr>
          <m:num>
            <m:sSup>
              <m:sSupPr>
                <m:ctrlPr>
                  <w:rPr>
                    <w:rFonts w:ascii="Cambria Math" w:eastAsiaTheme="minorEastAsia" w:hAnsi="Cambria Math"/>
                    <w:szCs w:val="24"/>
                  </w:rPr>
                </m:ctrlPr>
              </m:sSupPr>
              <m:e>
                <m:r>
                  <m:rPr>
                    <m:sty m:val="p"/>
                  </m:rPr>
                  <w:rPr>
                    <w:rFonts w:ascii="Cambria Math" w:eastAsiaTheme="minorEastAsia" w:hAnsi="Cambria Math"/>
                    <w:szCs w:val="24"/>
                  </w:rPr>
                  <m:t>a</m:t>
                </m:r>
              </m:e>
              <m:sup>
                <m:r>
                  <m:rPr>
                    <m:sty m:val="p"/>
                  </m:rPr>
                  <w:rPr>
                    <w:rFonts w:ascii="Cambria Math" w:eastAsiaTheme="minorEastAsia" w:hAnsi="Cambria Math"/>
                    <w:szCs w:val="24"/>
                  </w:rPr>
                  <m:t>2</m:t>
                </m:r>
              </m:sup>
            </m:sSup>
          </m:num>
          <m:den>
            <m:r>
              <m:rPr>
                <m:sty m:val="p"/>
              </m:rPr>
              <w:rPr>
                <w:rFonts w:ascii="Cambria Math" w:eastAsiaTheme="minorEastAsia" w:hAnsi="Cambria Math"/>
                <w:szCs w:val="24"/>
              </w:rPr>
              <m:t>6h</m:t>
            </m:r>
          </m:den>
        </m:f>
        <m:r>
          <m:rPr>
            <m:sty m:val="p"/>
          </m:rPr>
          <w:rPr>
            <w:rFonts w:ascii="Cambria Math" w:eastAsiaTheme="minorEastAsia" w:hAnsi="Cambria Math"/>
            <w:szCs w:val="24"/>
          </w:rPr>
          <m:t>+</m:t>
        </m:r>
        <m:f>
          <m:fPr>
            <m:ctrlPr>
              <w:rPr>
                <w:rFonts w:ascii="Cambria Math" w:eastAsiaTheme="minorEastAsia" w:hAnsi="Cambria Math"/>
                <w:szCs w:val="24"/>
              </w:rPr>
            </m:ctrlPr>
          </m:fPr>
          <m:num>
            <m:r>
              <m:rPr>
                <m:sty m:val="p"/>
              </m:rPr>
              <w:rPr>
                <w:rFonts w:ascii="Cambria Math" w:eastAsiaTheme="minorEastAsia" w:hAnsi="Cambria Math"/>
                <w:szCs w:val="24"/>
              </w:rPr>
              <m:t>h</m:t>
            </m:r>
          </m:num>
          <m:den>
            <m:r>
              <m:rPr>
                <m:sty m:val="p"/>
              </m:rPr>
              <w:rPr>
                <w:rFonts w:ascii="Cambria Math" w:eastAsiaTheme="minorEastAsia" w:hAnsi="Cambria Math"/>
                <w:szCs w:val="24"/>
              </w:rPr>
              <m:t>2</m:t>
            </m:r>
          </m:den>
        </m:f>
      </m:oMath>
      <w:r w:rsidR="009B63F3" w:rsidRPr="00480FEF">
        <w:rPr>
          <w:rFonts w:eastAsiaTheme="minorEastAsia"/>
          <w:szCs w:val="24"/>
        </w:rPr>
        <w:t>.</w:t>
      </w:r>
    </w:p>
    <w:p w14:paraId="6EBBE70B" w14:textId="3D073EFB" w:rsidR="00AD798E" w:rsidRPr="00480FEF" w:rsidRDefault="00AD798E" w:rsidP="00D00BCB">
      <w:pPr>
        <w:rPr>
          <w:rFonts w:eastAsiaTheme="minorEastAsia"/>
          <w:szCs w:val="24"/>
          <w:u w:val="single"/>
        </w:rPr>
      </w:pPr>
    </w:p>
    <w:p w14:paraId="13C4954E" w14:textId="0296D026" w:rsidR="00E34AC9" w:rsidRPr="00480FEF" w:rsidRDefault="00E34AC9" w:rsidP="00D00BCB">
      <w:pPr>
        <w:rPr>
          <w:rFonts w:eastAsiaTheme="minorEastAsia"/>
          <w:szCs w:val="24"/>
        </w:rPr>
      </w:pPr>
      <w:r w:rsidRPr="00480FEF">
        <w:rPr>
          <w:rFonts w:eastAsiaTheme="minorEastAsia"/>
          <w:szCs w:val="24"/>
          <w:u w:val="single"/>
        </w:rPr>
        <w:t>Data Collection</w:t>
      </w:r>
      <w:r w:rsidRPr="00480FEF">
        <w:rPr>
          <w:rFonts w:eastAsiaTheme="minorEastAsia"/>
          <w:szCs w:val="24"/>
        </w:rPr>
        <w:t>:</w:t>
      </w:r>
    </w:p>
    <w:p w14:paraId="0E131BF9" w14:textId="5B618E8D" w:rsidR="00E34AC9" w:rsidRPr="00480FEF" w:rsidRDefault="00E34AC9" w:rsidP="00D00BCB">
      <w:pPr>
        <w:rPr>
          <w:rFonts w:eastAsiaTheme="minorEastAsia"/>
          <w:szCs w:val="24"/>
        </w:rPr>
      </w:pPr>
      <w:r w:rsidRPr="00480FEF">
        <w:rPr>
          <w:rFonts w:eastAsiaTheme="minorEastAsia"/>
          <w:szCs w:val="24"/>
        </w:rPr>
        <w:t xml:space="preserve">Measurement of </w:t>
      </w:r>
      <m:oMath>
        <m:r>
          <m:rPr>
            <m:sty m:val="p"/>
          </m:rPr>
          <w:rPr>
            <w:rFonts w:ascii="Cambria Math" w:eastAsiaTheme="minorEastAsia" w:hAnsi="Cambria Math"/>
            <w:szCs w:val="24"/>
          </w:rPr>
          <m:t>h</m:t>
        </m:r>
      </m:oMath>
      <w:r w:rsidRPr="00480FEF">
        <w:rPr>
          <w:rFonts w:eastAsiaTheme="minorEastAsia"/>
          <w:szCs w:val="24"/>
        </w:rPr>
        <w:t>:</w:t>
      </w:r>
    </w:p>
    <w:tbl>
      <w:tblPr>
        <w:tblStyle w:val="TableGrid"/>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1221"/>
        <w:gridCol w:w="793"/>
        <w:gridCol w:w="1371"/>
        <w:gridCol w:w="1484"/>
        <w:gridCol w:w="1030"/>
        <w:gridCol w:w="1486"/>
        <w:gridCol w:w="787"/>
        <w:gridCol w:w="834"/>
      </w:tblGrid>
      <w:tr w:rsidR="00AD798E" w:rsidRPr="00480FEF" w14:paraId="181DB007" w14:textId="77777777" w:rsidTr="00AD798E">
        <w:trPr>
          <w:trHeight w:val="1008"/>
        </w:trPr>
        <w:tc>
          <w:tcPr>
            <w:tcW w:w="0" w:type="auto"/>
            <w:vMerge w:val="restart"/>
            <w:vAlign w:val="center"/>
          </w:tcPr>
          <w:p w14:paraId="2C914494" w14:textId="2C653184" w:rsidR="00AD798E" w:rsidRPr="00480FEF" w:rsidRDefault="00AD798E" w:rsidP="00D00BCB">
            <w:pPr>
              <w:jc w:val="center"/>
              <w:rPr>
                <w:rFonts w:eastAsiaTheme="minorEastAsia"/>
                <w:szCs w:val="24"/>
              </w:rPr>
            </w:pPr>
            <w:r w:rsidRPr="00480FEF">
              <w:rPr>
                <w:rFonts w:eastAsiaTheme="minorEastAsia"/>
                <w:szCs w:val="24"/>
              </w:rPr>
              <w:t>Reading on</w:t>
            </w:r>
          </w:p>
        </w:tc>
        <w:tc>
          <w:tcPr>
            <w:tcW w:w="0" w:type="auto"/>
            <w:vMerge w:val="restart"/>
            <w:vAlign w:val="center"/>
          </w:tcPr>
          <w:p w14:paraId="5C00A1C1" w14:textId="0FA7E114" w:rsidR="00AD798E" w:rsidRPr="00480FEF" w:rsidRDefault="00AD798E" w:rsidP="00D00BCB">
            <w:pPr>
              <w:jc w:val="center"/>
              <w:rPr>
                <w:rFonts w:eastAsiaTheme="minorEastAsia"/>
                <w:szCs w:val="24"/>
              </w:rPr>
            </w:pPr>
            <w:r w:rsidRPr="00480FEF">
              <w:rPr>
                <w:rFonts w:eastAsiaTheme="minorEastAsia"/>
                <w:szCs w:val="24"/>
              </w:rPr>
              <w:t>Obs. No.</w:t>
            </w:r>
          </w:p>
        </w:tc>
        <w:tc>
          <w:tcPr>
            <w:tcW w:w="0" w:type="auto"/>
            <w:vAlign w:val="center"/>
          </w:tcPr>
          <w:p w14:paraId="1F4A479A" w14:textId="1B26BB48" w:rsidR="00AD798E" w:rsidRPr="00480FEF" w:rsidRDefault="00AD798E" w:rsidP="00D00BCB">
            <w:pPr>
              <w:jc w:val="center"/>
              <w:rPr>
                <w:rFonts w:eastAsiaTheme="minorEastAsia"/>
                <w:szCs w:val="24"/>
              </w:rPr>
            </w:pPr>
            <w:r w:rsidRPr="00480FEF">
              <w:rPr>
                <w:rFonts w:eastAsiaTheme="minorEastAsia"/>
                <w:szCs w:val="24"/>
              </w:rPr>
              <w:t>Linear Scale Reading</w:t>
            </w:r>
          </w:p>
        </w:tc>
        <w:tc>
          <w:tcPr>
            <w:tcW w:w="0" w:type="auto"/>
            <w:vAlign w:val="center"/>
          </w:tcPr>
          <w:p w14:paraId="7FA9944A" w14:textId="55942DD1" w:rsidR="00AD798E" w:rsidRPr="00480FEF" w:rsidRDefault="00AD798E" w:rsidP="00D00BCB">
            <w:pPr>
              <w:jc w:val="center"/>
              <w:rPr>
                <w:rFonts w:eastAsiaTheme="minorEastAsia"/>
                <w:szCs w:val="24"/>
              </w:rPr>
            </w:pPr>
            <w:r w:rsidRPr="00480FEF">
              <w:rPr>
                <w:rFonts w:eastAsiaTheme="minorEastAsia"/>
                <w:szCs w:val="24"/>
              </w:rPr>
              <w:t>Circular Scale Divisions</w:t>
            </w:r>
          </w:p>
        </w:tc>
        <w:tc>
          <w:tcPr>
            <w:tcW w:w="0" w:type="auto"/>
            <w:vAlign w:val="center"/>
          </w:tcPr>
          <w:p w14:paraId="27AAE7AD" w14:textId="2EF675A8" w:rsidR="00AD798E" w:rsidRPr="00480FEF" w:rsidRDefault="00AD798E" w:rsidP="00D00BCB">
            <w:pPr>
              <w:jc w:val="center"/>
              <w:rPr>
                <w:rFonts w:eastAsiaTheme="minorEastAsia"/>
                <w:szCs w:val="24"/>
              </w:rPr>
            </w:pPr>
            <w:r w:rsidRPr="00480FEF">
              <w:rPr>
                <w:rFonts w:eastAsiaTheme="minorEastAsia"/>
                <w:szCs w:val="24"/>
              </w:rPr>
              <w:t>Least Count</w:t>
            </w:r>
          </w:p>
        </w:tc>
        <w:tc>
          <w:tcPr>
            <w:tcW w:w="0" w:type="auto"/>
            <w:vAlign w:val="center"/>
          </w:tcPr>
          <w:p w14:paraId="62869703" w14:textId="7463DD48" w:rsidR="00AD798E" w:rsidRPr="00480FEF" w:rsidRDefault="00AD798E" w:rsidP="00D00BCB">
            <w:pPr>
              <w:jc w:val="center"/>
              <w:rPr>
                <w:rFonts w:eastAsiaTheme="minorEastAsia"/>
                <w:szCs w:val="24"/>
              </w:rPr>
            </w:pPr>
            <w:r w:rsidRPr="00480FEF">
              <w:rPr>
                <w:rFonts w:eastAsiaTheme="minorEastAsia"/>
                <w:szCs w:val="24"/>
              </w:rPr>
              <w:t>Fractional Reading</w:t>
            </w:r>
          </w:p>
        </w:tc>
        <w:tc>
          <w:tcPr>
            <w:tcW w:w="0" w:type="auto"/>
            <w:vAlign w:val="center"/>
          </w:tcPr>
          <w:p w14:paraId="605C2CA6" w14:textId="3A46A59C" w:rsidR="00AD798E" w:rsidRPr="00480FEF" w:rsidRDefault="00AD798E" w:rsidP="00D00BCB">
            <w:pPr>
              <w:jc w:val="center"/>
              <w:rPr>
                <w:rFonts w:eastAsiaTheme="minorEastAsia"/>
                <w:szCs w:val="24"/>
              </w:rPr>
            </w:pPr>
            <w:r w:rsidRPr="00480FEF">
              <w:rPr>
                <w:rFonts w:eastAsiaTheme="minorEastAsia"/>
                <w:szCs w:val="24"/>
              </w:rPr>
              <w:t>Total</w:t>
            </w:r>
          </w:p>
        </w:tc>
        <w:tc>
          <w:tcPr>
            <w:tcW w:w="0" w:type="auto"/>
            <w:vAlign w:val="center"/>
          </w:tcPr>
          <w:p w14:paraId="4B29BEFC" w14:textId="2DB92DEF" w:rsidR="00AD798E" w:rsidRPr="00480FEF" w:rsidRDefault="00AD798E" w:rsidP="00D00BCB">
            <w:pPr>
              <w:jc w:val="center"/>
              <w:rPr>
                <w:rFonts w:eastAsiaTheme="minorEastAsia"/>
                <w:szCs w:val="24"/>
              </w:rPr>
            </w:pPr>
            <w:r w:rsidRPr="00480FEF">
              <w:rPr>
                <w:rFonts w:eastAsiaTheme="minorEastAsia"/>
                <w:szCs w:val="24"/>
              </w:rPr>
              <w:t>Mean</w:t>
            </w:r>
          </w:p>
        </w:tc>
      </w:tr>
      <w:tr w:rsidR="00AD798E" w:rsidRPr="00480FEF" w14:paraId="2982789B" w14:textId="77777777" w:rsidTr="00AD798E">
        <w:trPr>
          <w:trHeight w:val="432"/>
        </w:trPr>
        <w:tc>
          <w:tcPr>
            <w:tcW w:w="0" w:type="auto"/>
            <w:vMerge/>
            <w:vAlign w:val="center"/>
          </w:tcPr>
          <w:p w14:paraId="45F6AA40" w14:textId="77777777" w:rsidR="00AD798E" w:rsidRPr="00480FEF" w:rsidRDefault="00AD798E" w:rsidP="00D00BCB">
            <w:pPr>
              <w:jc w:val="center"/>
              <w:rPr>
                <w:rFonts w:eastAsiaTheme="minorEastAsia"/>
                <w:szCs w:val="24"/>
              </w:rPr>
            </w:pPr>
          </w:p>
        </w:tc>
        <w:tc>
          <w:tcPr>
            <w:tcW w:w="0" w:type="auto"/>
            <w:vMerge/>
            <w:vAlign w:val="center"/>
          </w:tcPr>
          <w:p w14:paraId="22EE2B73" w14:textId="77777777" w:rsidR="00AD798E" w:rsidRPr="00480FEF" w:rsidRDefault="00AD798E" w:rsidP="00D00BCB">
            <w:pPr>
              <w:jc w:val="center"/>
              <w:rPr>
                <w:rFonts w:eastAsiaTheme="minorEastAsia"/>
                <w:szCs w:val="24"/>
              </w:rPr>
            </w:pPr>
          </w:p>
        </w:tc>
        <w:tc>
          <w:tcPr>
            <w:tcW w:w="0" w:type="auto"/>
            <w:vAlign w:val="center"/>
          </w:tcPr>
          <w:p w14:paraId="26059838" w14:textId="3CFD579C" w:rsidR="00AD798E" w:rsidRPr="00480FEF" w:rsidRDefault="00480FEF" w:rsidP="00D00BCB">
            <w:pPr>
              <w:jc w:val="center"/>
              <w:rPr>
                <w:rFonts w:eastAsiaTheme="minorEastAsia"/>
                <w:szCs w:val="24"/>
              </w:rPr>
            </w:pPr>
            <m:oMathPara>
              <m:oMath>
                <m:r>
                  <m:rPr>
                    <m:sty m:val="p"/>
                  </m:rPr>
                  <w:rPr>
                    <w:rFonts w:ascii="Cambria Math" w:eastAsiaTheme="minorEastAsia" w:hAnsi="Cambria Math"/>
                    <w:szCs w:val="24"/>
                  </w:rPr>
                  <m:t>cm</m:t>
                </m:r>
              </m:oMath>
            </m:oMathPara>
          </w:p>
        </w:tc>
        <w:tc>
          <w:tcPr>
            <w:tcW w:w="0" w:type="auto"/>
            <w:vAlign w:val="center"/>
          </w:tcPr>
          <w:p w14:paraId="3FAD7416" w14:textId="2B634746" w:rsidR="00AD798E" w:rsidRPr="00480FEF" w:rsidRDefault="00480FEF" w:rsidP="00D00BCB">
            <w:pPr>
              <w:jc w:val="center"/>
              <w:rPr>
                <w:rFonts w:eastAsiaTheme="minorEastAsia"/>
                <w:szCs w:val="24"/>
              </w:rPr>
            </w:pPr>
            <m:oMathPara>
              <m:oMath>
                <m:r>
                  <m:rPr>
                    <m:sty m:val="p"/>
                  </m:rPr>
                  <w:rPr>
                    <w:rFonts w:ascii="Cambria Math" w:eastAsiaTheme="minorEastAsia" w:hAnsi="Cambria Math"/>
                    <w:szCs w:val="24"/>
                  </w:rPr>
                  <m:t>n</m:t>
                </m:r>
              </m:oMath>
            </m:oMathPara>
          </w:p>
        </w:tc>
        <w:tc>
          <w:tcPr>
            <w:tcW w:w="0" w:type="auto"/>
            <w:vAlign w:val="center"/>
          </w:tcPr>
          <w:p w14:paraId="7C4B3E5D" w14:textId="3D94B15A" w:rsidR="00AD798E" w:rsidRPr="00480FEF" w:rsidRDefault="00480FEF" w:rsidP="00D00BCB">
            <w:pPr>
              <w:jc w:val="center"/>
              <w:rPr>
                <w:rFonts w:eastAsiaTheme="minorEastAsia"/>
                <w:szCs w:val="24"/>
              </w:rPr>
            </w:pPr>
            <m:oMathPara>
              <m:oMath>
                <m:r>
                  <m:rPr>
                    <m:sty m:val="p"/>
                  </m:rPr>
                  <w:rPr>
                    <w:rFonts w:ascii="Cambria Math" w:eastAsiaTheme="minorEastAsia" w:hAnsi="Cambria Math"/>
                    <w:szCs w:val="24"/>
                  </w:rPr>
                  <m:t>cm</m:t>
                </m:r>
              </m:oMath>
            </m:oMathPara>
          </w:p>
        </w:tc>
        <w:tc>
          <w:tcPr>
            <w:tcW w:w="0" w:type="auto"/>
            <w:vAlign w:val="center"/>
          </w:tcPr>
          <w:p w14:paraId="6DA475D6" w14:textId="10B4F3C2" w:rsidR="00AD798E" w:rsidRPr="00480FEF" w:rsidRDefault="00480FEF" w:rsidP="00D00BCB">
            <w:pPr>
              <w:jc w:val="center"/>
              <w:rPr>
                <w:rFonts w:eastAsiaTheme="minorEastAsia"/>
                <w:szCs w:val="24"/>
              </w:rPr>
            </w:pPr>
            <m:oMathPara>
              <m:oMath>
                <m:r>
                  <m:rPr>
                    <m:sty m:val="p"/>
                  </m:rPr>
                  <w:rPr>
                    <w:rFonts w:ascii="Cambria Math" w:eastAsiaTheme="minorEastAsia" w:hAnsi="Cambria Math"/>
                    <w:szCs w:val="24"/>
                  </w:rPr>
                  <m:t>n×lC</m:t>
                </m:r>
              </m:oMath>
            </m:oMathPara>
          </w:p>
        </w:tc>
        <w:tc>
          <w:tcPr>
            <w:tcW w:w="0" w:type="auto"/>
            <w:vAlign w:val="center"/>
          </w:tcPr>
          <w:p w14:paraId="59497CEA" w14:textId="3126A685" w:rsidR="00AD798E" w:rsidRPr="00480FEF" w:rsidRDefault="00480FEF" w:rsidP="00D00BCB">
            <w:pPr>
              <w:jc w:val="center"/>
              <w:rPr>
                <w:rFonts w:eastAsiaTheme="minorEastAsia"/>
                <w:szCs w:val="24"/>
              </w:rPr>
            </w:pPr>
            <m:oMathPara>
              <m:oMath>
                <m:r>
                  <m:rPr>
                    <m:sty m:val="p"/>
                  </m:rPr>
                  <w:rPr>
                    <w:rFonts w:ascii="Cambria Math" w:eastAsiaTheme="minorEastAsia" w:hAnsi="Cambria Math"/>
                    <w:szCs w:val="24"/>
                  </w:rPr>
                  <m:t>cm</m:t>
                </m:r>
              </m:oMath>
            </m:oMathPara>
          </w:p>
        </w:tc>
        <w:tc>
          <w:tcPr>
            <w:tcW w:w="0" w:type="auto"/>
            <w:vAlign w:val="center"/>
          </w:tcPr>
          <w:p w14:paraId="734A05AE" w14:textId="4919C1AD" w:rsidR="00AD798E" w:rsidRPr="00480FEF" w:rsidRDefault="00480FEF" w:rsidP="00D00BCB">
            <w:pPr>
              <w:jc w:val="center"/>
              <w:rPr>
                <w:rFonts w:eastAsiaTheme="minorEastAsia"/>
                <w:szCs w:val="24"/>
              </w:rPr>
            </w:pPr>
            <m:oMathPara>
              <m:oMath>
                <m:r>
                  <m:rPr>
                    <m:sty m:val="p"/>
                  </m:rPr>
                  <w:rPr>
                    <w:rFonts w:ascii="Cambria Math" w:eastAsiaTheme="minorEastAsia" w:hAnsi="Cambria Math"/>
                    <w:szCs w:val="24"/>
                  </w:rPr>
                  <m:t>cm</m:t>
                </m:r>
              </m:oMath>
            </m:oMathPara>
          </w:p>
        </w:tc>
      </w:tr>
      <w:tr w:rsidR="00AD798E" w:rsidRPr="00480FEF" w14:paraId="13D5C9DB" w14:textId="77777777" w:rsidTr="00AD798E">
        <w:trPr>
          <w:trHeight w:val="432"/>
        </w:trPr>
        <w:tc>
          <w:tcPr>
            <w:tcW w:w="0" w:type="auto"/>
            <w:vMerge w:val="restart"/>
            <w:vAlign w:val="center"/>
          </w:tcPr>
          <w:p w14:paraId="0D599E11" w14:textId="6ADA887C" w:rsidR="00AD798E" w:rsidRPr="00480FEF" w:rsidRDefault="00AD798E" w:rsidP="00D00BCB">
            <w:pPr>
              <w:jc w:val="center"/>
              <w:rPr>
                <w:rFonts w:eastAsiaTheme="minorEastAsia"/>
                <w:szCs w:val="24"/>
              </w:rPr>
            </w:pPr>
            <w:r w:rsidRPr="00480FEF">
              <w:rPr>
                <w:rFonts w:eastAsiaTheme="minorEastAsia"/>
                <w:szCs w:val="24"/>
              </w:rPr>
              <w:t>Base Plate</w:t>
            </w:r>
          </w:p>
        </w:tc>
        <w:tc>
          <w:tcPr>
            <w:tcW w:w="0" w:type="auto"/>
            <w:vAlign w:val="center"/>
          </w:tcPr>
          <w:p w14:paraId="421197CA" w14:textId="5CB2E665" w:rsidR="00AD798E" w:rsidRPr="00480FEF" w:rsidRDefault="00AD798E" w:rsidP="00D00BCB">
            <w:pPr>
              <w:jc w:val="center"/>
              <w:rPr>
                <w:rFonts w:eastAsiaTheme="minorEastAsia"/>
                <w:szCs w:val="24"/>
              </w:rPr>
            </w:pPr>
            <w:r w:rsidRPr="00480FEF">
              <w:rPr>
                <w:rFonts w:eastAsiaTheme="minorEastAsia"/>
                <w:szCs w:val="24"/>
              </w:rPr>
              <w:t>1</w:t>
            </w:r>
          </w:p>
        </w:tc>
        <w:tc>
          <w:tcPr>
            <w:tcW w:w="0" w:type="auto"/>
            <w:vAlign w:val="center"/>
          </w:tcPr>
          <w:p w14:paraId="37F90144" w14:textId="1FDB39AF" w:rsidR="00AD798E" w:rsidRPr="00480FEF" w:rsidRDefault="00480FEF" w:rsidP="00D00BCB">
            <w:pPr>
              <w:jc w:val="center"/>
              <w:rPr>
                <w:rFonts w:ascii="Cambria Math" w:eastAsiaTheme="minorEastAsia" w:hAnsi="Cambria Math"/>
                <w:szCs w:val="24"/>
                <w:oMath/>
              </w:rPr>
            </w:pPr>
            <m:oMathPara>
              <m:oMath>
                <m:r>
                  <m:rPr>
                    <m:sty m:val="p"/>
                  </m:rPr>
                  <w:rPr>
                    <w:rFonts w:ascii="Cambria Math" w:eastAsiaTheme="minorEastAsia" w:hAnsi="Cambria Math"/>
                    <w:szCs w:val="24"/>
                  </w:rPr>
                  <m:t>0</m:t>
                </m:r>
              </m:oMath>
            </m:oMathPara>
          </w:p>
        </w:tc>
        <w:tc>
          <w:tcPr>
            <w:tcW w:w="0" w:type="auto"/>
            <w:vAlign w:val="center"/>
          </w:tcPr>
          <w:p w14:paraId="66B26238" w14:textId="23929304" w:rsidR="00AD798E" w:rsidRPr="00480FEF" w:rsidRDefault="00480FEF" w:rsidP="00D00BCB">
            <w:pPr>
              <w:jc w:val="center"/>
              <w:rPr>
                <w:rFonts w:ascii="Cambria Math" w:eastAsiaTheme="minorEastAsia" w:hAnsi="Cambria Math"/>
                <w:szCs w:val="24"/>
                <w:oMath/>
              </w:rPr>
            </w:pPr>
            <m:oMathPara>
              <m:oMath>
                <m:r>
                  <m:rPr>
                    <m:sty m:val="p"/>
                  </m:rPr>
                  <w:rPr>
                    <w:rFonts w:ascii="Cambria Math" w:eastAsiaTheme="minorEastAsia" w:hAnsi="Cambria Math"/>
                    <w:szCs w:val="24"/>
                  </w:rPr>
                  <m:t>25</m:t>
                </m:r>
              </m:oMath>
            </m:oMathPara>
          </w:p>
        </w:tc>
        <w:tc>
          <w:tcPr>
            <w:tcW w:w="0" w:type="auto"/>
            <w:vAlign w:val="center"/>
          </w:tcPr>
          <w:p w14:paraId="646EFA59" w14:textId="3CFD1FB3" w:rsidR="00AD798E" w:rsidRPr="00480FEF" w:rsidRDefault="00480FEF" w:rsidP="00D00BCB">
            <w:pPr>
              <w:jc w:val="center"/>
              <w:rPr>
                <w:rFonts w:ascii="Cambria Math" w:eastAsiaTheme="minorEastAsia" w:hAnsi="Cambria Math"/>
                <w:szCs w:val="24"/>
                <w:oMath/>
              </w:rPr>
            </w:pPr>
            <m:oMathPara>
              <m:oMath>
                <m:r>
                  <m:rPr>
                    <m:sty m:val="p"/>
                  </m:rPr>
                  <w:rPr>
                    <w:rFonts w:ascii="Cambria Math" w:eastAsiaTheme="minorEastAsia" w:hAnsi="Cambria Math"/>
                    <w:szCs w:val="24"/>
                  </w:rPr>
                  <m:t>0.01</m:t>
                </m:r>
              </m:oMath>
            </m:oMathPara>
          </w:p>
        </w:tc>
        <w:tc>
          <w:tcPr>
            <w:tcW w:w="0" w:type="auto"/>
            <w:vAlign w:val="center"/>
          </w:tcPr>
          <w:p w14:paraId="108719C7" w14:textId="3D3086CF" w:rsidR="00AD798E" w:rsidRPr="00480FEF" w:rsidRDefault="00480FEF" w:rsidP="00D00BCB">
            <w:pPr>
              <w:jc w:val="center"/>
              <w:rPr>
                <w:rFonts w:ascii="Cambria Math" w:eastAsiaTheme="minorEastAsia" w:hAnsi="Cambria Math"/>
                <w:szCs w:val="24"/>
                <w:oMath/>
              </w:rPr>
            </w:pPr>
            <m:oMathPara>
              <m:oMath>
                <m:r>
                  <m:rPr>
                    <m:sty m:val="p"/>
                  </m:rPr>
                  <w:rPr>
                    <w:rFonts w:ascii="Cambria Math" w:eastAsiaTheme="minorEastAsia" w:hAnsi="Cambria Math"/>
                    <w:szCs w:val="24"/>
                  </w:rPr>
                  <m:t>0.25</m:t>
                </m:r>
              </m:oMath>
            </m:oMathPara>
          </w:p>
        </w:tc>
        <w:tc>
          <w:tcPr>
            <w:tcW w:w="0" w:type="auto"/>
            <w:vAlign w:val="center"/>
          </w:tcPr>
          <w:p w14:paraId="29F49AEC" w14:textId="5222ECB4" w:rsidR="00AD798E" w:rsidRPr="00480FEF" w:rsidRDefault="00480FEF" w:rsidP="00D00BCB">
            <w:pPr>
              <w:jc w:val="center"/>
              <w:rPr>
                <w:rFonts w:ascii="Cambria Math" w:eastAsiaTheme="minorEastAsia" w:hAnsi="Cambria Math"/>
                <w:szCs w:val="24"/>
                <w:oMath/>
              </w:rPr>
            </w:pPr>
            <m:oMathPara>
              <m:oMath>
                <m:r>
                  <m:rPr>
                    <m:sty m:val="p"/>
                  </m:rPr>
                  <w:rPr>
                    <w:rFonts w:ascii="Cambria Math" w:eastAsiaTheme="minorEastAsia" w:hAnsi="Cambria Math"/>
                    <w:szCs w:val="24"/>
                  </w:rPr>
                  <m:t>0.25</m:t>
                </m:r>
              </m:oMath>
            </m:oMathPara>
          </w:p>
        </w:tc>
        <w:tc>
          <w:tcPr>
            <w:tcW w:w="0" w:type="auto"/>
            <w:vMerge w:val="restart"/>
            <w:vAlign w:val="center"/>
          </w:tcPr>
          <w:p w14:paraId="27E808FB" w14:textId="3EC276DC" w:rsidR="00AD798E" w:rsidRPr="00480FEF" w:rsidRDefault="00480FEF" w:rsidP="00D00BCB">
            <w:pPr>
              <w:jc w:val="center"/>
              <w:rPr>
                <w:rFonts w:ascii="Cambria Math" w:eastAsiaTheme="minorEastAsia" w:hAnsi="Cambria Math"/>
                <w:szCs w:val="24"/>
                <w:oMath/>
              </w:rPr>
            </w:pPr>
            <m:oMathPara>
              <m:oMath>
                <m:r>
                  <m:rPr>
                    <m:sty m:val="p"/>
                  </m:rPr>
                  <w:rPr>
                    <w:rFonts w:ascii="Cambria Math" w:eastAsiaTheme="minorEastAsia" w:hAnsi="Cambria Math"/>
                    <w:szCs w:val="24"/>
                  </w:rPr>
                  <m:t>0.30</m:t>
                </m:r>
              </m:oMath>
            </m:oMathPara>
          </w:p>
        </w:tc>
      </w:tr>
      <w:tr w:rsidR="00AD798E" w:rsidRPr="00480FEF" w14:paraId="196CC86B" w14:textId="77777777" w:rsidTr="00AD798E">
        <w:trPr>
          <w:trHeight w:val="432"/>
        </w:trPr>
        <w:tc>
          <w:tcPr>
            <w:tcW w:w="0" w:type="auto"/>
            <w:vMerge/>
            <w:vAlign w:val="center"/>
          </w:tcPr>
          <w:p w14:paraId="0BAD9B45" w14:textId="77777777" w:rsidR="00AD798E" w:rsidRPr="00480FEF" w:rsidRDefault="00AD798E" w:rsidP="00D00BCB">
            <w:pPr>
              <w:jc w:val="center"/>
              <w:rPr>
                <w:rFonts w:eastAsiaTheme="minorEastAsia"/>
                <w:szCs w:val="24"/>
              </w:rPr>
            </w:pPr>
          </w:p>
        </w:tc>
        <w:tc>
          <w:tcPr>
            <w:tcW w:w="0" w:type="auto"/>
            <w:vAlign w:val="center"/>
          </w:tcPr>
          <w:p w14:paraId="1E2A6F33" w14:textId="43921DD5" w:rsidR="00AD798E" w:rsidRPr="00480FEF" w:rsidRDefault="00AD798E" w:rsidP="00D00BCB">
            <w:pPr>
              <w:jc w:val="center"/>
              <w:rPr>
                <w:rFonts w:eastAsiaTheme="minorEastAsia"/>
                <w:szCs w:val="24"/>
              </w:rPr>
            </w:pPr>
            <w:r w:rsidRPr="00480FEF">
              <w:rPr>
                <w:rFonts w:eastAsiaTheme="minorEastAsia"/>
                <w:szCs w:val="24"/>
              </w:rPr>
              <w:t>2</w:t>
            </w:r>
          </w:p>
        </w:tc>
        <w:tc>
          <w:tcPr>
            <w:tcW w:w="0" w:type="auto"/>
            <w:vAlign w:val="center"/>
          </w:tcPr>
          <w:p w14:paraId="5CF8B5CB" w14:textId="29EC5A27" w:rsidR="00AD798E" w:rsidRPr="00480FEF" w:rsidRDefault="00480FEF" w:rsidP="00D00BCB">
            <w:pPr>
              <w:jc w:val="center"/>
              <w:rPr>
                <w:rFonts w:ascii="Cambria Math" w:eastAsiaTheme="minorEastAsia" w:hAnsi="Cambria Math"/>
                <w:szCs w:val="24"/>
                <w:oMath/>
              </w:rPr>
            </w:pPr>
            <m:oMathPara>
              <m:oMath>
                <m:r>
                  <m:rPr>
                    <m:sty m:val="p"/>
                  </m:rPr>
                  <w:rPr>
                    <w:rFonts w:ascii="Cambria Math" w:eastAsiaTheme="minorEastAsia" w:hAnsi="Cambria Math"/>
                    <w:szCs w:val="24"/>
                  </w:rPr>
                  <m:t>0</m:t>
                </m:r>
              </m:oMath>
            </m:oMathPara>
          </w:p>
        </w:tc>
        <w:tc>
          <w:tcPr>
            <w:tcW w:w="0" w:type="auto"/>
            <w:vAlign w:val="center"/>
          </w:tcPr>
          <w:p w14:paraId="4C630469" w14:textId="41A827AE" w:rsidR="00AD798E" w:rsidRPr="00480FEF" w:rsidRDefault="00480FEF" w:rsidP="00D00BCB">
            <w:pPr>
              <w:jc w:val="center"/>
              <w:rPr>
                <w:rFonts w:ascii="Cambria Math" w:eastAsiaTheme="minorEastAsia" w:hAnsi="Cambria Math"/>
                <w:szCs w:val="24"/>
                <w:oMath/>
              </w:rPr>
            </w:pPr>
            <m:oMathPara>
              <m:oMath>
                <m:r>
                  <m:rPr>
                    <m:sty m:val="p"/>
                  </m:rPr>
                  <w:rPr>
                    <w:rFonts w:ascii="Cambria Math" w:eastAsiaTheme="minorEastAsia" w:hAnsi="Cambria Math"/>
                    <w:szCs w:val="24"/>
                  </w:rPr>
                  <m:t>24</m:t>
                </m:r>
              </m:oMath>
            </m:oMathPara>
          </w:p>
        </w:tc>
        <w:tc>
          <w:tcPr>
            <w:tcW w:w="0" w:type="auto"/>
            <w:vAlign w:val="center"/>
          </w:tcPr>
          <w:p w14:paraId="0DAD1DEB" w14:textId="0BA26BD8" w:rsidR="00AD798E" w:rsidRPr="00480FEF" w:rsidRDefault="00480FEF" w:rsidP="00D00BCB">
            <w:pPr>
              <w:jc w:val="center"/>
              <w:rPr>
                <w:rFonts w:ascii="Cambria Math" w:eastAsiaTheme="minorEastAsia" w:hAnsi="Cambria Math"/>
                <w:szCs w:val="24"/>
                <w:oMath/>
              </w:rPr>
            </w:pPr>
            <m:oMathPara>
              <m:oMath>
                <m:r>
                  <m:rPr>
                    <m:sty m:val="p"/>
                  </m:rPr>
                  <w:rPr>
                    <w:rFonts w:ascii="Cambria Math" w:eastAsiaTheme="minorEastAsia" w:hAnsi="Cambria Math"/>
                    <w:szCs w:val="24"/>
                  </w:rPr>
                  <m:t>0.01</m:t>
                </m:r>
              </m:oMath>
            </m:oMathPara>
          </w:p>
        </w:tc>
        <w:tc>
          <w:tcPr>
            <w:tcW w:w="0" w:type="auto"/>
            <w:vAlign w:val="center"/>
          </w:tcPr>
          <w:p w14:paraId="456177D1" w14:textId="0CFFB58E" w:rsidR="00AD798E" w:rsidRPr="00480FEF" w:rsidRDefault="00480FEF" w:rsidP="00D00BCB">
            <w:pPr>
              <w:jc w:val="center"/>
              <w:rPr>
                <w:rFonts w:ascii="Cambria Math" w:eastAsiaTheme="minorEastAsia" w:hAnsi="Cambria Math"/>
                <w:szCs w:val="24"/>
                <w:oMath/>
              </w:rPr>
            </w:pPr>
            <m:oMathPara>
              <m:oMath>
                <m:r>
                  <m:rPr>
                    <m:sty m:val="p"/>
                  </m:rPr>
                  <w:rPr>
                    <w:rFonts w:ascii="Cambria Math" w:eastAsiaTheme="minorEastAsia" w:hAnsi="Cambria Math"/>
                    <w:szCs w:val="24"/>
                  </w:rPr>
                  <m:t>0.24</m:t>
                </m:r>
              </m:oMath>
            </m:oMathPara>
          </w:p>
        </w:tc>
        <w:tc>
          <w:tcPr>
            <w:tcW w:w="0" w:type="auto"/>
            <w:vAlign w:val="center"/>
          </w:tcPr>
          <w:p w14:paraId="473E76A6" w14:textId="082C9937" w:rsidR="00AD798E" w:rsidRPr="00480FEF" w:rsidRDefault="00480FEF" w:rsidP="00D00BCB">
            <w:pPr>
              <w:jc w:val="center"/>
              <w:rPr>
                <w:rFonts w:ascii="Cambria Math" w:eastAsiaTheme="minorEastAsia" w:hAnsi="Cambria Math"/>
                <w:szCs w:val="24"/>
                <w:oMath/>
              </w:rPr>
            </w:pPr>
            <m:oMathPara>
              <m:oMath>
                <m:r>
                  <m:rPr>
                    <m:sty m:val="p"/>
                  </m:rPr>
                  <w:rPr>
                    <w:rFonts w:ascii="Cambria Math" w:eastAsiaTheme="minorEastAsia" w:hAnsi="Cambria Math"/>
                    <w:szCs w:val="24"/>
                  </w:rPr>
                  <m:t>0.24</m:t>
                </m:r>
              </m:oMath>
            </m:oMathPara>
          </w:p>
        </w:tc>
        <w:tc>
          <w:tcPr>
            <w:tcW w:w="0" w:type="auto"/>
            <w:vMerge/>
            <w:vAlign w:val="center"/>
          </w:tcPr>
          <w:p w14:paraId="425AA375" w14:textId="77777777" w:rsidR="00AD798E" w:rsidRPr="00480FEF" w:rsidRDefault="00AD798E" w:rsidP="00D00BCB">
            <w:pPr>
              <w:jc w:val="center"/>
              <w:rPr>
                <w:rFonts w:ascii="Cambria Math" w:eastAsiaTheme="minorEastAsia" w:hAnsi="Cambria Math"/>
                <w:szCs w:val="24"/>
                <w:oMath/>
              </w:rPr>
            </w:pPr>
          </w:p>
        </w:tc>
      </w:tr>
      <w:tr w:rsidR="00AD798E" w:rsidRPr="00480FEF" w14:paraId="7FB78F8E" w14:textId="77777777" w:rsidTr="00AD798E">
        <w:trPr>
          <w:trHeight w:val="432"/>
        </w:trPr>
        <w:tc>
          <w:tcPr>
            <w:tcW w:w="0" w:type="auto"/>
            <w:vMerge/>
            <w:vAlign w:val="center"/>
          </w:tcPr>
          <w:p w14:paraId="7D516AF0" w14:textId="77777777" w:rsidR="00AD798E" w:rsidRPr="00480FEF" w:rsidRDefault="00AD798E" w:rsidP="00D00BCB">
            <w:pPr>
              <w:jc w:val="center"/>
              <w:rPr>
                <w:rFonts w:eastAsiaTheme="minorEastAsia"/>
                <w:szCs w:val="24"/>
              </w:rPr>
            </w:pPr>
          </w:p>
        </w:tc>
        <w:tc>
          <w:tcPr>
            <w:tcW w:w="0" w:type="auto"/>
            <w:vAlign w:val="center"/>
          </w:tcPr>
          <w:p w14:paraId="378070A0" w14:textId="578F5855" w:rsidR="00AD798E" w:rsidRPr="00480FEF" w:rsidRDefault="00AD798E" w:rsidP="00D00BCB">
            <w:pPr>
              <w:jc w:val="center"/>
              <w:rPr>
                <w:rFonts w:eastAsiaTheme="minorEastAsia"/>
                <w:szCs w:val="24"/>
              </w:rPr>
            </w:pPr>
            <w:r w:rsidRPr="00480FEF">
              <w:rPr>
                <w:rFonts w:eastAsiaTheme="minorEastAsia"/>
                <w:szCs w:val="24"/>
              </w:rPr>
              <w:t>3</w:t>
            </w:r>
          </w:p>
        </w:tc>
        <w:tc>
          <w:tcPr>
            <w:tcW w:w="0" w:type="auto"/>
            <w:vAlign w:val="center"/>
          </w:tcPr>
          <w:p w14:paraId="556D7248" w14:textId="0CACC5DA" w:rsidR="00AD798E" w:rsidRPr="00480FEF" w:rsidRDefault="00480FEF" w:rsidP="00D00BCB">
            <w:pPr>
              <w:jc w:val="center"/>
              <w:rPr>
                <w:rFonts w:ascii="Cambria Math" w:eastAsiaTheme="minorEastAsia" w:hAnsi="Cambria Math"/>
                <w:szCs w:val="24"/>
                <w:oMath/>
              </w:rPr>
            </w:pPr>
            <m:oMathPara>
              <m:oMath>
                <m:r>
                  <m:rPr>
                    <m:sty m:val="p"/>
                  </m:rPr>
                  <w:rPr>
                    <w:rFonts w:ascii="Cambria Math" w:eastAsiaTheme="minorEastAsia" w:hAnsi="Cambria Math"/>
                    <w:szCs w:val="24"/>
                  </w:rPr>
                  <m:t>0</m:t>
                </m:r>
              </m:oMath>
            </m:oMathPara>
          </w:p>
        </w:tc>
        <w:tc>
          <w:tcPr>
            <w:tcW w:w="0" w:type="auto"/>
            <w:vAlign w:val="center"/>
          </w:tcPr>
          <w:p w14:paraId="62C60AEC" w14:textId="32FDE789" w:rsidR="00AD798E" w:rsidRPr="00480FEF" w:rsidRDefault="00480FEF" w:rsidP="00D00BCB">
            <w:pPr>
              <w:jc w:val="center"/>
              <w:rPr>
                <w:rFonts w:ascii="Cambria Math" w:eastAsiaTheme="minorEastAsia" w:hAnsi="Cambria Math"/>
                <w:szCs w:val="24"/>
                <w:oMath/>
              </w:rPr>
            </w:pPr>
            <m:oMathPara>
              <m:oMath>
                <m:r>
                  <m:rPr>
                    <m:sty m:val="p"/>
                  </m:rPr>
                  <w:rPr>
                    <w:rFonts w:ascii="Cambria Math" w:eastAsiaTheme="minorEastAsia" w:hAnsi="Cambria Math"/>
                    <w:szCs w:val="24"/>
                  </w:rPr>
                  <m:t>39</m:t>
                </m:r>
              </m:oMath>
            </m:oMathPara>
          </w:p>
        </w:tc>
        <w:tc>
          <w:tcPr>
            <w:tcW w:w="0" w:type="auto"/>
            <w:vAlign w:val="center"/>
          </w:tcPr>
          <w:p w14:paraId="629DE69C" w14:textId="40730FA3" w:rsidR="00AD798E" w:rsidRPr="00480FEF" w:rsidRDefault="00480FEF" w:rsidP="00D00BCB">
            <w:pPr>
              <w:jc w:val="center"/>
              <w:rPr>
                <w:rFonts w:ascii="Cambria Math" w:eastAsiaTheme="minorEastAsia" w:hAnsi="Cambria Math"/>
                <w:szCs w:val="24"/>
                <w:oMath/>
              </w:rPr>
            </w:pPr>
            <m:oMathPara>
              <m:oMath>
                <m:r>
                  <m:rPr>
                    <m:sty m:val="p"/>
                  </m:rPr>
                  <w:rPr>
                    <w:rFonts w:ascii="Cambria Math" w:eastAsiaTheme="minorEastAsia" w:hAnsi="Cambria Math"/>
                    <w:szCs w:val="24"/>
                  </w:rPr>
                  <m:t>0.01</m:t>
                </m:r>
              </m:oMath>
            </m:oMathPara>
          </w:p>
        </w:tc>
        <w:tc>
          <w:tcPr>
            <w:tcW w:w="0" w:type="auto"/>
            <w:vAlign w:val="center"/>
          </w:tcPr>
          <w:p w14:paraId="5EA4D792" w14:textId="3DE9789F" w:rsidR="00AD798E" w:rsidRPr="00480FEF" w:rsidRDefault="00480FEF" w:rsidP="00D00BCB">
            <w:pPr>
              <w:jc w:val="center"/>
              <w:rPr>
                <w:rFonts w:ascii="Cambria Math" w:eastAsiaTheme="minorEastAsia" w:hAnsi="Cambria Math"/>
                <w:szCs w:val="24"/>
                <w:oMath/>
              </w:rPr>
            </w:pPr>
            <m:oMathPara>
              <m:oMath>
                <m:r>
                  <m:rPr>
                    <m:sty m:val="p"/>
                  </m:rPr>
                  <w:rPr>
                    <w:rFonts w:ascii="Cambria Math" w:eastAsiaTheme="minorEastAsia" w:hAnsi="Cambria Math"/>
                    <w:szCs w:val="24"/>
                  </w:rPr>
                  <m:t>0.39</m:t>
                </m:r>
              </m:oMath>
            </m:oMathPara>
          </w:p>
        </w:tc>
        <w:tc>
          <w:tcPr>
            <w:tcW w:w="0" w:type="auto"/>
            <w:vAlign w:val="center"/>
          </w:tcPr>
          <w:p w14:paraId="74EEE144" w14:textId="6876D45C" w:rsidR="00AD798E" w:rsidRPr="00480FEF" w:rsidRDefault="00480FEF" w:rsidP="00D00BCB">
            <w:pPr>
              <w:jc w:val="center"/>
              <w:rPr>
                <w:rFonts w:ascii="Cambria Math" w:eastAsiaTheme="minorEastAsia" w:hAnsi="Cambria Math"/>
                <w:szCs w:val="24"/>
                <w:oMath/>
              </w:rPr>
            </w:pPr>
            <m:oMathPara>
              <m:oMath>
                <m:r>
                  <m:rPr>
                    <m:sty m:val="p"/>
                  </m:rPr>
                  <w:rPr>
                    <w:rFonts w:ascii="Cambria Math" w:eastAsiaTheme="minorEastAsia" w:hAnsi="Cambria Math"/>
                    <w:szCs w:val="24"/>
                  </w:rPr>
                  <m:t>0.39</m:t>
                </m:r>
              </m:oMath>
            </m:oMathPara>
          </w:p>
        </w:tc>
        <w:tc>
          <w:tcPr>
            <w:tcW w:w="0" w:type="auto"/>
            <w:vMerge/>
            <w:vAlign w:val="center"/>
          </w:tcPr>
          <w:p w14:paraId="0B44D6C2" w14:textId="77777777" w:rsidR="00AD798E" w:rsidRPr="00480FEF" w:rsidRDefault="00AD798E" w:rsidP="00D00BCB">
            <w:pPr>
              <w:jc w:val="center"/>
              <w:rPr>
                <w:rFonts w:ascii="Cambria Math" w:eastAsiaTheme="minorEastAsia" w:hAnsi="Cambria Math"/>
                <w:szCs w:val="24"/>
                <w:oMath/>
              </w:rPr>
            </w:pPr>
          </w:p>
        </w:tc>
      </w:tr>
      <w:tr w:rsidR="00AD798E" w:rsidRPr="00480FEF" w14:paraId="35839DCC" w14:textId="77777777" w:rsidTr="00AD798E">
        <w:trPr>
          <w:trHeight w:val="432"/>
        </w:trPr>
        <w:tc>
          <w:tcPr>
            <w:tcW w:w="0" w:type="auto"/>
            <w:vMerge w:val="restart"/>
            <w:vAlign w:val="center"/>
          </w:tcPr>
          <w:p w14:paraId="400B2668" w14:textId="0D0ECC6D" w:rsidR="00AD798E" w:rsidRPr="00480FEF" w:rsidRDefault="00AD798E" w:rsidP="00D00BCB">
            <w:pPr>
              <w:jc w:val="center"/>
              <w:rPr>
                <w:rFonts w:eastAsiaTheme="minorEastAsia"/>
                <w:szCs w:val="24"/>
              </w:rPr>
            </w:pPr>
            <w:r w:rsidRPr="00480FEF">
              <w:rPr>
                <w:rFonts w:eastAsiaTheme="minorEastAsia"/>
                <w:szCs w:val="24"/>
              </w:rPr>
              <w:t>Lens Surface</w:t>
            </w:r>
          </w:p>
        </w:tc>
        <w:tc>
          <w:tcPr>
            <w:tcW w:w="0" w:type="auto"/>
            <w:vAlign w:val="center"/>
          </w:tcPr>
          <w:p w14:paraId="06CD4C4F" w14:textId="313C9A8F" w:rsidR="00AD798E" w:rsidRPr="00480FEF" w:rsidRDefault="00AD798E" w:rsidP="00D00BCB">
            <w:pPr>
              <w:jc w:val="center"/>
              <w:rPr>
                <w:rFonts w:eastAsiaTheme="minorEastAsia"/>
                <w:szCs w:val="24"/>
              </w:rPr>
            </w:pPr>
            <w:r w:rsidRPr="00480FEF">
              <w:rPr>
                <w:rFonts w:eastAsiaTheme="minorEastAsia"/>
                <w:szCs w:val="24"/>
              </w:rPr>
              <w:t>1</w:t>
            </w:r>
          </w:p>
        </w:tc>
        <w:tc>
          <w:tcPr>
            <w:tcW w:w="0" w:type="auto"/>
            <w:vAlign w:val="center"/>
          </w:tcPr>
          <w:p w14:paraId="0CF53517" w14:textId="57C5D8F8" w:rsidR="00AD798E" w:rsidRPr="00480FEF" w:rsidRDefault="00480FEF" w:rsidP="00D00BCB">
            <w:pPr>
              <w:jc w:val="center"/>
              <w:rPr>
                <w:rFonts w:ascii="Cambria Math" w:eastAsiaTheme="minorEastAsia" w:hAnsi="Cambria Math"/>
                <w:szCs w:val="24"/>
                <w:oMath/>
              </w:rPr>
            </w:pPr>
            <m:oMathPara>
              <m:oMath>
                <m:r>
                  <m:rPr>
                    <m:sty m:val="p"/>
                  </m:rPr>
                  <w:rPr>
                    <w:rFonts w:ascii="Cambria Math" w:eastAsiaTheme="minorEastAsia" w:hAnsi="Cambria Math"/>
                    <w:szCs w:val="24"/>
                  </w:rPr>
                  <m:t>1</m:t>
                </m:r>
              </m:oMath>
            </m:oMathPara>
          </w:p>
        </w:tc>
        <w:tc>
          <w:tcPr>
            <w:tcW w:w="0" w:type="auto"/>
            <w:vAlign w:val="center"/>
          </w:tcPr>
          <w:p w14:paraId="36026449" w14:textId="0FE66019" w:rsidR="00AD798E" w:rsidRPr="00480FEF" w:rsidRDefault="00480FEF" w:rsidP="00D00BCB">
            <w:pPr>
              <w:jc w:val="center"/>
              <w:rPr>
                <w:rFonts w:ascii="Cambria Math" w:eastAsiaTheme="minorEastAsia" w:hAnsi="Cambria Math"/>
                <w:szCs w:val="24"/>
                <w:oMath/>
              </w:rPr>
            </w:pPr>
            <m:oMathPara>
              <m:oMath>
                <m:r>
                  <m:rPr>
                    <m:sty m:val="p"/>
                  </m:rPr>
                  <w:rPr>
                    <w:rFonts w:ascii="Cambria Math" w:eastAsiaTheme="minorEastAsia" w:hAnsi="Cambria Math"/>
                    <w:szCs w:val="24"/>
                  </w:rPr>
                  <m:t>69</m:t>
                </m:r>
              </m:oMath>
            </m:oMathPara>
          </w:p>
        </w:tc>
        <w:tc>
          <w:tcPr>
            <w:tcW w:w="0" w:type="auto"/>
            <w:vAlign w:val="center"/>
          </w:tcPr>
          <w:p w14:paraId="14CE0F73" w14:textId="11840CBA" w:rsidR="00AD798E" w:rsidRPr="00480FEF" w:rsidRDefault="00480FEF" w:rsidP="00D00BCB">
            <w:pPr>
              <w:jc w:val="center"/>
              <w:rPr>
                <w:rFonts w:ascii="Cambria Math" w:eastAsiaTheme="minorEastAsia" w:hAnsi="Cambria Math"/>
                <w:szCs w:val="24"/>
                <w:oMath/>
              </w:rPr>
            </w:pPr>
            <m:oMathPara>
              <m:oMath>
                <m:r>
                  <m:rPr>
                    <m:sty m:val="p"/>
                  </m:rPr>
                  <w:rPr>
                    <w:rFonts w:ascii="Cambria Math" w:eastAsiaTheme="minorEastAsia" w:hAnsi="Cambria Math"/>
                    <w:szCs w:val="24"/>
                  </w:rPr>
                  <m:t>0.01</m:t>
                </m:r>
              </m:oMath>
            </m:oMathPara>
          </w:p>
        </w:tc>
        <w:tc>
          <w:tcPr>
            <w:tcW w:w="0" w:type="auto"/>
            <w:vAlign w:val="center"/>
          </w:tcPr>
          <w:p w14:paraId="40337AD4" w14:textId="33690B87" w:rsidR="00AD798E" w:rsidRPr="00480FEF" w:rsidRDefault="00480FEF" w:rsidP="00D00BCB">
            <w:pPr>
              <w:jc w:val="center"/>
              <w:rPr>
                <w:rFonts w:ascii="Cambria Math" w:eastAsiaTheme="minorEastAsia" w:hAnsi="Cambria Math"/>
                <w:szCs w:val="24"/>
                <w:oMath/>
              </w:rPr>
            </w:pPr>
            <m:oMathPara>
              <m:oMath>
                <m:r>
                  <m:rPr>
                    <m:sty m:val="p"/>
                  </m:rPr>
                  <w:rPr>
                    <w:rFonts w:ascii="Cambria Math" w:eastAsiaTheme="minorEastAsia" w:hAnsi="Cambria Math"/>
                    <w:szCs w:val="24"/>
                  </w:rPr>
                  <m:t>0.69</m:t>
                </m:r>
              </m:oMath>
            </m:oMathPara>
          </w:p>
        </w:tc>
        <w:tc>
          <w:tcPr>
            <w:tcW w:w="0" w:type="auto"/>
            <w:vAlign w:val="center"/>
          </w:tcPr>
          <w:p w14:paraId="11FBFEDF" w14:textId="7DD221A2" w:rsidR="00AD798E" w:rsidRPr="00480FEF" w:rsidRDefault="00480FEF" w:rsidP="00D00BCB">
            <w:pPr>
              <w:jc w:val="center"/>
              <w:rPr>
                <w:rFonts w:ascii="Cambria Math" w:eastAsiaTheme="minorEastAsia" w:hAnsi="Cambria Math"/>
                <w:szCs w:val="24"/>
                <w:oMath/>
              </w:rPr>
            </w:pPr>
            <m:oMathPara>
              <m:oMath>
                <m:r>
                  <m:rPr>
                    <m:sty m:val="p"/>
                  </m:rPr>
                  <w:rPr>
                    <w:rFonts w:ascii="Cambria Math" w:eastAsiaTheme="minorEastAsia" w:hAnsi="Cambria Math"/>
                    <w:szCs w:val="24"/>
                  </w:rPr>
                  <m:t>1.69</m:t>
                </m:r>
              </m:oMath>
            </m:oMathPara>
          </w:p>
        </w:tc>
        <w:tc>
          <w:tcPr>
            <w:tcW w:w="0" w:type="auto"/>
            <w:vMerge w:val="restart"/>
            <w:vAlign w:val="center"/>
          </w:tcPr>
          <w:p w14:paraId="0B6D5B0D" w14:textId="0B8DDE0F" w:rsidR="00AD798E" w:rsidRPr="00480FEF" w:rsidRDefault="00480FEF" w:rsidP="00D00BCB">
            <w:pPr>
              <w:jc w:val="center"/>
              <w:rPr>
                <w:rFonts w:ascii="Cambria Math" w:eastAsiaTheme="minorEastAsia" w:hAnsi="Cambria Math"/>
                <w:szCs w:val="24"/>
                <w:oMath/>
              </w:rPr>
            </w:pPr>
            <m:oMathPara>
              <m:oMath>
                <m:r>
                  <m:rPr>
                    <m:sty m:val="p"/>
                  </m:rPr>
                  <w:rPr>
                    <w:rFonts w:ascii="Cambria Math" w:eastAsiaTheme="minorEastAsia" w:hAnsi="Cambria Math"/>
                    <w:szCs w:val="24"/>
                  </w:rPr>
                  <m:t>1.66</m:t>
                </m:r>
              </m:oMath>
            </m:oMathPara>
          </w:p>
        </w:tc>
      </w:tr>
      <w:tr w:rsidR="00AD798E" w:rsidRPr="00480FEF" w14:paraId="75354D62" w14:textId="77777777" w:rsidTr="00AD798E">
        <w:trPr>
          <w:trHeight w:val="432"/>
        </w:trPr>
        <w:tc>
          <w:tcPr>
            <w:tcW w:w="0" w:type="auto"/>
            <w:vMerge/>
            <w:vAlign w:val="center"/>
          </w:tcPr>
          <w:p w14:paraId="15496092" w14:textId="77777777" w:rsidR="00AD798E" w:rsidRPr="00480FEF" w:rsidRDefault="00AD798E" w:rsidP="00D00BCB">
            <w:pPr>
              <w:jc w:val="center"/>
              <w:rPr>
                <w:rFonts w:eastAsiaTheme="minorEastAsia"/>
                <w:szCs w:val="24"/>
              </w:rPr>
            </w:pPr>
          </w:p>
        </w:tc>
        <w:tc>
          <w:tcPr>
            <w:tcW w:w="0" w:type="auto"/>
            <w:vAlign w:val="center"/>
          </w:tcPr>
          <w:p w14:paraId="3B0A8320" w14:textId="669D454E" w:rsidR="00AD798E" w:rsidRPr="00480FEF" w:rsidRDefault="00AD798E" w:rsidP="00D00BCB">
            <w:pPr>
              <w:jc w:val="center"/>
              <w:rPr>
                <w:rFonts w:eastAsiaTheme="minorEastAsia"/>
                <w:szCs w:val="24"/>
              </w:rPr>
            </w:pPr>
            <w:r w:rsidRPr="00480FEF">
              <w:rPr>
                <w:rFonts w:eastAsiaTheme="minorEastAsia"/>
                <w:szCs w:val="24"/>
              </w:rPr>
              <w:t>2</w:t>
            </w:r>
          </w:p>
        </w:tc>
        <w:tc>
          <w:tcPr>
            <w:tcW w:w="0" w:type="auto"/>
            <w:vAlign w:val="center"/>
          </w:tcPr>
          <w:p w14:paraId="1D554469" w14:textId="1BD8D67C" w:rsidR="00AD798E" w:rsidRPr="00480FEF" w:rsidRDefault="00480FEF" w:rsidP="00D00BCB">
            <w:pPr>
              <w:jc w:val="center"/>
              <w:rPr>
                <w:rFonts w:ascii="Cambria Math" w:eastAsiaTheme="minorEastAsia" w:hAnsi="Cambria Math"/>
                <w:szCs w:val="24"/>
                <w:oMath/>
              </w:rPr>
            </w:pPr>
            <m:oMathPara>
              <m:oMath>
                <m:r>
                  <m:rPr>
                    <m:sty m:val="p"/>
                  </m:rPr>
                  <w:rPr>
                    <w:rFonts w:ascii="Cambria Math" w:eastAsiaTheme="minorEastAsia" w:hAnsi="Cambria Math"/>
                    <w:szCs w:val="24"/>
                  </w:rPr>
                  <m:t>1</m:t>
                </m:r>
              </m:oMath>
            </m:oMathPara>
          </w:p>
        </w:tc>
        <w:tc>
          <w:tcPr>
            <w:tcW w:w="0" w:type="auto"/>
            <w:vAlign w:val="center"/>
          </w:tcPr>
          <w:p w14:paraId="6B2E2531" w14:textId="3A2694ED" w:rsidR="00AD798E" w:rsidRPr="00480FEF" w:rsidRDefault="00480FEF" w:rsidP="00D00BCB">
            <w:pPr>
              <w:jc w:val="center"/>
              <w:rPr>
                <w:rFonts w:ascii="Cambria Math" w:eastAsiaTheme="minorEastAsia" w:hAnsi="Cambria Math"/>
                <w:szCs w:val="24"/>
                <w:oMath/>
              </w:rPr>
            </w:pPr>
            <m:oMathPara>
              <m:oMath>
                <m:r>
                  <m:rPr>
                    <m:sty m:val="p"/>
                  </m:rPr>
                  <w:rPr>
                    <w:rFonts w:ascii="Cambria Math" w:eastAsiaTheme="minorEastAsia" w:hAnsi="Cambria Math"/>
                    <w:szCs w:val="24"/>
                  </w:rPr>
                  <m:t>69</m:t>
                </m:r>
              </m:oMath>
            </m:oMathPara>
          </w:p>
        </w:tc>
        <w:tc>
          <w:tcPr>
            <w:tcW w:w="0" w:type="auto"/>
            <w:vAlign w:val="center"/>
          </w:tcPr>
          <w:p w14:paraId="6455B9B7" w14:textId="38752D7E" w:rsidR="00AD798E" w:rsidRPr="00480FEF" w:rsidRDefault="00480FEF" w:rsidP="00D00BCB">
            <w:pPr>
              <w:jc w:val="center"/>
              <w:rPr>
                <w:rFonts w:ascii="Cambria Math" w:eastAsiaTheme="minorEastAsia" w:hAnsi="Cambria Math"/>
                <w:szCs w:val="24"/>
                <w:oMath/>
              </w:rPr>
            </w:pPr>
            <m:oMathPara>
              <m:oMath>
                <m:r>
                  <m:rPr>
                    <m:sty m:val="p"/>
                  </m:rPr>
                  <w:rPr>
                    <w:rFonts w:ascii="Cambria Math" w:eastAsiaTheme="minorEastAsia" w:hAnsi="Cambria Math"/>
                    <w:szCs w:val="24"/>
                  </w:rPr>
                  <m:t>0.01</m:t>
                </m:r>
              </m:oMath>
            </m:oMathPara>
          </w:p>
        </w:tc>
        <w:tc>
          <w:tcPr>
            <w:tcW w:w="0" w:type="auto"/>
            <w:vAlign w:val="center"/>
          </w:tcPr>
          <w:p w14:paraId="47C2977E" w14:textId="10C9C933" w:rsidR="00AD798E" w:rsidRPr="00480FEF" w:rsidRDefault="00480FEF" w:rsidP="00D00BCB">
            <w:pPr>
              <w:jc w:val="center"/>
              <w:rPr>
                <w:rFonts w:ascii="Cambria Math" w:eastAsiaTheme="minorEastAsia" w:hAnsi="Cambria Math"/>
                <w:szCs w:val="24"/>
                <w:oMath/>
              </w:rPr>
            </w:pPr>
            <m:oMathPara>
              <m:oMath>
                <m:r>
                  <m:rPr>
                    <m:sty m:val="p"/>
                  </m:rPr>
                  <w:rPr>
                    <w:rFonts w:ascii="Cambria Math" w:eastAsiaTheme="minorEastAsia" w:hAnsi="Cambria Math"/>
                    <w:szCs w:val="24"/>
                  </w:rPr>
                  <m:t>0.69</m:t>
                </m:r>
              </m:oMath>
            </m:oMathPara>
          </w:p>
        </w:tc>
        <w:tc>
          <w:tcPr>
            <w:tcW w:w="0" w:type="auto"/>
            <w:vAlign w:val="center"/>
          </w:tcPr>
          <w:p w14:paraId="0F3A99D6" w14:textId="14FE9BEC" w:rsidR="00AD798E" w:rsidRPr="00480FEF" w:rsidRDefault="00480FEF" w:rsidP="00D00BCB">
            <w:pPr>
              <w:jc w:val="center"/>
              <w:rPr>
                <w:rFonts w:ascii="Cambria Math" w:eastAsiaTheme="minorEastAsia" w:hAnsi="Cambria Math"/>
                <w:szCs w:val="24"/>
                <w:oMath/>
              </w:rPr>
            </w:pPr>
            <m:oMathPara>
              <m:oMath>
                <m:r>
                  <m:rPr>
                    <m:sty m:val="p"/>
                  </m:rPr>
                  <w:rPr>
                    <w:rFonts w:ascii="Cambria Math" w:eastAsiaTheme="minorEastAsia" w:hAnsi="Cambria Math"/>
                    <w:szCs w:val="24"/>
                  </w:rPr>
                  <m:t>1.69</m:t>
                </m:r>
              </m:oMath>
            </m:oMathPara>
          </w:p>
        </w:tc>
        <w:tc>
          <w:tcPr>
            <w:tcW w:w="0" w:type="auto"/>
            <w:vMerge/>
            <w:vAlign w:val="center"/>
          </w:tcPr>
          <w:p w14:paraId="562C7125" w14:textId="77777777" w:rsidR="00AD798E" w:rsidRPr="00480FEF" w:rsidRDefault="00AD798E" w:rsidP="00D00BCB">
            <w:pPr>
              <w:jc w:val="center"/>
              <w:rPr>
                <w:rFonts w:ascii="Cambria Math" w:eastAsiaTheme="minorEastAsia" w:hAnsi="Cambria Math"/>
                <w:szCs w:val="24"/>
                <w:oMath/>
              </w:rPr>
            </w:pPr>
          </w:p>
        </w:tc>
      </w:tr>
      <w:tr w:rsidR="00AD798E" w:rsidRPr="00480FEF" w14:paraId="46DBF274" w14:textId="77777777" w:rsidTr="00AD798E">
        <w:trPr>
          <w:trHeight w:val="432"/>
        </w:trPr>
        <w:tc>
          <w:tcPr>
            <w:tcW w:w="0" w:type="auto"/>
            <w:vMerge/>
            <w:vAlign w:val="center"/>
          </w:tcPr>
          <w:p w14:paraId="18E69CBF" w14:textId="77777777" w:rsidR="00AD798E" w:rsidRPr="00480FEF" w:rsidRDefault="00AD798E" w:rsidP="00D00BCB">
            <w:pPr>
              <w:jc w:val="center"/>
              <w:rPr>
                <w:rFonts w:eastAsiaTheme="minorEastAsia"/>
                <w:szCs w:val="24"/>
              </w:rPr>
            </w:pPr>
          </w:p>
        </w:tc>
        <w:tc>
          <w:tcPr>
            <w:tcW w:w="0" w:type="auto"/>
            <w:vAlign w:val="center"/>
          </w:tcPr>
          <w:p w14:paraId="62180468" w14:textId="3A78A717" w:rsidR="00AD798E" w:rsidRPr="00480FEF" w:rsidRDefault="00AD798E" w:rsidP="00D00BCB">
            <w:pPr>
              <w:jc w:val="center"/>
              <w:rPr>
                <w:rFonts w:eastAsiaTheme="minorEastAsia"/>
                <w:szCs w:val="24"/>
              </w:rPr>
            </w:pPr>
            <w:r w:rsidRPr="00480FEF">
              <w:rPr>
                <w:rFonts w:eastAsiaTheme="minorEastAsia"/>
                <w:szCs w:val="24"/>
              </w:rPr>
              <w:t>3</w:t>
            </w:r>
          </w:p>
        </w:tc>
        <w:tc>
          <w:tcPr>
            <w:tcW w:w="0" w:type="auto"/>
            <w:vAlign w:val="center"/>
          </w:tcPr>
          <w:p w14:paraId="4E6DEC63" w14:textId="37426AF9" w:rsidR="00AD798E" w:rsidRPr="00480FEF" w:rsidRDefault="00480FEF" w:rsidP="00D00BCB">
            <w:pPr>
              <w:jc w:val="center"/>
              <w:rPr>
                <w:rFonts w:ascii="Cambria Math" w:eastAsiaTheme="minorEastAsia" w:hAnsi="Cambria Math"/>
                <w:szCs w:val="24"/>
                <w:oMath/>
              </w:rPr>
            </w:pPr>
            <m:oMathPara>
              <m:oMath>
                <m:r>
                  <m:rPr>
                    <m:sty m:val="p"/>
                  </m:rPr>
                  <w:rPr>
                    <w:rFonts w:ascii="Cambria Math" w:eastAsiaTheme="minorEastAsia" w:hAnsi="Cambria Math"/>
                    <w:szCs w:val="24"/>
                  </w:rPr>
                  <m:t>1</m:t>
                </m:r>
              </m:oMath>
            </m:oMathPara>
          </w:p>
        </w:tc>
        <w:tc>
          <w:tcPr>
            <w:tcW w:w="0" w:type="auto"/>
            <w:vAlign w:val="center"/>
          </w:tcPr>
          <w:p w14:paraId="6A126D4D" w14:textId="6C6B3A04" w:rsidR="00AD798E" w:rsidRPr="00480FEF" w:rsidRDefault="00480FEF" w:rsidP="00D00BCB">
            <w:pPr>
              <w:jc w:val="center"/>
              <w:rPr>
                <w:rFonts w:ascii="Cambria Math" w:eastAsiaTheme="minorEastAsia" w:hAnsi="Cambria Math"/>
                <w:szCs w:val="24"/>
                <w:oMath/>
              </w:rPr>
            </w:pPr>
            <m:oMathPara>
              <m:oMath>
                <m:r>
                  <m:rPr>
                    <m:sty m:val="p"/>
                  </m:rPr>
                  <w:rPr>
                    <w:rFonts w:ascii="Cambria Math" w:eastAsiaTheme="minorEastAsia" w:hAnsi="Cambria Math"/>
                    <w:szCs w:val="24"/>
                  </w:rPr>
                  <m:t>60</m:t>
                </m:r>
              </m:oMath>
            </m:oMathPara>
          </w:p>
        </w:tc>
        <w:tc>
          <w:tcPr>
            <w:tcW w:w="0" w:type="auto"/>
            <w:vAlign w:val="center"/>
          </w:tcPr>
          <w:p w14:paraId="5FF80CEB" w14:textId="02CF495E" w:rsidR="00AD798E" w:rsidRPr="00480FEF" w:rsidRDefault="00480FEF" w:rsidP="00D00BCB">
            <w:pPr>
              <w:jc w:val="center"/>
              <w:rPr>
                <w:rFonts w:ascii="Cambria Math" w:eastAsiaTheme="minorEastAsia" w:hAnsi="Cambria Math"/>
                <w:szCs w:val="24"/>
                <w:oMath/>
              </w:rPr>
            </w:pPr>
            <m:oMathPara>
              <m:oMath>
                <m:r>
                  <m:rPr>
                    <m:sty m:val="p"/>
                  </m:rPr>
                  <w:rPr>
                    <w:rFonts w:ascii="Cambria Math" w:eastAsiaTheme="minorEastAsia" w:hAnsi="Cambria Math"/>
                    <w:szCs w:val="24"/>
                  </w:rPr>
                  <m:t>0.01</m:t>
                </m:r>
              </m:oMath>
            </m:oMathPara>
          </w:p>
        </w:tc>
        <w:tc>
          <w:tcPr>
            <w:tcW w:w="0" w:type="auto"/>
            <w:vAlign w:val="center"/>
          </w:tcPr>
          <w:p w14:paraId="4A148D6E" w14:textId="21D9C79F" w:rsidR="00AD798E" w:rsidRPr="00480FEF" w:rsidRDefault="00480FEF" w:rsidP="00D00BCB">
            <w:pPr>
              <w:jc w:val="center"/>
              <w:rPr>
                <w:rFonts w:ascii="Cambria Math" w:eastAsiaTheme="minorEastAsia" w:hAnsi="Cambria Math"/>
                <w:szCs w:val="24"/>
                <w:oMath/>
              </w:rPr>
            </w:pPr>
            <m:oMathPara>
              <m:oMath>
                <m:r>
                  <m:rPr>
                    <m:sty m:val="p"/>
                  </m:rPr>
                  <w:rPr>
                    <w:rFonts w:ascii="Cambria Math" w:eastAsiaTheme="minorEastAsia" w:hAnsi="Cambria Math"/>
                    <w:szCs w:val="24"/>
                  </w:rPr>
                  <m:t>0.60</m:t>
                </m:r>
              </m:oMath>
            </m:oMathPara>
          </w:p>
        </w:tc>
        <w:tc>
          <w:tcPr>
            <w:tcW w:w="0" w:type="auto"/>
            <w:vAlign w:val="center"/>
          </w:tcPr>
          <w:p w14:paraId="11828AAF" w14:textId="3ABA23E6" w:rsidR="00AD798E" w:rsidRPr="00480FEF" w:rsidRDefault="00480FEF" w:rsidP="00D00BCB">
            <w:pPr>
              <w:jc w:val="center"/>
              <w:rPr>
                <w:rFonts w:ascii="Cambria Math" w:eastAsiaTheme="minorEastAsia" w:hAnsi="Cambria Math"/>
                <w:szCs w:val="24"/>
                <w:oMath/>
              </w:rPr>
            </w:pPr>
            <m:oMathPara>
              <m:oMath>
                <m:r>
                  <m:rPr>
                    <m:sty m:val="p"/>
                  </m:rPr>
                  <w:rPr>
                    <w:rFonts w:ascii="Cambria Math" w:eastAsiaTheme="minorEastAsia" w:hAnsi="Cambria Math"/>
                    <w:szCs w:val="24"/>
                  </w:rPr>
                  <m:t>1.60</m:t>
                </m:r>
              </m:oMath>
            </m:oMathPara>
          </w:p>
        </w:tc>
        <w:tc>
          <w:tcPr>
            <w:tcW w:w="0" w:type="auto"/>
            <w:vMerge/>
            <w:vAlign w:val="center"/>
          </w:tcPr>
          <w:p w14:paraId="580F0742" w14:textId="77777777" w:rsidR="00AD798E" w:rsidRPr="00480FEF" w:rsidRDefault="00AD798E" w:rsidP="00D00BCB">
            <w:pPr>
              <w:jc w:val="center"/>
              <w:rPr>
                <w:rFonts w:ascii="Cambria Math" w:eastAsiaTheme="minorEastAsia" w:hAnsi="Cambria Math"/>
                <w:szCs w:val="24"/>
                <w:oMath/>
              </w:rPr>
            </w:pPr>
          </w:p>
        </w:tc>
      </w:tr>
    </w:tbl>
    <w:p w14:paraId="26B1433E" w14:textId="77777777" w:rsidR="00E34AC9" w:rsidRPr="00480FEF" w:rsidRDefault="00E34AC9" w:rsidP="00D00BCB">
      <w:pPr>
        <w:rPr>
          <w:rFonts w:eastAsiaTheme="minorEastAsia"/>
          <w:szCs w:val="24"/>
        </w:rPr>
      </w:pPr>
    </w:p>
    <w:p w14:paraId="333EFD3F" w14:textId="4B4326E0" w:rsidR="00503F0E" w:rsidRPr="00480FEF" w:rsidRDefault="00480FEF" w:rsidP="00D00BCB">
      <w:pPr>
        <w:spacing w:after="0"/>
        <w:rPr>
          <w:rFonts w:eastAsiaTheme="minorEastAsia"/>
          <w:szCs w:val="24"/>
        </w:rPr>
      </w:pPr>
      <m:oMath>
        <m:r>
          <m:rPr>
            <m:sty m:val="p"/>
          </m:rPr>
          <w:rPr>
            <w:rFonts w:ascii="Cambria Math" w:hAnsi="Cambria Math"/>
            <w:szCs w:val="24"/>
          </w:rPr>
          <m:t>h</m:t>
        </m:r>
        <m:r>
          <m:rPr>
            <m:sty m:val="p"/>
          </m:rPr>
          <w:rPr>
            <w:rFonts w:ascii="Cambria Math" w:eastAsiaTheme="minorEastAsia" w:hAnsi="Cambria Math"/>
            <w:szCs w:val="24"/>
          </w:rPr>
          <m:t>=</m:t>
        </m:r>
      </m:oMath>
      <w:r w:rsidR="00E34AC9" w:rsidRPr="00480FEF">
        <w:rPr>
          <w:rFonts w:eastAsiaTheme="minorEastAsia"/>
          <w:szCs w:val="24"/>
        </w:rPr>
        <w:t xml:space="preserve"> Reading on lens surface </w:t>
      </w:r>
      <m:oMath>
        <m:r>
          <m:rPr>
            <m:sty m:val="p"/>
          </m:rPr>
          <w:rPr>
            <w:rFonts w:ascii="Cambria Math" w:eastAsiaTheme="minorEastAsia" w:hAnsi="Cambria Math"/>
            <w:szCs w:val="24"/>
          </w:rPr>
          <m:t>–</m:t>
        </m:r>
      </m:oMath>
      <w:r w:rsidR="00E34AC9" w:rsidRPr="00480FEF">
        <w:rPr>
          <w:rFonts w:eastAsiaTheme="minorEastAsia"/>
          <w:szCs w:val="24"/>
        </w:rPr>
        <w:t xml:space="preserve"> Reading on base plate</w:t>
      </w:r>
    </w:p>
    <w:p w14:paraId="720D1D61" w14:textId="6392250A" w:rsidR="00E34AC9" w:rsidRPr="00480FEF" w:rsidRDefault="00480FEF" w:rsidP="00D00BCB">
      <w:pPr>
        <w:spacing w:after="0"/>
        <w:ind w:left="270"/>
        <w:rPr>
          <w:rFonts w:eastAsiaTheme="minorEastAsia"/>
          <w:szCs w:val="24"/>
        </w:rPr>
      </w:pPr>
      <m:oMathPara>
        <m:oMathParaPr>
          <m:jc m:val="left"/>
        </m:oMathParaPr>
        <m:oMath>
          <m:r>
            <m:rPr>
              <m:sty m:val="p"/>
            </m:rPr>
            <w:rPr>
              <w:rFonts w:ascii="Cambria Math" w:hAnsi="Cambria Math"/>
              <w:szCs w:val="24"/>
            </w:rPr>
            <m:t>=1.66-0.30</m:t>
          </m:r>
        </m:oMath>
      </m:oMathPara>
    </w:p>
    <w:p w14:paraId="4B36011F" w14:textId="41B26813" w:rsidR="00E34AC9" w:rsidRPr="00480FEF" w:rsidRDefault="00480FEF" w:rsidP="00D00BCB">
      <w:pPr>
        <w:ind w:left="270"/>
        <w:rPr>
          <w:rFonts w:eastAsiaTheme="minorEastAsia"/>
          <w:szCs w:val="24"/>
        </w:rPr>
      </w:pPr>
      <m:oMathPara>
        <m:oMathParaPr>
          <m:jc m:val="left"/>
        </m:oMathParaPr>
        <m:oMath>
          <m:r>
            <m:rPr>
              <m:sty m:val="p"/>
            </m:rPr>
            <w:rPr>
              <w:rFonts w:ascii="Cambria Math" w:hAnsi="Cambria Math"/>
              <w:szCs w:val="24"/>
            </w:rPr>
            <m:t>=1.36 cm</m:t>
          </m:r>
        </m:oMath>
      </m:oMathPara>
    </w:p>
    <w:p w14:paraId="22D2D7C8" w14:textId="77777777" w:rsidR="00AD798E" w:rsidRPr="00480FEF" w:rsidRDefault="00AD798E" w:rsidP="00D00BCB">
      <w:pPr>
        <w:rPr>
          <w:rFonts w:eastAsiaTheme="minorEastAsia"/>
          <w:szCs w:val="24"/>
        </w:rPr>
      </w:pPr>
    </w:p>
    <w:p w14:paraId="54F31B40" w14:textId="27BD215A" w:rsidR="00E34AC9" w:rsidRPr="00480FEF" w:rsidRDefault="00E34AC9" w:rsidP="00D00BCB">
      <w:pPr>
        <w:rPr>
          <w:rFonts w:eastAsiaTheme="minorEastAsia"/>
          <w:szCs w:val="24"/>
        </w:rPr>
      </w:pPr>
      <w:r w:rsidRPr="00480FEF">
        <w:rPr>
          <w:rFonts w:eastAsiaTheme="minorEastAsia"/>
          <w:szCs w:val="24"/>
        </w:rPr>
        <w:t xml:space="preserve">Measurement of </w:t>
      </w:r>
      <m:oMath>
        <m:r>
          <m:rPr>
            <m:sty m:val="p"/>
          </m:rPr>
          <w:rPr>
            <w:rFonts w:ascii="Cambria Math" w:eastAsiaTheme="minorEastAsia" w:hAnsi="Cambria Math"/>
            <w:szCs w:val="24"/>
          </w:rPr>
          <m:t>a</m:t>
        </m:r>
      </m:oMath>
      <w:r w:rsidRPr="00480FEF">
        <w:rPr>
          <w:rFonts w:eastAsiaTheme="minorEastAsia"/>
          <w:szCs w:val="24"/>
        </w:rPr>
        <w:t>:</w:t>
      </w:r>
    </w:p>
    <w:p w14:paraId="0C8FA1E4" w14:textId="6C6F56AD" w:rsidR="00E34AC9" w:rsidRPr="00480FEF" w:rsidRDefault="00480FEF" w:rsidP="00D00BCB">
      <w:pPr>
        <w:pStyle w:val="ListParagraph"/>
        <w:numPr>
          <w:ilvl w:val="0"/>
          <w:numId w:val="1"/>
        </w:numPr>
        <w:rPr>
          <w:szCs w:val="24"/>
        </w:rPr>
      </w:pPr>
      <m:oMath>
        <m:r>
          <m:rPr>
            <m:sty m:val="p"/>
          </m:rPr>
          <w:rPr>
            <w:rFonts w:ascii="Cambria Math" w:hAnsi="Cambria Math"/>
            <w:szCs w:val="24"/>
          </w:rPr>
          <m:t>2.8 cm</m:t>
        </m:r>
      </m:oMath>
    </w:p>
    <w:p w14:paraId="2BECA2F7" w14:textId="45F51612" w:rsidR="00E34AC9" w:rsidRPr="00480FEF" w:rsidRDefault="00480FEF" w:rsidP="00D00BCB">
      <w:pPr>
        <w:pStyle w:val="ListParagraph"/>
        <w:numPr>
          <w:ilvl w:val="0"/>
          <w:numId w:val="1"/>
        </w:numPr>
        <w:rPr>
          <w:szCs w:val="24"/>
        </w:rPr>
      </w:pPr>
      <m:oMath>
        <m:r>
          <m:rPr>
            <m:sty m:val="p"/>
          </m:rPr>
          <w:rPr>
            <w:rFonts w:ascii="Cambria Math" w:hAnsi="Cambria Math"/>
            <w:szCs w:val="24"/>
          </w:rPr>
          <m:t>2.8 cm</m:t>
        </m:r>
      </m:oMath>
    </w:p>
    <w:p w14:paraId="17571050" w14:textId="72B06276" w:rsidR="00E34AC9" w:rsidRPr="00480FEF" w:rsidRDefault="00480FEF" w:rsidP="00D00BCB">
      <w:pPr>
        <w:pStyle w:val="ListParagraph"/>
        <w:numPr>
          <w:ilvl w:val="0"/>
          <w:numId w:val="1"/>
        </w:numPr>
        <w:rPr>
          <w:szCs w:val="24"/>
        </w:rPr>
      </w:pPr>
      <m:oMath>
        <m:r>
          <m:rPr>
            <m:sty m:val="p"/>
          </m:rPr>
          <w:rPr>
            <w:rFonts w:ascii="Cambria Math" w:hAnsi="Cambria Math"/>
            <w:szCs w:val="24"/>
          </w:rPr>
          <m:t>3.0 cm</m:t>
        </m:r>
      </m:oMath>
    </w:p>
    <w:p w14:paraId="1CF00822" w14:textId="79D98F70" w:rsidR="00E34AC9" w:rsidRPr="00480FEF" w:rsidRDefault="00E34AC9" w:rsidP="00D00BCB">
      <w:pPr>
        <w:spacing w:after="0"/>
        <w:rPr>
          <w:rFonts w:eastAsiaTheme="minorEastAsia"/>
          <w:szCs w:val="24"/>
        </w:rPr>
      </w:pPr>
      <w:r w:rsidRPr="00480FEF">
        <w:rPr>
          <w:szCs w:val="24"/>
        </w:rPr>
        <w:t xml:space="preserve">Mean value of </w:t>
      </w:r>
      <m:oMath>
        <m:r>
          <m:rPr>
            <m:sty m:val="p"/>
          </m:rPr>
          <w:rPr>
            <w:rFonts w:ascii="Cambria Math" w:hAnsi="Cambria Math"/>
            <w:szCs w:val="24"/>
          </w:rPr>
          <m:t>a</m:t>
        </m:r>
        <m:r>
          <m:rPr>
            <m:sty m:val="p"/>
          </m:rPr>
          <w:rPr>
            <w:rFonts w:ascii="Cambria Math" w:eastAsiaTheme="minorEastAsia" w:hAnsi="Cambria Math"/>
            <w:szCs w:val="24"/>
          </w:rPr>
          <m:t>=</m:t>
        </m:r>
        <m:f>
          <m:fPr>
            <m:ctrlPr>
              <w:rPr>
                <w:rFonts w:ascii="Cambria Math" w:eastAsiaTheme="minorEastAsia" w:hAnsi="Cambria Math"/>
                <w:szCs w:val="24"/>
              </w:rPr>
            </m:ctrlPr>
          </m:fPr>
          <m:num>
            <m:r>
              <m:rPr>
                <m:sty m:val="p"/>
              </m:rPr>
              <w:rPr>
                <w:rFonts w:ascii="Cambria Math" w:eastAsiaTheme="minorEastAsia" w:hAnsi="Cambria Math"/>
                <w:szCs w:val="24"/>
              </w:rPr>
              <m:t>2.8+2.8+3.0</m:t>
            </m:r>
          </m:num>
          <m:den>
            <m:r>
              <m:rPr>
                <m:sty m:val="p"/>
              </m:rPr>
              <w:rPr>
                <w:rFonts w:ascii="Cambria Math" w:eastAsiaTheme="minorEastAsia" w:hAnsi="Cambria Math"/>
                <w:szCs w:val="24"/>
              </w:rPr>
              <m:t>3</m:t>
            </m:r>
          </m:den>
        </m:f>
      </m:oMath>
    </w:p>
    <w:p w14:paraId="0C5B643B" w14:textId="0F099B51" w:rsidR="00E34AC9" w:rsidRPr="00480FEF" w:rsidRDefault="00480FEF" w:rsidP="00D00BCB">
      <w:pPr>
        <w:ind w:left="1800"/>
        <w:rPr>
          <w:rFonts w:eastAsiaTheme="minorEastAsia"/>
          <w:szCs w:val="24"/>
        </w:rPr>
      </w:pPr>
      <m:oMathPara>
        <m:oMathParaPr>
          <m:jc m:val="left"/>
        </m:oMathParaPr>
        <m:oMath>
          <m:r>
            <m:rPr>
              <m:sty m:val="p"/>
            </m:rPr>
            <w:rPr>
              <w:rFonts w:ascii="Cambria Math" w:hAnsi="Cambria Math"/>
              <w:szCs w:val="24"/>
            </w:rPr>
            <m:t>=2.87 cm</m:t>
          </m:r>
        </m:oMath>
      </m:oMathPara>
    </w:p>
    <w:p w14:paraId="3562BE10" w14:textId="5D3512C9" w:rsidR="00E34AC9" w:rsidRPr="00480FEF" w:rsidRDefault="00480FEF" w:rsidP="00D00BCB">
      <w:pPr>
        <w:rPr>
          <w:rFonts w:eastAsiaTheme="minorEastAsia"/>
          <w:szCs w:val="24"/>
        </w:rPr>
      </w:pPr>
      <m:oMathPara>
        <m:oMathParaPr>
          <m:jc m:val="left"/>
        </m:oMathParaPr>
        <m:oMath>
          <m:r>
            <m:rPr>
              <m:sty m:val="p"/>
            </m:rPr>
            <w:rPr>
              <w:rFonts w:ascii="Cambria Math" w:hAnsi="Cambria Math"/>
              <w:szCs w:val="24"/>
            </w:rPr>
            <m:t>r=</m:t>
          </m:r>
          <m:f>
            <m:fPr>
              <m:ctrlPr>
                <w:rPr>
                  <w:rFonts w:ascii="Cambria Math" w:hAnsi="Cambria Math"/>
                  <w:szCs w:val="24"/>
                </w:rPr>
              </m:ctrlPr>
            </m:fPr>
            <m:num>
              <m:sSup>
                <m:sSupPr>
                  <m:ctrlPr>
                    <w:rPr>
                      <w:rFonts w:ascii="Cambria Math" w:hAnsi="Cambria Math"/>
                      <w:szCs w:val="24"/>
                    </w:rPr>
                  </m:ctrlPr>
                </m:sSupPr>
                <m:e>
                  <m:r>
                    <m:rPr>
                      <m:sty m:val="p"/>
                    </m:rPr>
                    <w:rPr>
                      <w:rFonts w:ascii="Cambria Math" w:hAnsi="Cambria Math"/>
                      <w:szCs w:val="24"/>
                    </w:rPr>
                    <m:t>a</m:t>
                  </m:r>
                </m:e>
                <m:sup>
                  <m:r>
                    <m:rPr>
                      <m:sty m:val="p"/>
                    </m:rPr>
                    <w:rPr>
                      <w:rFonts w:ascii="Cambria Math" w:hAnsi="Cambria Math"/>
                      <w:szCs w:val="24"/>
                    </w:rPr>
                    <m:t>2</m:t>
                  </m:r>
                </m:sup>
              </m:sSup>
            </m:num>
            <m:den>
              <m:r>
                <m:rPr>
                  <m:sty m:val="p"/>
                </m:rPr>
                <w:rPr>
                  <w:rFonts w:ascii="Cambria Math" w:hAnsi="Cambria Math"/>
                  <w:szCs w:val="24"/>
                </w:rPr>
                <m:t>6h</m:t>
              </m:r>
            </m:den>
          </m:f>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h</m:t>
              </m:r>
            </m:num>
            <m:den>
              <m:r>
                <m:rPr>
                  <m:sty m:val="p"/>
                </m:rPr>
                <w:rPr>
                  <w:rFonts w:ascii="Cambria Math" w:hAnsi="Cambria Math"/>
                  <w:szCs w:val="24"/>
                </w:rPr>
                <m:t>2</m:t>
              </m:r>
            </m:den>
          </m:f>
          <m:r>
            <m:rPr>
              <m:sty m:val="p"/>
            </m:rPr>
            <w:rPr>
              <w:rFonts w:ascii="Cambria Math" w:hAnsi="Cambria Math"/>
              <w:szCs w:val="24"/>
            </w:rPr>
            <m:t>=</m:t>
          </m:r>
          <m:f>
            <m:fPr>
              <m:ctrlPr>
                <w:rPr>
                  <w:rFonts w:ascii="Cambria Math" w:hAnsi="Cambria Math"/>
                  <w:szCs w:val="24"/>
                </w:rPr>
              </m:ctrlPr>
            </m:fPr>
            <m:num>
              <m:sSup>
                <m:sSupPr>
                  <m:ctrlPr>
                    <w:rPr>
                      <w:rFonts w:ascii="Cambria Math" w:hAnsi="Cambria Math"/>
                      <w:szCs w:val="24"/>
                    </w:rPr>
                  </m:ctrlPr>
                </m:sSupPr>
                <m:e>
                  <m:r>
                    <m:rPr>
                      <m:sty m:val="p"/>
                    </m:rPr>
                    <w:rPr>
                      <w:rFonts w:ascii="Cambria Math" w:hAnsi="Cambria Math"/>
                      <w:szCs w:val="24"/>
                    </w:rPr>
                    <m:t>2.87</m:t>
                  </m:r>
                </m:e>
                <m:sup>
                  <m:r>
                    <m:rPr>
                      <m:sty m:val="p"/>
                    </m:rPr>
                    <w:rPr>
                      <w:rFonts w:ascii="Cambria Math" w:hAnsi="Cambria Math"/>
                      <w:szCs w:val="24"/>
                    </w:rPr>
                    <m:t>2</m:t>
                  </m:r>
                </m:sup>
              </m:sSup>
            </m:num>
            <m:den>
              <m:r>
                <m:rPr>
                  <m:sty m:val="p"/>
                </m:rPr>
                <w:rPr>
                  <w:rFonts w:ascii="Cambria Math" w:hAnsi="Cambria Math"/>
                  <w:szCs w:val="24"/>
                </w:rPr>
                <m:t>6×1.36</m:t>
              </m:r>
            </m:den>
          </m:f>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1.36</m:t>
              </m:r>
            </m:num>
            <m:den>
              <m:r>
                <m:rPr>
                  <m:sty m:val="p"/>
                </m:rPr>
                <w:rPr>
                  <w:rFonts w:ascii="Cambria Math" w:hAnsi="Cambria Math"/>
                  <w:szCs w:val="24"/>
                </w:rPr>
                <m:t>2</m:t>
              </m:r>
            </m:den>
          </m:f>
          <m:r>
            <m:rPr>
              <m:sty m:val="p"/>
            </m:rPr>
            <w:rPr>
              <w:rFonts w:ascii="Cambria Math" w:hAnsi="Cambria Math"/>
              <w:szCs w:val="24"/>
            </w:rPr>
            <m:t>=1.69 cm</m:t>
          </m:r>
        </m:oMath>
      </m:oMathPara>
    </w:p>
    <w:p w14:paraId="56E14EC7" w14:textId="2C73B647" w:rsidR="00E34AC9" w:rsidRPr="00480FEF" w:rsidRDefault="00E34AC9" w:rsidP="00D00BCB">
      <w:pPr>
        <w:rPr>
          <w:rFonts w:eastAsiaTheme="minorEastAsia"/>
          <w:szCs w:val="24"/>
        </w:rPr>
      </w:pPr>
      <w:r w:rsidRPr="00480FEF">
        <w:rPr>
          <w:rFonts w:eastAsiaTheme="minorEastAsia"/>
          <w:szCs w:val="24"/>
        </w:rPr>
        <w:t xml:space="preserve">Thickness of lens, </w:t>
      </w:r>
      <m:oMath>
        <m:r>
          <m:rPr>
            <m:sty m:val="p"/>
          </m:rPr>
          <w:rPr>
            <w:rFonts w:ascii="Cambria Math" w:eastAsiaTheme="minorEastAsia" w:hAnsi="Cambria Math"/>
            <w:szCs w:val="24"/>
          </w:rPr>
          <m:t>t=0.786 cm</m:t>
        </m:r>
      </m:oMath>
    </w:p>
    <w:p w14:paraId="463E97CE" w14:textId="77777777" w:rsidR="00AD798E" w:rsidRPr="00480FEF" w:rsidRDefault="00AD798E" w:rsidP="00D00BCB">
      <w:pPr>
        <w:rPr>
          <w:rFonts w:eastAsiaTheme="minorEastAsia"/>
          <w:szCs w:val="24"/>
        </w:rPr>
      </w:pPr>
      <w:r w:rsidRPr="00480FEF">
        <w:rPr>
          <w:rFonts w:eastAsiaTheme="minorEastAsia"/>
          <w:szCs w:val="24"/>
        </w:rPr>
        <w:br w:type="page"/>
      </w:r>
    </w:p>
    <w:p w14:paraId="3B815686" w14:textId="4FB3F804" w:rsidR="00E34AC9" w:rsidRPr="00480FEF" w:rsidRDefault="00E34AC9" w:rsidP="00D00BCB">
      <w:pPr>
        <w:rPr>
          <w:rFonts w:eastAsiaTheme="minorEastAsia"/>
          <w:szCs w:val="24"/>
        </w:rPr>
      </w:pPr>
      <w:r w:rsidRPr="00480FEF">
        <w:rPr>
          <w:rFonts w:eastAsiaTheme="minorEastAsia"/>
          <w:szCs w:val="24"/>
        </w:rPr>
        <w:t>Determination of Focal Length:</w:t>
      </w:r>
    </w:p>
    <w:tbl>
      <w:tblPr>
        <w:tblStyle w:val="TableGrid"/>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732"/>
        <w:gridCol w:w="1359"/>
        <w:gridCol w:w="1135"/>
        <w:gridCol w:w="797"/>
        <w:gridCol w:w="1370"/>
        <w:gridCol w:w="1699"/>
        <w:gridCol w:w="797"/>
        <w:gridCol w:w="1117"/>
      </w:tblGrid>
      <w:tr w:rsidR="00AD798E" w:rsidRPr="00480FEF" w14:paraId="4DA4C631" w14:textId="77777777" w:rsidTr="00AD798E">
        <w:trPr>
          <w:trHeight w:val="2880"/>
        </w:trPr>
        <w:tc>
          <w:tcPr>
            <w:tcW w:w="0" w:type="auto"/>
            <w:vAlign w:val="center"/>
          </w:tcPr>
          <w:p w14:paraId="1A508D24" w14:textId="36726E18" w:rsidR="00E34AC9" w:rsidRPr="00480FEF" w:rsidRDefault="00E34AC9" w:rsidP="00D00BCB">
            <w:pPr>
              <w:jc w:val="center"/>
              <w:rPr>
                <w:szCs w:val="24"/>
              </w:rPr>
            </w:pPr>
            <w:r w:rsidRPr="00480FEF">
              <w:rPr>
                <w:szCs w:val="24"/>
              </w:rPr>
              <w:t>Obs</w:t>
            </w:r>
            <w:r w:rsidR="00AD798E" w:rsidRPr="00480FEF">
              <w:rPr>
                <w:szCs w:val="24"/>
              </w:rPr>
              <w:t>.</w:t>
            </w:r>
            <w:r w:rsidRPr="00480FEF">
              <w:rPr>
                <w:szCs w:val="24"/>
              </w:rPr>
              <w:t xml:space="preserve"> No.</w:t>
            </w:r>
          </w:p>
        </w:tc>
        <w:tc>
          <w:tcPr>
            <w:tcW w:w="0" w:type="auto"/>
            <w:vAlign w:val="center"/>
          </w:tcPr>
          <w:p w14:paraId="1F4350CF" w14:textId="67323CEA" w:rsidR="00E34AC9" w:rsidRPr="00480FEF" w:rsidRDefault="00E34AC9" w:rsidP="00D00BCB">
            <w:pPr>
              <w:jc w:val="center"/>
              <w:rPr>
                <w:szCs w:val="24"/>
              </w:rPr>
            </w:pPr>
            <w:r w:rsidRPr="00480FEF">
              <w:rPr>
                <w:szCs w:val="24"/>
              </w:rPr>
              <w:t>Distance Between pin and face of lens without liquid</w:t>
            </w:r>
            <w:r w:rsidRPr="00480FEF">
              <w:rPr>
                <w:szCs w:val="24"/>
              </w:rPr>
              <w:br/>
              <w:t>(</w:t>
            </w:r>
            <m:oMath>
              <m:sSub>
                <m:sSubPr>
                  <m:ctrlPr>
                    <w:rPr>
                      <w:rFonts w:ascii="Cambria Math" w:hAnsi="Cambria Math"/>
                      <w:szCs w:val="24"/>
                    </w:rPr>
                  </m:ctrlPr>
                </m:sSubPr>
                <m:e>
                  <m:r>
                    <m:rPr>
                      <m:sty m:val="p"/>
                    </m:rPr>
                    <w:rPr>
                      <w:rFonts w:ascii="Cambria Math" w:hAnsi="Cambria Math"/>
                      <w:szCs w:val="24"/>
                    </w:rPr>
                    <m:t>h</m:t>
                  </m:r>
                </m:e>
                <m:sub>
                  <m:r>
                    <m:rPr>
                      <m:sty m:val="p"/>
                    </m:rPr>
                    <w:rPr>
                      <w:rFonts w:ascii="Cambria Math" w:hAnsi="Cambria Math"/>
                      <w:szCs w:val="24"/>
                    </w:rPr>
                    <m:t>1</m:t>
                  </m:r>
                </m:sub>
              </m:sSub>
            </m:oMath>
            <w:r w:rsidRPr="00480FEF">
              <w:rPr>
                <w:rFonts w:eastAsiaTheme="minorEastAsia"/>
                <w:szCs w:val="24"/>
              </w:rPr>
              <w:t>)</w:t>
            </w:r>
          </w:p>
        </w:tc>
        <w:tc>
          <w:tcPr>
            <w:tcW w:w="0" w:type="auto"/>
            <w:vAlign w:val="center"/>
          </w:tcPr>
          <w:p w14:paraId="3586CDEF" w14:textId="47B72FF6" w:rsidR="00E34AC9" w:rsidRPr="00480FEF" w:rsidRDefault="00E34AC9" w:rsidP="00D00BCB">
            <w:pPr>
              <w:jc w:val="center"/>
              <w:rPr>
                <w:szCs w:val="24"/>
              </w:rPr>
            </w:pPr>
            <w:r w:rsidRPr="00480FEF">
              <w:rPr>
                <w:szCs w:val="24"/>
              </w:rPr>
              <w:t>Focal Length of Convex Lens</w:t>
            </w:r>
          </w:p>
          <w:p w14:paraId="59B7CE67" w14:textId="77777777" w:rsidR="00AD798E" w:rsidRPr="00480FEF" w:rsidRDefault="00AD798E" w:rsidP="00D00BCB">
            <w:pPr>
              <w:jc w:val="center"/>
              <w:rPr>
                <w:szCs w:val="24"/>
              </w:rPr>
            </w:pPr>
          </w:p>
          <w:p w14:paraId="747FC78C" w14:textId="1302B4F1" w:rsidR="00E34AC9" w:rsidRPr="00480FEF" w:rsidRDefault="00C01717" w:rsidP="00D00BCB">
            <w:pPr>
              <w:jc w:val="center"/>
              <w:rPr>
                <w:szCs w:val="24"/>
              </w:rPr>
            </w:pPr>
            <m:oMathPara>
              <m:oMath>
                <m:sSub>
                  <m:sSubPr>
                    <m:ctrlPr>
                      <w:rPr>
                        <w:rFonts w:ascii="Cambria Math" w:hAnsi="Cambria Math"/>
                        <w:szCs w:val="24"/>
                      </w:rPr>
                    </m:ctrlPr>
                  </m:sSubPr>
                  <m:e>
                    <m:r>
                      <m:rPr>
                        <m:sty m:val="p"/>
                      </m:rPr>
                      <w:rPr>
                        <w:rFonts w:ascii="Cambria Math" w:hAnsi="Cambria Math"/>
                        <w:szCs w:val="24"/>
                      </w:rPr>
                      <m:t>f</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h</m:t>
                    </m:r>
                  </m:e>
                  <m:sub>
                    <m:r>
                      <m:rPr>
                        <m:sty m:val="p"/>
                      </m:rPr>
                      <w:rPr>
                        <w:rFonts w:ascii="Cambria Math" w:hAnsi="Cambria Math"/>
                        <w:szCs w:val="24"/>
                      </w:rPr>
                      <m:t>1</m:t>
                    </m:r>
                  </m:sub>
                </m:sSub>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t</m:t>
                    </m:r>
                  </m:num>
                  <m:den>
                    <m:r>
                      <m:rPr>
                        <m:sty m:val="p"/>
                      </m:rPr>
                      <w:rPr>
                        <w:rFonts w:ascii="Cambria Math" w:hAnsi="Cambria Math"/>
                        <w:szCs w:val="24"/>
                      </w:rPr>
                      <m:t>3</m:t>
                    </m:r>
                  </m:den>
                </m:f>
              </m:oMath>
            </m:oMathPara>
          </w:p>
        </w:tc>
        <w:tc>
          <w:tcPr>
            <w:tcW w:w="0" w:type="auto"/>
            <w:vAlign w:val="center"/>
          </w:tcPr>
          <w:p w14:paraId="4CDB2266" w14:textId="77777777" w:rsidR="00AD798E" w:rsidRPr="00480FEF" w:rsidRDefault="00E34AC9" w:rsidP="00D00BCB">
            <w:pPr>
              <w:jc w:val="center"/>
              <w:rPr>
                <w:szCs w:val="24"/>
              </w:rPr>
            </w:pPr>
            <w:r w:rsidRPr="00480FEF">
              <w:rPr>
                <w:szCs w:val="24"/>
              </w:rPr>
              <w:t>M</w:t>
            </w:r>
          </w:p>
          <w:p w14:paraId="0748FC93" w14:textId="77777777" w:rsidR="00AD798E" w:rsidRPr="00480FEF" w:rsidRDefault="00AD798E" w:rsidP="00D00BCB">
            <w:pPr>
              <w:jc w:val="center"/>
              <w:rPr>
                <w:szCs w:val="24"/>
              </w:rPr>
            </w:pPr>
            <w:r w:rsidRPr="00480FEF">
              <w:rPr>
                <w:szCs w:val="24"/>
              </w:rPr>
              <w:t>E</w:t>
            </w:r>
          </w:p>
          <w:p w14:paraId="14C0190A" w14:textId="77777777" w:rsidR="00AD798E" w:rsidRPr="00480FEF" w:rsidRDefault="00AD798E" w:rsidP="00D00BCB">
            <w:pPr>
              <w:jc w:val="center"/>
              <w:rPr>
                <w:szCs w:val="24"/>
              </w:rPr>
            </w:pPr>
            <w:r w:rsidRPr="00480FEF">
              <w:rPr>
                <w:szCs w:val="24"/>
              </w:rPr>
              <w:t>A</w:t>
            </w:r>
          </w:p>
          <w:p w14:paraId="301E7E44" w14:textId="06C0F5DB" w:rsidR="00AD798E" w:rsidRPr="00480FEF" w:rsidRDefault="00AD798E" w:rsidP="00D00BCB">
            <w:pPr>
              <w:jc w:val="center"/>
              <w:rPr>
                <w:szCs w:val="24"/>
              </w:rPr>
            </w:pPr>
            <w:r w:rsidRPr="00480FEF">
              <w:rPr>
                <w:szCs w:val="24"/>
              </w:rPr>
              <w:t>N</w:t>
            </w:r>
          </w:p>
          <w:p w14:paraId="33A478B3" w14:textId="77777777" w:rsidR="00AD798E" w:rsidRPr="00480FEF" w:rsidRDefault="00AD798E" w:rsidP="00D00BCB">
            <w:pPr>
              <w:jc w:val="center"/>
              <w:rPr>
                <w:szCs w:val="24"/>
              </w:rPr>
            </w:pPr>
          </w:p>
          <w:p w14:paraId="65174875" w14:textId="13ACA2DC" w:rsidR="00E34AC9" w:rsidRPr="00480FEF" w:rsidRDefault="00C01717" w:rsidP="00D00BCB">
            <w:pPr>
              <w:jc w:val="center"/>
              <w:rPr>
                <w:szCs w:val="24"/>
              </w:rPr>
            </w:pPr>
            <m:oMathPara>
              <m:oMath>
                <m:sSub>
                  <m:sSubPr>
                    <m:ctrlPr>
                      <w:rPr>
                        <w:rFonts w:ascii="Cambria Math" w:hAnsi="Cambria Math"/>
                        <w:szCs w:val="24"/>
                      </w:rPr>
                    </m:ctrlPr>
                  </m:sSubPr>
                  <m:e>
                    <m:r>
                      <m:rPr>
                        <m:sty m:val="p"/>
                      </m:rPr>
                      <w:rPr>
                        <w:rFonts w:ascii="Cambria Math" w:hAnsi="Cambria Math"/>
                        <w:szCs w:val="24"/>
                      </w:rPr>
                      <m:t>f</m:t>
                    </m:r>
                  </m:e>
                  <m:sub>
                    <m:r>
                      <m:rPr>
                        <m:sty m:val="p"/>
                      </m:rPr>
                      <w:rPr>
                        <w:rFonts w:ascii="Cambria Math" w:hAnsi="Cambria Math"/>
                        <w:szCs w:val="24"/>
                      </w:rPr>
                      <m:t>1</m:t>
                    </m:r>
                  </m:sub>
                </m:sSub>
              </m:oMath>
            </m:oMathPara>
          </w:p>
        </w:tc>
        <w:tc>
          <w:tcPr>
            <w:tcW w:w="0" w:type="auto"/>
            <w:vAlign w:val="center"/>
          </w:tcPr>
          <w:p w14:paraId="1DE98A75" w14:textId="77777777" w:rsidR="00E34AC9" w:rsidRPr="00480FEF" w:rsidRDefault="00E34AC9" w:rsidP="00D00BCB">
            <w:pPr>
              <w:jc w:val="center"/>
              <w:rPr>
                <w:szCs w:val="24"/>
              </w:rPr>
            </w:pPr>
            <w:r w:rsidRPr="00480FEF">
              <w:rPr>
                <w:szCs w:val="24"/>
              </w:rPr>
              <w:t>Distance between pin and top surface of lens with liquid</w:t>
            </w:r>
          </w:p>
          <w:p w14:paraId="4943A16C" w14:textId="17501132" w:rsidR="00E34AC9" w:rsidRPr="00480FEF" w:rsidRDefault="00E34AC9" w:rsidP="00D00BCB">
            <w:pPr>
              <w:jc w:val="center"/>
              <w:rPr>
                <w:szCs w:val="24"/>
              </w:rPr>
            </w:pPr>
            <w:r w:rsidRPr="00480FEF">
              <w:rPr>
                <w:rFonts w:eastAsiaTheme="minorEastAsia"/>
                <w:szCs w:val="24"/>
              </w:rPr>
              <w:t>(</w:t>
            </w:r>
            <m:oMath>
              <m:sSub>
                <m:sSubPr>
                  <m:ctrlPr>
                    <w:rPr>
                      <w:rFonts w:ascii="Cambria Math" w:hAnsi="Cambria Math"/>
                      <w:szCs w:val="24"/>
                    </w:rPr>
                  </m:ctrlPr>
                </m:sSubPr>
                <m:e>
                  <m:r>
                    <m:rPr>
                      <m:sty m:val="p"/>
                    </m:rPr>
                    <w:rPr>
                      <w:rFonts w:ascii="Cambria Math" w:hAnsi="Cambria Math"/>
                      <w:szCs w:val="24"/>
                    </w:rPr>
                    <m:t>h</m:t>
                  </m:r>
                </m:e>
                <m:sub>
                  <m:r>
                    <m:rPr>
                      <m:sty m:val="p"/>
                    </m:rPr>
                    <w:rPr>
                      <w:rFonts w:ascii="Cambria Math" w:hAnsi="Cambria Math"/>
                      <w:szCs w:val="24"/>
                    </w:rPr>
                    <m:t>2</m:t>
                  </m:r>
                </m:sub>
              </m:sSub>
            </m:oMath>
            <w:r w:rsidRPr="00480FEF">
              <w:rPr>
                <w:rFonts w:eastAsiaTheme="minorEastAsia"/>
                <w:szCs w:val="24"/>
              </w:rPr>
              <w:t>)</w:t>
            </w:r>
          </w:p>
        </w:tc>
        <w:tc>
          <w:tcPr>
            <w:tcW w:w="0" w:type="auto"/>
            <w:vAlign w:val="center"/>
          </w:tcPr>
          <w:p w14:paraId="5897F6DA" w14:textId="0B1E2212" w:rsidR="00E34AC9" w:rsidRPr="00480FEF" w:rsidRDefault="00E34AC9" w:rsidP="00D00BCB">
            <w:pPr>
              <w:jc w:val="center"/>
              <w:rPr>
                <w:szCs w:val="24"/>
              </w:rPr>
            </w:pPr>
            <w:r w:rsidRPr="00480FEF">
              <w:rPr>
                <w:szCs w:val="24"/>
              </w:rPr>
              <w:t>Focal Length of Combination</w:t>
            </w:r>
          </w:p>
          <w:p w14:paraId="1E0DB394" w14:textId="77777777" w:rsidR="00AD798E" w:rsidRPr="00480FEF" w:rsidRDefault="00AD798E" w:rsidP="00D00BCB">
            <w:pPr>
              <w:jc w:val="center"/>
              <w:rPr>
                <w:szCs w:val="24"/>
              </w:rPr>
            </w:pPr>
          </w:p>
          <w:p w14:paraId="42947BCF" w14:textId="2759D73C" w:rsidR="00E34AC9" w:rsidRPr="00480FEF" w:rsidRDefault="00480FEF" w:rsidP="00D00BCB">
            <w:pPr>
              <w:jc w:val="center"/>
              <w:rPr>
                <w:szCs w:val="24"/>
              </w:rPr>
            </w:pPr>
            <m:oMathPara>
              <m:oMath>
                <m:r>
                  <m:rPr>
                    <m:sty m:val="p"/>
                  </m:rPr>
                  <w:rPr>
                    <w:rFonts w:ascii="Cambria Math" w:hAnsi="Cambria Math"/>
                    <w:szCs w:val="24"/>
                  </w:rPr>
                  <m:t>F=</m:t>
                </m:r>
                <m:sSub>
                  <m:sSubPr>
                    <m:ctrlPr>
                      <w:rPr>
                        <w:rFonts w:ascii="Cambria Math" w:hAnsi="Cambria Math"/>
                        <w:szCs w:val="24"/>
                      </w:rPr>
                    </m:ctrlPr>
                  </m:sSubPr>
                  <m:e>
                    <m:r>
                      <m:rPr>
                        <m:sty m:val="p"/>
                      </m:rPr>
                      <w:rPr>
                        <w:rFonts w:ascii="Cambria Math" w:hAnsi="Cambria Math"/>
                        <w:szCs w:val="24"/>
                      </w:rPr>
                      <m:t>h</m:t>
                    </m:r>
                  </m:e>
                  <m:sub>
                    <m:r>
                      <m:rPr>
                        <m:sty m:val="p"/>
                      </m:rPr>
                      <w:rPr>
                        <w:rFonts w:ascii="Cambria Math" w:hAnsi="Cambria Math"/>
                        <w:szCs w:val="24"/>
                      </w:rPr>
                      <m:t>2</m:t>
                    </m:r>
                  </m:sub>
                </m:sSub>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t</m:t>
                    </m:r>
                  </m:num>
                  <m:den>
                    <m:r>
                      <m:rPr>
                        <m:sty m:val="p"/>
                      </m:rPr>
                      <w:rPr>
                        <w:rFonts w:ascii="Cambria Math" w:hAnsi="Cambria Math"/>
                        <w:szCs w:val="24"/>
                      </w:rPr>
                      <m:t>3</m:t>
                    </m:r>
                  </m:den>
                </m:f>
              </m:oMath>
            </m:oMathPara>
          </w:p>
        </w:tc>
        <w:tc>
          <w:tcPr>
            <w:tcW w:w="0" w:type="auto"/>
            <w:vAlign w:val="center"/>
          </w:tcPr>
          <w:p w14:paraId="2977C73E" w14:textId="77777777" w:rsidR="00AD798E" w:rsidRPr="00480FEF" w:rsidRDefault="00E34AC9" w:rsidP="00D00BCB">
            <w:pPr>
              <w:jc w:val="center"/>
              <w:rPr>
                <w:szCs w:val="24"/>
              </w:rPr>
            </w:pPr>
            <w:r w:rsidRPr="00480FEF">
              <w:rPr>
                <w:szCs w:val="24"/>
              </w:rPr>
              <w:t>M</w:t>
            </w:r>
          </w:p>
          <w:p w14:paraId="6D889A09" w14:textId="77777777" w:rsidR="00AD798E" w:rsidRPr="00480FEF" w:rsidRDefault="00AD798E" w:rsidP="00D00BCB">
            <w:pPr>
              <w:jc w:val="center"/>
              <w:rPr>
                <w:szCs w:val="24"/>
              </w:rPr>
            </w:pPr>
            <w:r w:rsidRPr="00480FEF">
              <w:rPr>
                <w:szCs w:val="24"/>
              </w:rPr>
              <w:t>E</w:t>
            </w:r>
          </w:p>
          <w:p w14:paraId="54E6ABAF" w14:textId="77777777" w:rsidR="00AD798E" w:rsidRPr="00480FEF" w:rsidRDefault="00AD798E" w:rsidP="00D00BCB">
            <w:pPr>
              <w:jc w:val="center"/>
              <w:rPr>
                <w:szCs w:val="24"/>
              </w:rPr>
            </w:pPr>
            <w:r w:rsidRPr="00480FEF">
              <w:rPr>
                <w:szCs w:val="24"/>
              </w:rPr>
              <w:t>A</w:t>
            </w:r>
          </w:p>
          <w:p w14:paraId="0F32B78A" w14:textId="5EF6608A" w:rsidR="00AD798E" w:rsidRPr="00480FEF" w:rsidRDefault="00AD798E" w:rsidP="00D00BCB">
            <w:pPr>
              <w:jc w:val="center"/>
              <w:rPr>
                <w:szCs w:val="24"/>
              </w:rPr>
            </w:pPr>
            <w:r w:rsidRPr="00480FEF">
              <w:rPr>
                <w:szCs w:val="24"/>
              </w:rPr>
              <w:t>N</w:t>
            </w:r>
          </w:p>
          <w:p w14:paraId="2CE27576" w14:textId="77777777" w:rsidR="00AD798E" w:rsidRPr="00480FEF" w:rsidRDefault="00AD798E" w:rsidP="00D00BCB">
            <w:pPr>
              <w:jc w:val="center"/>
              <w:rPr>
                <w:szCs w:val="24"/>
              </w:rPr>
            </w:pPr>
          </w:p>
          <w:p w14:paraId="555E8A4A" w14:textId="4E5AD5E4" w:rsidR="00E34AC9" w:rsidRPr="00480FEF" w:rsidRDefault="00480FEF" w:rsidP="00D00BCB">
            <w:pPr>
              <w:jc w:val="center"/>
              <w:rPr>
                <w:szCs w:val="24"/>
              </w:rPr>
            </w:pPr>
            <m:oMathPara>
              <m:oMath>
                <m:r>
                  <m:rPr>
                    <m:sty m:val="p"/>
                  </m:rPr>
                  <w:rPr>
                    <w:rFonts w:ascii="Cambria Math" w:hAnsi="Cambria Math"/>
                    <w:szCs w:val="24"/>
                  </w:rPr>
                  <m:t>F</m:t>
                </m:r>
              </m:oMath>
            </m:oMathPara>
          </w:p>
        </w:tc>
        <w:tc>
          <w:tcPr>
            <w:tcW w:w="0" w:type="auto"/>
            <w:vAlign w:val="center"/>
          </w:tcPr>
          <w:p w14:paraId="08199173" w14:textId="7B761DAE" w:rsidR="00E34AC9" w:rsidRPr="00480FEF" w:rsidRDefault="00E34AC9" w:rsidP="00D00BCB">
            <w:pPr>
              <w:jc w:val="center"/>
              <w:rPr>
                <w:szCs w:val="24"/>
              </w:rPr>
            </w:pPr>
            <w:r w:rsidRPr="00480FEF">
              <w:rPr>
                <w:szCs w:val="24"/>
              </w:rPr>
              <w:t>Focal Length of liquid lens</w:t>
            </w:r>
          </w:p>
          <w:p w14:paraId="7D5D9B5C" w14:textId="77777777" w:rsidR="00AD798E" w:rsidRPr="00480FEF" w:rsidRDefault="00AD798E" w:rsidP="00D00BCB">
            <w:pPr>
              <w:jc w:val="center"/>
              <w:rPr>
                <w:szCs w:val="24"/>
              </w:rPr>
            </w:pPr>
          </w:p>
          <w:p w14:paraId="26EC2DC6" w14:textId="220EA3B6" w:rsidR="00E34AC9" w:rsidRPr="00480FEF" w:rsidRDefault="00C01717" w:rsidP="00D00BCB">
            <w:pPr>
              <w:jc w:val="center"/>
              <w:rPr>
                <w:szCs w:val="24"/>
              </w:rPr>
            </w:pPr>
            <m:oMathPara>
              <m:oMath>
                <m:sSub>
                  <m:sSubPr>
                    <m:ctrlPr>
                      <w:rPr>
                        <w:rFonts w:ascii="Cambria Math" w:hAnsi="Cambria Math"/>
                        <w:szCs w:val="24"/>
                      </w:rPr>
                    </m:ctrlPr>
                  </m:sSubPr>
                  <m:e>
                    <m:r>
                      <m:rPr>
                        <m:sty m:val="p"/>
                      </m:rPr>
                      <w:rPr>
                        <w:rFonts w:ascii="Cambria Math" w:hAnsi="Cambria Math"/>
                        <w:szCs w:val="24"/>
                      </w:rPr>
                      <m:t>f</m:t>
                    </m:r>
                  </m:e>
                  <m:sub>
                    <m:r>
                      <m:rPr>
                        <m:sty m:val="p"/>
                      </m:rPr>
                      <w:rPr>
                        <w:rFonts w:ascii="Cambria Math" w:hAnsi="Cambria Math"/>
                        <w:szCs w:val="24"/>
                      </w:rPr>
                      <m:t>2</m:t>
                    </m:r>
                  </m:sub>
                </m:sSub>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F</m:t>
                    </m:r>
                    <m:sSub>
                      <m:sSubPr>
                        <m:ctrlPr>
                          <w:rPr>
                            <w:rFonts w:ascii="Cambria Math" w:hAnsi="Cambria Math"/>
                            <w:szCs w:val="24"/>
                          </w:rPr>
                        </m:ctrlPr>
                      </m:sSubPr>
                      <m:e>
                        <m:r>
                          <m:rPr>
                            <m:sty m:val="p"/>
                          </m:rPr>
                          <w:rPr>
                            <w:rFonts w:ascii="Cambria Math" w:hAnsi="Cambria Math"/>
                            <w:szCs w:val="24"/>
                          </w:rPr>
                          <m:t>f</m:t>
                        </m:r>
                      </m:e>
                      <m:sub>
                        <m:r>
                          <m:rPr>
                            <m:sty m:val="p"/>
                          </m:rPr>
                          <w:rPr>
                            <w:rFonts w:ascii="Cambria Math" w:hAnsi="Cambria Math"/>
                            <w:szCs w:val="24"/>
                          </w:rPr>
                          <m:t>1</m:t>
                        </m:r>
                      </m:sub>
                    </m:sSub>
                  </m:num>
                  <m:den>
                    <m:r>
                      <m:rPr>
                        <m:sty m:val="p"/>
                      </m:rPr>
                      <w:rPr>
                        <w:rFonts w:ascii="Cambria Math" w:hAnsi="Cambria Math"/>
                        <w:szCs w:val="24"/>
                      </w:rPr>
                      <m:t>F-</m:t>
                    </m:r>
                    <m:sSub>
                      <m:sSubPr>
                        <m:ctrlPr>
                          <w:rPr>
                            <w:rFonts w:ascii="Cambria Math" w:hAnsi="Cambria Math"/>
                            <w:szCs w:val="24"/>
                          </w:rPr>
                        </m:ctrlPr>
                      </m:sSubPr>
                      <m:e>
                        <m:r>
                          <m:rPr>
                            <m:sty m:val="p"/>
                          </m:rPr>
                          <w:rPr>
                            <w:rFonts w:ascii="Cambria Math" w:hAnsi="Cambria Math"/>
                            <w:szCs w:val="24"/>
                          </w:rPr>
                          <m:t>f</m:t>
                        </m:r>
                      </m:e>
                      <m:sub>
                        <m:r>
                          <m:rPr>
                            <m:sty m:val="p"/>
                          </m:rPr>
                          <w:rPr>
                            <w:rFonts w:ascii="Cambria Math" w:hAnsi="Cambria Math"/>
                            <w:szCs w:val="24"/>
                          </w:rPr>
                          <m:t>1</m:t>
                        </m:r>
                      </m:sub>
                    </m:sSub>
                  </m:den>
                </m:f>
              </m:oMath>
            </m:oMathPara>
          </w:p>
        </w:tc>
      </w:tr>
      <w:tr w:rsidR="00AD798E" w:rsidRPr="00480FEF" w14:paraId="7BC380D2" w14:textId="77777777" w:rsidTr="00AD798E">
        <w:trPr>
          <w:trHeight w:val="432"/>
        </w:trPr>
        <w:tc>
          <w:tcPr>
            <w:tcW w:w="0" w:type="auto"/>
            <w:vAlign w:val="center"/>
          </w:tcPr>
          <w:p w14:paraId="455427A8" w14:textId="097E734E" w:rsidR="00AD798E" w:rsidRPr="00480FEF" w:rsidRDefault="00AD798E" w:rsidP="00D00BCB">
            <w:pPr>
              <w:jc w:val="center"/>
              <w:rPr>
                <w:szCs w:val="24"/>
              </w:rPr>
            </w:pPr>
            <w:r w:rsidRPr="00480FEF">
              <w:rPr>
                <w:szCs w:val="24"/>
              </w:rPr>
              <w:t>1</w:t>
            </w:r>
          </w:p>
        </w:tc>
        <w:tc>
          <w:tcPr>
            <w:tcW w:w="0" w:type="auto"/>
            <w:vAlign w:val="center"/>
          </w:tcPr>
          <w:p w14:paraId="48823A69" w14:textId="14ACD844" w:rsidR="00AD798E" w:rsidRPr="00480FEF" w:rsidRDefault="00480FEF" w:rsidP="00D00BCB">
            <w:pPr>
              <w:jc w:val="center"/>
              <w:rPr>
                <w:rFonts w:ascii="Cambria Math" w:hAnsi="Cambria Math"/>
                <w:szCs w:val="24"/>
                <w:oMath/>
              </w:rPr>
            </w:pPr>
            <m:oMathPara>
              <m:oMath>
                <m:r>
                  <m:rPr>
                    <m:sty m:val="p"/>
                  </m:rPr>
                  <w:rPr>
                    <w:rFonts w:ascii="Cambria Math" w:hAnsi="Cambria Math"/>
                    <w:szCs w:val="24"/>
                  </w:rPr>
                  <m:t>9.40</m:t>
                </m:r>
              </m:oMath>
            </m:oMathPara>
          </w:p>
        </w:tc>
        <w:tc>
          <w:tcPr>
            <w:tcW w:w="0" w:type="auto"/>
            <w:vAlign w:val="center"/>
          </w:tcPr>
          <w:p w14:paraId="4707BAF1" w14:textId="5AD9BACF" w:rsidR="00AD798E" w:rsidRPr="00480FEF" w:rsidRDefault="00480FEF" w:rsidP="00D00BCB">
            <w:pPr>
              <w:jc w:val="center"/>
              <w:rPr>
                <w:rFonts w:ascii="Cambria Math" w:hAnsi="Cambria Math"/>
                <w:szCs w:val="24"/>
                <w:oMath/>
              </w:rPr>
            </w:pPr>
            <m:oMathPara>
              <m:oMath>
                <m:r>
                  <m:rPr>
                    <m:sty m:val="p"/>
                  </m:rPr>
                  <w:rPr>
                    <w:rFonts w:ascii="Cambria Math" w:hAnsi="Cambria Math"/>
                    <w:szCs w:val="24"/>
                  </w:rPr>
                  <m:t>9.662</m:t>
                </m:r>
              </m:oMath>
            </m:oMathPara>
          </w:p>
        </w:tc>
        <w:tc>
          <w:tcPr>
            <w:tcW w:w="0" w:type="auto"/>
            <w:vMerge w:val="restart"/>
            <w:vAlign w:val="center"/>
          </w:tcPr>
          <w:p w14:paraId="0E9B7F81" w14:textId="5709D68B" w:rsidR="00AD798E" w:rsidRPr="00480FEF" w:rsidRDefault="00480FEF" w:rsidP="00D00BCB">
            <w:pPr>
              <w:jc w:val="center"/>
              <w:rPr>
                <w:rFonts w:ascii="Cambria Math" w:hAnsi="Cambria Math"/>
                <w:szCs w:val="24"/>
                <w:oMath/>
              </w:rPr>
            </w:pPr>
            <m:oMathPara>
              <m:oMath>
                <m:r>
                  <m:rPr>
                    <m:sty m:val="p"/>
                  </m:rPr>
                  <w:rPr>
                    <w:rFonts w:ascii="Cambria Math" w:hAnsi="Cambria Math"/>
                    <w:szCs w:val="24"/>
                  </w:rPr>
                  <m:t>9.990</m:t>
                </m:r>
              </m:oMath>
            </m:oMathPara>
          </w:p>
        </w:tc>
        <w:tc>
          <w:tcPr>
            <w:tcW w:w="0" w:type="auto"/>
            <w:vAlign w:val="center"/>
          </w:tcPr>
          <w:p w14:paraId="7E772411" w14:textId="3D05CCB4" w:rsidR="00AD798E" w:rsidRPr="00480FEF" w:rsidRDefault="00480FEF" w:rsidP="00D00BCB">
            <w:pPr>
              <w:jc w:val="center"/>
              <w:rPr>
                <w:rFonts w:ascii="Cambria Math" w:hAnsi="Cambria Math"/>
                <w:szCs w:val="24"/>
                <w:oMath/>
              </w:rPr>
            </w:pPr>
            <m:oMathPara>
              <m:oMath>
                <m:r>
                  <m:rPr>
                    <m:sty m:val="p"/>
                  </m:rPr>
                  <w:rPr>
                    <w:rFonts w:ascii="Cambria Math" w:hAnsi="Cambria Math"/>
                    <w:szCs w:val="24"/>
                  </w:rPr>
                  <m:t>20.8</m:t>
                </m:r>
              </m:oMath>
            </m:oMathPara>
          </w:p>
        </w:tc>
        <w:tc>
          <w:tcPr>
            <w:tcW w:w="0" w:type="auto"/>
            <w:vAlign w:val="center"/>
          </w:tcPr>
          <w:p w14:paraId="3BAFA6D3" w14:textId="4684420E" w:rsidR="00AD798E" w:rsidRPr="00480FEF" w:rsidRDefault="00480FEF" w:rsidP="00D00BCB">
            <w:pPr>
              <w:jc w:val="center"/>
              <w:rPr>
                <w:rFonts w:ascii="Cambria Math" w:hAnsi="Cambria Math"/>
                <w:szCs w:val="24"/>
                <w:oMath/>
              </w:rPr>
            </w:pPr>
            <m:oMathPara>
              <m:oMath>
                <m:r>
                  <m:rPr>
                    <m:sty m:val="p"/>
                  </m:rPr>
                  <w:rPr>
                    <w:rFonts w:ascii="Cambria Math" w:hAnsi="Cambria Math"/>
                    <w:szCs w:val="24"/>
                  </w:rPr>
                  <m:t>21.06</m:t>
                </m:r>
              </m:oMath>
            </m:oMathPara>
          </w:p>
        </w:tc>
        <w:tc>
          <w:tcPr>
            <w:tcW w:w="0" w:type="auto"/>
            <w:vMerge w:val="restart"/>
            <w:vAlign w:val="center"/>
          </w:tcPr>
          <w:p w14:paraId="5C9FAFDD" w14:textId="67B4966C" w:rsidR="00AD798E" w:rsidRPr="00480FEF" w:rsidRDefault="00480FEF" w:rsidP="00D00BCB">
            <w:pPr>
              <w:jc w:val="center"/>
              <w:rPr>
                <w:rFonts w:ascii="Cambria Math" w:hAnsi="Cambria Math"/>
                <w:szCs w:val="24"/>
                <w:oMath/>
              </w:rPr>
            </w:pPr>
            <m:oMathPara>
              <m:oMath>
                <m:r>
                  <m:rPr>
                    <m:sty m:val="p"/>
                  </m:rPr>
                  <w:rPr>
                    <w:rFonts w:ascii="Cambria Math" w:hAnsi="Cambria Math"/>
                    <w:szCs w:val="24"/>
                  </w:rPr>
                  <m:t>20.82</m:t>
                </m:r>
              </m:oMath>
            </m:oMathPara>
          </w:p>
        </w:tc>
        <w:tc>
          <w:tcPr>
            <w:tcW w:w="0" w:type="auto"/>
            <w:vMerge w:val="restart"/>
            <w:vAlign w:val="center"/>
          </w:tcPr>
          <w:p w14:paraId="752A8880" w14:textId="7264BCED" w:rsidR="00AD798E" w:rsidRPr="00480FEF" w:rsidRDefault="00480FEF" w:rsidP="00D00BCB">
            <w:pPr>
              <w:jc w:val="center"/>
              <w:rPr>
                <w:rFonts w:ascii="Cambria Math" w:hAnsi="Cambria Math"/>
                <w:szCs w:val="24"/>
                <w:oMath/>
              </w:rPr>
            </w:pPr>
            <m:oMathPara>
              <m:oMath>
                <m:r>
                  <m:rPr>
                    <m:sty m:val="p"/>
                  </m:rPr>
                  <w:rPr>
                    <w:rFonts w:ascii="Cambria Math" w:hAnsi="Cambria Math"/>
                    <w:szCs w:val="24"/>
                  </w:rPr>
                  <m:t>19.2</m:t>
                </m:r>
              </m:oMath>
            </m:oMathPara>
          </w:p>
        </w:tc>
      </w:tr>
      <w:tr w:rsidR="00AD798E" w:rsidRPr="00480FEF" w14:paraId="4F8D2278" w14:textId="77777777" w:rsidTr="00AD798E">
        <w:trPr>
          <w:trHeight w:val="432"/>
        </w:trPr>
        <w:tc>
          <w:tcPr>
            <w:tcW w:w="0" w:type="auto"/>
            <w:vAlign w:val="center"/>
          </w:tcPr>
          <w:p w14:paraId="1631EEE7" w14:textId="35F88739" w:rsidR="00AD798E" w:rsidRPr="00480FEF" w:rsidRDefault="00AD798E" w:rsidP="00D00BCB">
            <w:pPr>
              <w:jc w:val="center"/>
              <w:rPr>
                <w:szCs w:val="24"/>
              </w:rPr>
            </w:pPr>
            <w:r w:rsidRPr="00480FEF">
              <w:rPr>
                <w:szCs w:val="24"/>
              </w:rPr>
              <w:t>2</w:t>
            </w:r>
          </w:p>
        </w:tc>
        <w:tc>
          <w:tcPr>
            <w:tcW w:w="0" w:type="auto"/>
            <w:vAlign w:val="center"/>
          </w:tcPr>
          <w:p w14:paraId="14A6DC14" w14:textId="5D90D881" w:rsidR="00AD798E" w:rsidRPr="00480FEF" w:rsidRDefault="00480FEF" w:rsidP="00D00BCB">
            <w:pPr>
              <w:jc w:val="center"/>
              <w:rPr>
                <w:rFonts w:ascii="Cambria Math" w:hAnsi="Cambria Math"/>
                <w:szCs w:val="24"/>
                <w:oMath/>
              </w:rPr>
            </w:pPr>
            <m:oMathPara>
              <m:oMath>
                <m:r>
                  <m:rPr>
                    <m:sty m:val="p"/>
                  </m:rPr>
                  <w:rPr>
                    <w:rFonts w:ascii="Cambria Math" w:hAnsi="Cambria Math"/>
                    <w:szCs w:val="24"/>
                  </w:rPr>
                  <m:t>10.10</m:t>
                </m:r>
              </m:oMath>
            </m:oMathPara>
          </w:p>
        </w:tc>
        <w:tc>
          <w:tcPr>
            <w:tcW w:w="0" w:type="auto"/>
            <w:vAlign w:val="center"/>
          </w:tcPr>
          <w:p w14:paraId="60559BAB" w14:textId="4E33D2A7" w:rsidR="00AD798E" w:rsidRPr="00480FEF" w:rsidRDefault="00480FEF" w:rsidP="00D00BCB">
            <w:pPr>
              <w:jc w:val="center"/>
              <w:rPr>
                <w:rFonts w:ascii="Cambria Math" w:hAnsi="Cambria Math"/>
                <w:szCs w:val="24"/>
                <w:oMath/>
              </w:rPr>
            </w:pPr>
            <m:oMathPara>
              <m:oMath>
                <m:r>
                  <m:rPr>
                    <m:sty m:val="p"/>
                  </m:rPr>
                  <w:rPr>
                    <w:rFonts w:ascii="Cambria Math" w:hAnsi="Cambria Math"/>
                    <w:szCs w:val="24"/>
                  </w:rPr>
                  <m:t>10.360</m:t>
                </m:r>
              </m:oMath>
            </m:oMathPara>
          </w:p>
        </w:tc>
        <w:tc>
          <w:tcPr>
            <w:tcW w:w="0" w:type="auto"/>
            <w:vMerge/>
            <w:vAlign w:val="center"/>
          </w:tcPr>
          <w:p w14:paraId="4F41D5FF" w14:textId="77777777" w:rsidR="00AD798E" w:rsidRPr="00480FEF" w:rsidRDefault="00AD798E" w:rsidP="00D00BCB">
            <w:pPr>
              <w:jc w:val="center"/>
              <w:rPr>
                <w:rFonts w:ascii="Cambria Math" w:hAnsi="Cambria Math"/>
                <w:szCs w:val="24"/>
                <w:oMath/>
              </w:rPr>
            </w:pPr>
          </w:p>
        </w:tc>
        <w:tc>
          <w:tcPr>
            <w:tcW w:w="0" w:type="auto"/>
            <w:vAlign w:val="center"/>
          </w:tcPr>
          <w:p w14:paraId="2BBB808A" w14:textId="6E582956" w:rsidR="00AD798E" w:rsidRPr="00480FEF" w:rsidRDefault="00480FEF" w:rsidP="00D00BCB">
            <w:pPr>
              <w:jc w:val="center"/>
              <w:rPr>
                <w:rFonts w:ascii="Cambria Math" w:hAnsi="Cambria Math"/>
                <w:szCs w:val="24"/>
                <w:oMath/>
              </w:rPr>
            </w:pPr>
            <m:oMathPara>
              <m:oMath>
                <m:r>
                  <m:rPr>
                    <m:sty m:val="p"/>
                  </m:rPr>
                  <w:rPr>
                    <w:rFonts w:ascii="Cambria Math" w:hAnsi="Cambria Math"/>
                    <w:szCs w:val="24"/>
                  </w:rPr>
                  <m:t>20.4</m:t>
                </m:r>
              </m:oMath>
            </m:oMathPara>
          </w:p>
        </w:tc>
        <w:tc>
          <w:tcPr>
            <w:tcW w:w="0" w:type="auto"/>
            <w:vAlign w:val="center"/>
          </w:tcPr>
          <w:p w14:paraId="533EECFF" w14:textId="181418DC" w:rsidR="00AD798E" w:rsidRPr="00480FEF" w:rsidRDefault="00480FEF" w:rsidP="00D00BCB">
            <w:pPr>
              <w:jc w:val="center"/>
              <w:rPr>
                <w:rFonts w:ascii="Cambria Math" w:hAnsi="Cambria Math"/>
                <w:szCs w:val="24"/>
                <w:oMath/>
              </w:rPr>
            </w:pPr>
            <m:oMathPara>
              <m:oMath>
                <m:r>
                  <m:rPr>
                    <m:sty m:val="p"/>
                  </m:rPr>
                  <w:rPr>
                    <w:rFonts w:ascii="Cambria Math" w:hAnsi="Cambria Math"/>
                    <w:szCs w:val="24"/>
                  </w:rPr>
                  <m:t>20.66</m:t>
                </m:r>
              </m:oMath>
            </m:oMathPara>
          </w:p>
        </w:tc>
        <w:tc>
          <w:tcPr>
            <w:tcW w:w="0" w:type="auto"/>
            <w:vMerge/>
            <w:vAlign w:val="center"/>
          </w:tcPr>
          <w:p w14:paraId="3016DBB0" w14:textId="77777777" w:rsidR="00AD798E" w:rsidRPr="00480FEF" w:rsidRDefault="00AD798E" w:rsidP="00D00BCB">
            <w:pPr>
              <w:jc w:val="center"/>
              <w:rPr>
                <w:rFonts w:ascii="Cambria Math" w:hAnsi="Cambria Math"/>
                <w:szCs w:val="24"/>
                <w:oMath/>
              </w:rPr>
            </w:pPr>
          </w:p>
        </w:tc>
        <w:tc>
          <w:tcPr>
            <w:tcW w:w="0" w:type="auto"/>
            <w:vMerge/>
            <w:vAlign w:val="center"/>
          </w:tcPr>
          <w:p w14:paraId="77F6BBBC" w14:textId="77777777" w:rsidR="00AD798E" w:rsidRPr="00480FEF" w:rsidRDefault="00AD798E" w:rsidP="00D00BCB">
            <w:pPr>
              <w:jc w:val="center"/>
              <w:rPr>
                <w:rFonts w:ascii="Cambria Math" w:hAnsi="Cambria Math"/>
                <w:szCs w:val="24"/>
                <w:oMath/>
              </w:rPr>
            </w:pPr>
          </w:p>
        </w:tc>
      </w:tr>
      <w:tr w:rsidR="00AD798E" w:rsidRPr="00480FEF" w14:paraId="18AFF388" w14:textId="77777777" w:rsidTr="00AD798E">
        <w:trPr>
          <w:trHeight w:val="432"/>
        </w:trPr>
        <w:tc>
          <w:tcPr>
            <w:tcW w:w="0" w:type="auto"/>
            <w:vAlign w:val="center"/>
          </w:tcPr>
          <w:p w14:paraId="74702324" w14:textId="1A685C4B" w:rsidR="00AD798E" w:rsidRPr="00480FEF" w:rsidRDefault="00AD798E" w:rsidP="00D00BCB">
            <w:pPr>
              <w:jc w:val="center"/>
              <w:rPr>
                <w:szCs w:val="24"/>
              </w:rPr>
            </w:pPr>
            <w:r w:rsidRPr="00480FEF">
              <w:rPr>
                <w:szCs w:val="24"/>
              </w:rPr>
              <w:t>3</w:t>
            </w:r>
          </w:p>
        </w:tc>
        <w:tc>
          <w:tcPr>
            <w:tcW w:w="0" w:type="auto"/>
            <w:vAlign w:val="center"/>
          </w:tcPr>
          <w:p w14:paraId="0D011C35" w14:textId="6B850455" w:rsidR="00AD798E" w:rsidRPr="00480FEF" w:rsidRDefault="00480FEF" w:rsidP="00D00BCB">
            <w:pPr>
              <w:jc w:val="center"/>
              <w:rPr>
                <w:rFonts w:ascii="Cambria Math" w:hAnsi="Cambria Math"/>
                <w:szCs w:val="24"/>
                <w:oMath/>
              </w:rPr>
            </w:pPr>
            <m:oMathPara>
              <m:oMath>
                <m:r>
                  <m:rPr>
                    <m:sty m:val="p"/>
                  </m:rPr>
                  <w:rPr>
                    <w:rFonts w:ascii="Cambria Math" w:hAnsi="Cambria Math"/>
                    <w:szCs w:val="24"/>
                  </w:rPr>
                  <m:t>9.70</m:t>
                </m:r>
              </m:oMath>
            </m:oMathPara>
          </w:p>
        </w:tc>
        <w:tc>
          <w:tcPr>
            <w:tcW w:w="0" w:type="auto"/>
            <w:vAlign w:val="center"/>
          </w:tcPr>
          <w:p w14:paraId="7EA3E81B" w14:textId="5CBCD3C3" w:rsidR="00AD798E" w:rsidRPr="00480FEF" w:rsidRDefault="00480FEF" w:rsidP="00D00BCB">
            <w:pPr>
              <w:jc w:val="center"/>
              <w:rPr>
                <w:rFonts w:ascii="Cambria Math" w:hAnsi="Cambria Math"/>
                <w:szCs w:val="24"/>
                <w:oMath/>
              </w:rPr>
            </w:pPr>
            <m:oMathPara>
              <m:oMath>
                <m:r>
                  <m:rPr>
                    <m:sty m:val="p"/>
                  </m:rPr>
                  <w:rPr>
                    <w:rFonts w:ascii="Cambria Math" w:hAnsi="Cambria Math"/>
                    <w:szCs w:val="24"/>
                  </w:rPr>
                  <m:t>9.962</m:t>
                </m:r>
              </m:oMath>
            </m:oMathPara>
          </w:p>
        </w:tc>
        <w:tc>
          <w:tcPr>
            <w:tcW w:w="0" w:type="auto"/>
            <w:vMerge/>
            <w:vAlign w:val="center"/>
          </w:tcPr>
          <w:p w14:paraId="710C3F41" w14:textId="77777777" w:rsidR="00AD798E" w:rsidRPr="00480FEF" w:rsidRDefault="00AD798E" w:rsidP="00D00BCB">
            <w:pPr>
              <w:jc w:val="center"/>
              <w:rPr>
                <w:rFonts w:ascii="Cambria Math" w:hAnsi="Cambria Math"/>
                <w:szCs w:val="24"/>
                <w:oMath/>
              </w:rPr>
            </w:pPr>
          </w:p>
        </w:tc>
        <w:tc>
          <w:tcPr>
            <w:tcW w:w="0" w:type="auto"/>
            <w:vAlign w:val="center"/>
          </w:tcPr>
          <w:p w14:paraId="7DE38CBB" w14:textId="5F829E98" w:rsidR="00AD798E" w:rsidRPr="00480FEF" w:rsidRDefault="00480FEF" w:rsidP="00D00BCB">
            <w:pPr>
              <w:jc w:val="center"/>
              <w:rPr>
                <w:rFonts w:ascii="Cambria Math" w:hAnsi="Cambria Math"/>
                <w:szCs w:val="24"/>
                <w:oMath/>
              </w:rPr>
            </w:pPr>
            <m:oMathPara>
              <m:oMath>
                <m:r>
                  <m:rPr>
                    <m:sty m:val="p"/>
                  </m:rPr>
                  <w:rPr>
                    <w:rFonts w:ascii="Cambria Math" w:hAnsi="Cambria Math"/>
                    <w:szCs w:val="24"/>
                  </w:rPr>
                  <m:t>20.5</m:t>
                </m:r>
              </m:oMath>
            </m:oMathPara>
          </w:p>
        </w:tc>
        <w:tc>
          <w:tcPr>
            <w:tcW w:w="0" w:type="auto"/>
            <w:vAlign w:val="center"/>
          </w:tcPr>
          <w:p w14:paraId="1D9AE656" w14:textId="10F4E6C9" w:rsidR="00AD798E" w:rsidRPr="00480FEF" w:rsidRDefault="00480FEF" w:rsidP="00D00BCB">
            <w:pPr>
              <w:jc w:val="center"/>
              <w:rPr>
                <w:rFonts w:ascii="Cambria Math" w:hAnsi="Cambria Math"/>
                <w:szCs w:val="24"/>
                <w:oMath/>
              </w:rPr>
            </w:pPr>
            <m:oMathPara>
              <m:oMath>
                <m:r>
                  <m:rPr>
                    <m:sty m:val="p"/>
                  </m:rPr>
                  <w:rPr>
                    <w:rFonts w:ascii="Cambria Math" w:hAnsi="Cambria Math"/>
                    <w:szCs w:val="24"/>
                  </w:rPr>
                  <m:t>20.76</m:t>
                </m:r>
              </m:oMath>
            </m:oMathPara>
          </w:p>
        </w:tc>
        <w:tc>
          <w:tcPr>
            <w:tcW w:w="0" w:type="auto"/>
            <w:vMerge/>
            <w:vAlign w:val="center"/>
          </w:tcPr>
          <w:p w14:paraId="5A832338" w14:textId="77777777" w:rsidR="00AD798E" w:rsidRPr="00480FEF" w:rsidRDefault="00AD798E" w:rsidP="00D00BCB">
            <w:pPr>
              <w:jc w:val="center"/>
              <w:rPr>
                <w:rFonts w:ascii="Cambria Math" w:hAnsi="Cambria Math"/>
                <w:szCs w:val="24"/>
                <w:oMath/>
              </w:rPr>
            </w:pPr>
          </w:p>
        </w:tc>
        <w:tc>
          <w:tcPr>
            <w:tcW w:w="0" w:type="auto"/>
            <w:vMerge/>
            <w:vAlign w:val="center"/>
          </w:tcPr>
          <w:p w14:paraId="73EAFB19" w14:textId="77777777" w:rsidR="00AD798E" w:rsidRPr="00480FEF" w:rsidRDefault="00AD798E" w:rsidP="00D00BCB">
            <w:pPr>
              <w:jc w:val="center"/>
              <w:rPr>
                <w:rFonts w:ascii="Cambria Math" w:hAnsi="Cambria Math"/>
                <w:szCs w:val="24"/>
                <w:oMath/>
              </w:rPr>
            </w:pPr>
          </w:p>
        </w:tc>
      </w:tr>
    </w:tbl>
    <w:p w14:paraId="054B2212" w14:textId="3EC14076" w:rsidR="00E34AC9" w:rsidRPr="00480FEF" w:rsidRDefault="00E34AC9" w:rsidP="00D00BCB">
      <w:pPr>
        <w:rPr>
          <w:szCs w:val="24"/>
        </w:rPr>
      </w:pPr>
    </w:p>
    <w:p w14:paraId="16D2B6A7" w14:textId="3D1EB096" w:rsidR="00E34AC9" w:rsidRPr="00480FEF" w:rsidRDefault="00E34AC9" w:rsidP="00D00BCB">
      <w:pPr>
        <w:rPr>
          <w:szCs w:val="24"/>
        </w:rPr>
      </w:pPr>
      <w:r w:rsidRPr="00480FEF">
        <w:rPr>
          <w:szCs w:val="24"/>
        </w:rPr>
        <w:t>Calculation:</w:t>
      </w:r>
    </w:p>
    <w:p w14:paraId="5D693CC3" w14:textId="7464AEDD" w:rsidR="00E34AC9" w:rsidRPr="00480FEF" w:rsidRDefault="00480FEF" w:rsidP="00D00BCB">
      <w:pPr>
        <w:spacing w:after="0"/>
        <w:rPr>
          <w:rFonts w:eastAsiaTheme="minorEastAsia"/>
          <w:szCs w:val="24"/>
        </w:rPr>
      </w:pPr>
      <m:oMathPara>
        <m:oMathParaPr>
          <m:jc m:val="left"/>
        </m:oMathParaPr>
        <m:oMath>
          <m:r>
            <m:rPr>
              <m:sty m:val="p"/>
            </m:rPr>
            <w:rPr>
              <w:rFonts w:ascii="Cambria Math" w:hAnsi="Cambria Math"/>
              <w:szCs w:val="24"/>
            </w:rPr>
            <m:t>μ=1+</m:t>
          </m:r>
          <m:f>
            <m:fPr>
              <m:ctrlPr>
                <w:rPr>
                  <w:rFonts w:ascii="Cambria Math" w:hAnsi="Cambria Math"/>
                  <w:szCs w:val="24"/>
                </w:rPr>
              </m:ctrlPr>
            </m:fPr>
            <m:num>
              <m:r>
                <m:rPr>
                  <m:sty m:val="p"/>
                </m:rPr>
                <w:rPr>
                  <w:rFonts w:ascii="Cambria Math" w:hAnsi="Cambria Math"/>
                  <w:szCs w:val="24"/>
                </w:rPr>
                <m:t>r</m:t>
              </m:r>
            </m:num>
            <m:den>
              <m:sSub>
                <m:sSubPr>
                  <m:ctrlPr>
                    <w:rPr>
                      <w:rFonts w:ascii="Cambria Math" w:hAnsi="Cambria Math"/>
                      <w:szCs w:val="24"/>
                    </w:rPr>
                  </m:ctrlPr>
                </m:sSubPr>
                <m:e>
                  <m:r>
                    <m:rPr>
                      <m:sty m:val="p"/>
                    </m:rPr>
                    <w:rPr>
                      <w:rFonts w:ascii="Cambria Math" w:hAnsi="Cambria Math"/>
                      <w:szCs w:val="24"/>
                    </w:rPr>
                    <m:t>f</m:t>
                  </m:r>
                </m:e>
                <m:sub>
                  <m:r>
                    <m:rPr>
                      <m:sty m:val="p"/>
                    </m:rPr>
                    <w:rPr>
                      <w:rFonts w:ascii="Cambria Math" w:hAnsi="Cambria Math"/>
                      <w:szCs w:val="24"/>
                    </w:rPr>
                    <m:t>2</m:t>
                  </m:r>
                </m:sub>
              </m:sSub>
            </m:den>
          </m:f>
        </m:oMath>
      </m:oMathPara>
    </w:p>
    <w:p w14:paraId="73C10817" w14:textId="5B5C52A7" w:rsidR="00E34AC9" w:rsidRPr="00480FEF" w:rsidRDefault="00480FEF" w:rsidP="00D00BCB">
      <w:pPr>
        <w:spacing w:after="0"/>
        <w:ind w:left="180"/>
        <w:rPr>
          <w:rFonts w:eastAsiaTheme="minorEastAsia"/>
          <w:szCs w:val="24"/>
        </w:rPr>
      </w:pPr>
      <m:oMathPara>
        <m:oMathParaPr>
          <m:jc m:val="left"/>
        </m:oMathParaPr>
        <m:oMath>
          <m:r>
            <m:rPr>
              <m:sty m:val="p"/>
            </m:rPr>
            <w:rPr>
              <w:rFonts w:ascii="Cambria Math" w:hAnsi="Cambria Math"/>
              <w:szCs w:val="24"/>
            </w:rPr>
            <m:t>=1+</m:t>
          </m:r>
          <m:f>
            <m:fPr>
              <m:ctrlPr>
                <w:rPr>
                  <w:rFonts w:ascii="Cambria Math" w:hAnsi="Cambria Math"/>
                  <w:szCs w:val="24"/>
                </w:rPr>
              </m:ctrlPr>
            </m:fPr>
            <m:num>
              <m:r>
                <m:rPr>
                  <m:sty m:val="p"/>
                </m:rPr>
                <w:rPr>
                  <w:rFonts w:ascii="Cambria Math" w:hAnsi="Cambria Math"/>
                  <w:szCs w:val="24"/>
                </w:rPr>
                <m:t>1.69</m:t>
              </m:r>
            </m:num>
            <m:den>
              <m:r>
                <m:rPr>
                  <m:sty m:val="p"/>
                </m:rPr>
                <w:rPr>
                  <w:rFonts w:ascii="Cambria Math" w:hAnsi="Cambria Math"/>
                  <w:szCs w:val="24"/>
                </w:rPr>
                <m:t>19.2</m:t>
              </m:r>
            </m:den>
          </m:f>
        </m:oMath>
      </m:oMathPara>
    </w:p>
    <w:p w14:paraId="6060BA7B" w14:textId="28B33434" w:rsidR="00E34AC9" w:rsidRPr="00480FEF" w:rsidRDefault="00480FEF" w:rsidP="00D00BCB">
      <w:pPr>
        <w:ind w:left="180"/>
        <w:rPr>
          <w:rFonts w:eastAsiaTheme="minorEastAsia"/>
          <w:szCs w:val="24"/>
        </w:rPr>
      </w:pPr>
      <m:oMathPara>
        <m:oMathParaPr>
          <m:jc m:val="left"/>
        </m:oMathParaPr>
        <m:oMath>
          <m:r>
            <m:rPr>
              <m:sty m:val="p"/>
            </m:rPr>
            <w:rPr>
              <w:rFonts w:ascii="Cambria Math" w:hAnsi="Cambria Math"/>
              <w:szCs w:val="24"/>
            </w:rPr>
            <m:t>=1.09</m:t>
          </m:r>
        </m:oMath>
      </m:oMathPara>
    </w:p>
    <w:p w14:paraId="06E3BDCC" w14:textId="3B2168D6" w:rsidR="00E34AC9" w:rsidRDefault="00E34AC9" w:rsidP="00D00BCB">
      <w:pPr>
        <w:rPr>
          <w:rFonts w:eastAsiaTheme="minorEastAsia"/>
          <w:szCs w:val="24"/>
        </w:rPr>
      </w:pPr>
    </w:p>
    <w:p w14:paraId="0BBFA666" w14:textId="77777777" w:rsidR="00480FEF" w:rsidRPr="00480FEF" w:rsidRDefault="00480FEF" w:rsidP="00D00BCB">
      <w:pPr>
        <w:rPr>
          <w:rFonts w:eastAsiaTheme="minorEastAsia"/>
          <w:szCs w:val="24"/>
        </w:rPr>
      </w:pPr>
    </w:p>
    <w:p w14:paraId="74270586" w14:textId="3B2ECE2F" w:rsidR="00E34AC9" w:rsidRPr="00480FEF" w:rsidRDefault="00E34AC9" w:rsidP="00D00BCB">
      <w:pPr>
        <w:rPr>
          <w:rFonts w:eastAsiaTheme="minorEastAsia"/>
          <w:szCs w:val="24"/>
        </w:rPr>
      </w:pPr>
      <w:r w:rsidRPr="00480FEF">
        <w:rPr>
          <w:rFonts w:eastAsiaTheme="minorEastAsia"/>
          <w:szCs w:val="24"/>
          <w:u w:val="single"/>
        </w:rPr>
        <w:t>Error Analysis</w:t>
      </w:r>
      <w:r w:rsidRPr="00480FEF">
        <w:rPr>
          <w:rFonts w:eastAsiaTheme="minorEastAsia"/>
          <w:szCs w:val="24"/>
        </w:rPr>
        <w:t>:</w:t>
      </w:r>
    </w:p>
    <w:p w14:paraId="0DA8A88F" w14:textId="3D8FB3A9" w:rsidR="00E34AC9" w:rsidRPr="00480FEF" w:rsidRDefault="00E34AC9" w:rsidP="00D00BCB">
      <w:pPr>
        <w:spacing w:after="0"/>
        <w:rPr>
          <w:rFonts w:eastAsiaTheme="minorEastAsia"/>
          <w:szCs w:val="24"/>
        </w:rPr>
      </w:pPr>
      <w:r w:rsidRPr="00480FEF">
        <w:rPr>
          <w:rFonts w:eastAsiaTheme="minorEastAsia"/>
          <w:szCs w:val="24"/>
        </w:rPr>
        <w:t xml:space="preserve">Percentage Error </w:t>
      </w:r>
      <m:oMath>
        <m:r>
          <m:rPr>
            <m:sty m:val="p"/>
          </m:rPr>
          <w:rPr>
            <w:rFonts w:ascii="Cambria Math" w:eastAsiaTheme="minorEastAsia" w:hAnsi="Cambria Math"/>
            <w:szCs w:val="24"/>
          </w:rPr>
          <m:t>=</m:t>
        </m:r>
        <m:f>
          <m:fPr>
            <m:ctrlPr>
              <w:rPr>
                <w:rFonts w:ascii="Cambria Math" w:eastAsiaTheme="minorEastAsia" w:hAnsi="Cambria Math"/>
                <w:szCs w:val="24"/>
              </w:rPr>
            </m:ctrlPr>
          </m:fPr>
          <m:num>
            <m:d>
              <m:dPr>
                <m:begChr m:val="|"/>
                <m:endChr m:val="|"/>
                <m:ctrlPr>
                  <w:rPr>
                    <w:rFonts w:ascii="Cambria Math" w:eastAsiaTheme="minorEastAsia" w:hAnsi="Cambria Math"/>
                    <w:szCs w:val="24"/>
                  </w:rPr>
                </m:ctrlPr>
              </m:dPr>
              <m:e>
                <m:r>
                  <m:rPr>
                    <m:sty m:val="p"/>
                  </m:rPr>
                  <w:rPr>
                    <w:rFonts w:ascii="Cambria Math" w:eastAsiaTheme="minorEastAsia" w:hAnsi="Cambria Math"/>
                    <w:szCs w:val="24"/>
                  </w:rPr>
                  <m:t>1.05-1.09</m:t>
                </m:r>
              </m:e>
            </m:d>
          </m:num>
          <m:den>
            <m:r>
              <m:rPr>
                <m:sty m:val="p"/>
              </m:rPr>
              <w:rPr>
                <w:rFonts w:ascii="Cambria Math" w:eastAsiaTheme="minorEastAsia" w:hAnsi="Cambria Math"/>
                <w:szCs w:val="24"/>
              </w:rPr>
              <m:t>1.50</m:t>
            </m:r>
          </m:den>
        </m:f>
        <m:r>
          <m:rPr>
            <m:sty m:val="p"/>
          </m:rPr>
          <w:rPr>
            <w:rFonts w:ascii="Cambria Math" w:eastAsiaTheme="minorEastAsia" w:hAnsi="Cambria Math"/>
            <w:szCs w:val="24"/>
          </w:rPr>
          <m:t>×100%</m:t>
        </m:r>
      </m:oMath>
    </w:p>
    <w:p w14:paraId="4E710877" w14:textId="1A43EE80" w:rsidR="00E34AC9" w:rsidRPr="00480FEF" w:rsidRDefault="00480FEF" w:rsidP="00D00BCB">
      <w:pPr>
        <w:ind w:left="1890"/>
        <w:rPr>
          <w:rFonts w:eastAsiaTheme="minorEastAsia"/>
          <w:szCs w:val="24"/>
        </w:rPr>
      </w:pPr>
      <m:oMathPara>
        <m:oMathParaPr>
          <m:jc m:val="left"/>
        </m:oMathParaPr>
        <m:oMath>
          <m:r>
            <m:rPr>
              <m:sty m:val="p"/>
            </m:rPr>
            <w:rPr>
              <w:rFonts w:ascii="Cambria Math" w:hAnsi="Cambria Math"/>
              <w:szCs w:val="24"/>
            </w:rPr>
            <m:t>=27.3%</m:t>
          </m:r>
        </m:oMath>
      </m:oMathPara>
    </w:p>
    <w:p w14:paraId="350F7F16" w14:textId="525F4390" w:rsidR="00AD798E" w:rsidRPr="00480FEF" w:rsidRDefault="00AD798E" w:rsidP="00D00BCB">
      <w:pPr>
        <w:rPr>
          <w:rFonts w:eastAsiaTheme="minorEastAsia"/>
          <w:szCs w:val="24"/>
          <w:u w:val="single"/>
        </w:rPr>
      </w:pPr>
    </w:p>
    <w:p w14:paraId="528A75DA" w14:textId="539277EC" w:rsidR="00E34AC9" w:rsidRPr="00480FEF" w:rsidRDefault="00E34AC9" w:rsidP="00D00BCB">
      <w:pPr>
        <w:rPr>
          <w:rFonts w:eastAsiaTheme="minorEastAsia"/>
          <w:szCs w:val="24"/>
        </w:rPr>
      </w:pPr>
      <w:r w:rsidRPr="00480FEF">
        <w:rPr>
          <w:rFonts w:eastAsiaTheme="minorEastAsia"/>
          <w:szCs w:val="24"/>
          <w:u w:val="single"/>
        </w:rPr>
        <w:t>Discussions</w:t>
      </w:r>
      <w:r w:rsidRPr="00480FEF">
        <w:rPr>
          <w:rFonts w:eastAsiaTheme="minorEastAsia"/>
          <w:szCs w:val="24"/>
        </w:rPr>
        <w:t>:</w:t>
      </w:r>
    </w:p>
    <w:p w14:paraId="520CB8FF" w14:textId="05AF9307" w:rsidR="00E34AC9" w:rsidRPr="00480FEF" w:rsidRDefault="00E34AC9" w:rsidP="00D00BCB">
      <w:pPr>
        <w:pStyle w:val="ListParagraph"/>
        <w:numPr>
          <w:ilvl w:val="0"/>
          <w:numId w:val="2"/>
        </w:numPr>
        <w:ind w:left="720"/>
        <w:rPr>
          <w:szCs w:val="24"/>
        </w:rPr>
      </w:pPr>
      <w:r w:rsidRPr="00480FEF">
        <w:rPr>
          <w:szCs w:val="24"/>
        </w:rPr>
        <w:t>Determination of whether the image of the pin was the same size as the object was done by eye. This was both difficult to do, especially after adding the liquid (glycerine)</w:t>
      </w:r>
      <w:r w:rsidR="00AD798E" w:rsidRPr="00480FEF">
        <w:rPr>
          <w:szCs w:val="24"/>
        </w:rPr>
        <w:t>, and likely to cause large human errors.</w:t>
      </w:r>
    </w:p>
    <w:p w14:paraId="3BA827B2" w14:textId="4F3699F0" w:rsidR="00AD798E" w:rsidRPr="00480FEF" w:rsidRDefault="00AD798E" w:rsidP="00D00BCB">
      <w:pPr>
        <w:pStyle w:val="ListParagraph"/>
        <w:numPr>
          <w:ilvl w:val="0"/>
          <w:numId w:val="2"/>
        </w:numPr>
        <w:ind w:left="720"/>
        <w:rPr>
          <w:szCs w:val="24"/>
        </w:rPr>
      </w:pPr>
      <w:r w:rsidRPr="00480FEF">
        <w:rPr>
          <w:szCs w:val="24"/>
        </w:rPr>
        <w:t>It was difficult to ensure all the legs of the spherometer were in contact with the surface of the lens.</w:t>
      </w:r>
    </w:p>
    <w:p w14:paraId="7CBC7AB4" w14:textId="728B2C9A" w:rsidR="00AD798E" w:rsidRPr="00480FEF" w:rsidRDefault="00AD798E" w:rsidP="00D00BCB">
      <w:pPr>
        <w:pStyle w:val="ListParagraph"/>
        <w:numPr>
          <w:ilvl w:val="0"/>
          <w:numId w:val="2"/>
        </w:numPr>
        <w:ind w:left="720"/>
        <w:rPr>
          <w:szCs w:val="24"/>
        </w:rPr>
      </w:pPr>
      <w:r w:rsidRPr="00480FEF">
        <w:rPr>
          <w:szCs w:val="24"/>
        </w:rPr>
        <w:t>Multiple readings were taken at every step and the mean values used in calculations to try and reduce the effect of errors.</w:t>
      </w:r>
    </w:p>
    <w:sectPr w:rsidR="00AD798E" w:rsidRPr="00480FEF" w:rsidSect="00271FEA">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B1C16C6B-15C2-492A-9CCE-AA17387379F2}"/>
  </w:font>
  <w:font w:name="Manrope">
    <w:panose1 w:val="00000000000000000000"/>
    <w:charset w:val="00"/>
    <w:family w:val="auto"/>
    <w:pitch w:val="variable"/>
    <w:sig w:usb0="A00002BF" w:usb1="5000206B" w:usb2="00000000" w:usb3="00000000" w:csb0="0000019F" w:csb1="00000000"/>
    <w:embedRegular r:id="rId2" w:fontKey="{FA4A786F-F922-42B7-B22F-6889D98D8758}"/>
    <w:embedBold r:id="rId3" w:fontKey="{D35F8B08-DE93-420D-B7BD-BD6A5AC82841}"/>
  </w:font>
  <w:font w:name="Cambria Math">
    <w:panose1 w:val="02040503050406030204"/>
    <w:charset w:val="00"/>
    <w:family w:val="roman"/>
    <w:pitch w:val="variable"/>
    <w:sig w:usb0="E00006FF" w:usb1="420024FF" w:usb2="02000000" w:usb3="00000000" w:csb0="0000019F" w:csb1="00000000"/>
    <w:embedRegular r:id="rId4" w:fontKey="{4DBEA88D-924E-4B7B-A8D9-0B6F60FB86DD}"/>
  </w:font>
  <w:font w:name="Calibri Light">
    <w:panose1 w:val="020F0302020204030204"/>
    <w:charset w:val="00"/>
    <w:family w:val="swiss"/>
    <w:pitch w:val="variable"/>
    <w:sig w:usb0="E4002EFF" w:usb1="C000247B" w:usb2="00000009" w:usb3="00000000" w:csb0="000001FF" w:csb1="00000000"/>
    <w:embedRegular r:id="rId5" w:fontKey="{7A50EBB1-81E6-4B2B-8891-4C532CA192C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D5A9D"/>
    <w:multiLevelType w:val="hybridMultilevel"/>
    <w:tmpl w:val="34564B9A"/>
    <w:lvl w:ilvl="0" w:tplc="2160D3C2">
      <w:start w:val="1"/>
      <w:numFmt w:val="lowerRoman"/>
      <w:lvlText w:val="%1)"/>
      <w:lvlJc w:val="left"/>
      <w:pPr>
        <w:ind w:left="1080" w:hanging="72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8236F3"/>
    <w:multiLevelType w:val="hybridMultilevel"/>
    <w:tmpl w:val="77322EB6"/>
    <w:lvl w:ilvl="0" w:tplc="092429A2">
      <w:start w:val="1"/>
      <w:numFmt w:val="lowerRoman"/>
      <w:lvlText w:val="%1)"/>
      <w:lvlJc w:val="left"/>
      <w:pPr>
        <w:ind w:left="1080" w:hanging="72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3F0E"/>
    <w:rsid w:val="00271FEA"/>
    <w:rsid w:val="00344520"/>
    <w:rsid w:val="003A4035"/>
    <w:rsid w:val="00480FEF"/>
    <w:rsid w:val="00503F0E"/>
    <w:rsid w:val="00936A82"/>
    <w:rsid w:val="009B4698"/>
    <w:rsid w:val="009B63F3"/>
    <w:rsid w:val="009F142C"/>
    <w:rsid w:val="00AD798E"/>
    <w:rsid w:val="00C01717"/>
    <w:rsid w:val="00D00BCB"/>
    <w:rsid w:val="00E34AC9"/>
    <w:rsid w:val="00F02A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1d2025"/>
    </o:shapedefaults>
    <o:shapelayout v:ext="edit">
      <o:idmap v:ext="edit" data="1"/>
    </o:shapelayout>
  </w:shapeDefaults>
  <w:decimalSymbol w:val="."/>
  <w:listSeparator w:val=","/>
  <w14:docId w14:val="385E0F57"/>
  <w15:chartTrackingRefBased/>
  <w15:docId w15:val="{122DC47A-AE7D-4907-86BA-7A045E113E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A82"/>
    <w:pPr>
      <w:spacing w:after="360" w:line="360" w:lineRule="auto"/>
      <w:jc w:val="both"/>
    </w:pPr>
    <w:rPr>
      <w:rFonts w:ascii="Manrope" w:hAnsi="Manrope"/>
      <w:color w:val="FFFFFF" w:themeColor="background1"/>
      <w:sz w:val="24"/>
      <w:lang w:val="en-GB"/>
    </w:rPr>
  </w:style>
  <w:style w:type="paragraph" w:styleId="Heading1">
    <w:name w:val="heading 1"/>
    <w:basedOn w:val="Normal"/>
    <w:next w:val="Normal"/>
    <w:link w:val="Heading1Char"/>
    <w:uiPriority w:val="9"/>
    <w:qFormat/>
    <w:rsid w:val="00936A82"/>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semiHidden/>
    <w:unhideWhenUsed/>
    <w:qFormat/>
    <w:rsid w:val="00936A82"/>
    <w:pPr>
      <w:keepNext/>
      <w:keepLines/>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936A82"/>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936A82"/>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A4035"/>
    <w:rPr>
      <w:color w:val="4472C4" w:themeColor="accent1"/>
      <w:u w:val="single"/>
    </w:rPr>
  </w:style>
  <w:style w:type="character" w:styleId="PlaceholderText">
    <w:name w:val="Placeholder Text"/>
    <w:basedOn w:val="DefaultParagraphFont"/>
    <w:uiPriority w:val="99"/>
    <w:semiHidden/>
    <w:rsid w:val="00503F0E"/>
    <w:rPr>
      <w:color w:val="808080"/>
    </w:rPr>
  </w:style>
  <w:style w:type="table" w:styleId="TableGrid">
    <w:name w:val="Table Grid"/>
    <w:basedOn w:val="TableNormal"/>
    <w:uiPriority w:val="39"/>
    <w:rsid w:val="00E34A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34AC9"/>
    <w:pPr>
      <w:ind w:left="720"/>
      <w:contextualSpacing/>
    </w:pPr>
  </w:style>
  <w:style w:type="character" w:customStyle="1" w:styleId="Heading1Char">
    <w:name w:val="Heading 1 Char"/>
    <w:basedOn w:val="DefaultParagraphFont"/>
    <w:link w:val="Heading1"/>
    <w:uiPriority w:val="9"/>
    <w:rsid w:val="00936A82"/>
    <w:rPr>
      <w:rFonts w:ascii="Manrope" w:eastAsiaTheme="majorEastAsia" w:hAnsi="Manrope" w:cstheme="majorBidi"/>
      <w:b/>
      <w:color w:val="FFFFFF" w:themeColor="background1"/>
      <w:sz w:val="28"/>
      <w:szCs w:val="32"/>
      <w:lang w:val="en-GB"/>
    </w:rPr>
  </w:style>
  <w:style w:type="character" w:customStyle="1" w:styleId="Heading2Char">
    <w:name w:val="Heading 2 Char"/>
    <w:basedOn w:val="DefaultParagraphFont"/>
    <w:link w:val="Heading2"/>
    <w:uiPriority w:val="9"/>
    <w:semiHidden/>
    <w:rsid w:val="00936A82"/>
    <w:rPr>
      <w:rFonts w:ascii="Manrope" w:eastAsiaTheme="majorEastAsia" w:hAnsi="Manrope" w:cstheme="majorBidi"/>
      <w:b/>
      <w:color w:val="FFFFFF" w:themeColor="background1"/>
      <w:sz w:val="24"/>
      <w:szCs w:val="26"/>
      <w:lang w:val="en-GB"/>
    </w:rPr>
  </w:style>
  <w:style w:type="character" w:customStyle="1" w:styleId="Heading3Char">
    <w:name w:val="Heading 3 Char"/>
    <w:basedOn w:val="DefaultParagraphFont"/>
    <w:link w:val="Heading3"/>
    <w:uiPriority w:val="9"/>
    <w:semiHidden/>
    <w:rsid w:val="00936A82"/>
    <w:rPr>
      <w:rFonts w:ascii="Manrope" w:eastAsiaTheme="majorEastAsia" w:hAnsi="Manrope" w:cstheme="majorBidi"/>
      <w:color w:val="FFFFFF" w:themeColor="background1"/>
      <w:sz w:val="24"/>
      <w:szCs w:val="24"/>
      <w:lang w:val="en-GB"/>
    </w:rPr>
  </w:style>
  <w:style w:type="character" w:customStyle="1" w:styleId="Heading4Char">
    <w:name w:val="Heading 4 Char"/>
    <w:basedOn w:val="DefaultParagraphFont"/>
    <w:link w:val="Heading4"/>
    <w:uiPriority w:val="9"/>
    <w:semiHidden/>
    <w:rsid w:val="00936A82"/>
    <w:rPr>
      <w:rFonts w:ascii="Manrope" w:eastAsiaTheme="majorEastAsia" w:hAnsi="Manrope" w:cstheme="majorBidi"/>
      <w:iCs/>
      <w:color w:val="FFFFFF" w:themeColor="background1"/>
      <w:sz w:val="24"/>
      <w:lang w:val="en-GB"/>
    </w:rPr>
  </w:style>
  <w:style w:type="paragraph" w:styleId="TOCHeading">
    <w:name w:val="TOC Heading"/>
    <w:basedOn w:val="Heading1"/>
    <w:next w:val="Normal"/>
    <w:uiPriority w:val="39"/>
    <w:semiHidden/>
    <w:unhideWhenUsed/>
    <w:qFormat/>
    <w:rsid w:val="00936A82"/>
    <w:pPr>
      <w:outlineLvl w:val="9"/>
    </w:pPr>
    <w:rPr>
      <w:b w:val="0"/>
    </w:rPr>
  </w:style>
  <w:style w:type="paragraph" w:styleId="TOC1">
    <w:name w:val="toc 1"/>
    <w:basedOn w:val="Normal"/>
    <w:next w:val="Normal"/>
    <w:autoRedefine/>
    <w:uiPriority w:val="39"/>
    <w:semiHidden/>
    <w:unhideWhenUsed/>
    <w:rsid w:val="00936A82"/>
  </w:style>
  <w:style w:type="paragraph" w:styleId="TOC2">
    <w:name w:val="toc 2"/>
    <w:basedOn w:val="Normal"/>
    <w:next w:val="Normal"/>
    <w:autoRedefine/>
    <w:uiPriority w:val="39"/>
    <w:semiHidden/>
    <w:unhideWhenUsed/>
    <w:rsid w:val="00936A82"/>
    <w:pPr>
      <w:ind w:left="238"/>
    </w:pPr>
  </w:style>
  <w:style w:type="paragraph" w:styleId="TOC3">
    <w:name w:val="toc 3"/>
    <w:basedOn w:val="Normal"/>
    <w:next w:val="Normal"/>
    <w:autoRedefine/>
    <w:uiPriority w:val="39"/>
    <w:semiHidden/>
    <w:unhideWhenUsed/>
    <w:rsid w:val="00936A82"/>
    <w:pPr>
      <w:ind w:left="48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4.sv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sv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767</Words>
  <Characters>4373</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Alvi Khan</cp:lastModifiedBy>
  <cp:revision>3</cp:revision>
  <dcterms:created xsi:type="dcterms:W3CDTF">2022-01-08T10:13:00Z</dcterms:created>
  <dcterms:modified xsi:type="dcterms:W3CDTF">2022-01-09T18:24:00Z</dcterms:modified>
</cp:coreProperties>
</file>