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1D2025"/>
  <w:body>
    <w:p w14:paraId="1EC4983D" w14:textId="77777777" w:rsidR="007A179D" w:rsidRDefault="00690C4E">
      <w:pPr>
        <w:rPr>
          <w:rFonts w:eastAsiaTheme="minorEastAsia"/>
        </w:rPr>
      </w:pPr>
      <w:r w:rsidRPr="00690C4E">
        <w:rPr>
          <w:rFonts w:eastAsiaTheme="minorEastAsia"/>
          <w:b/>
          <w:bCs/>
          <w:sz w:val="28"/>
          <w:szCs w:val="24"/>
        </w:rPr>
        <w:t>Chapter 04</w:t>
      </w:r>
    </w:p>
    <w:p w14:paraId="661B802B" w14:textId="77777777" w:rsidR="007A179D" w:rsidRDefault="007A179D">
      <w:pPr>
        <w:rPr>
          <w:rFonts w:eastAsiaTheme="minorEastAsia"/>
        </w:rPr>
      </w:pPr>
    </w:p>
    <w:sdt>
      <w:sdtPr>
        <w:rPr>
          <w:rFonts w:ascii="Google Sans" w:eastAsiaTheme="minorHAnsi" w:hAnsi="Google Sans" w:cstheme="minorBidi"/>
          <w:sz w:val="24"/>
          <w:szCs w:val="24"/>
        </w:rPr>
        <w:id w:val="-148751402"/>
        <w:docPartObj>
          <w:docPartGallery w:val="Table of Contents"/>
          <w:docPartUnique/>
        </w:docPartObj>
      </w:sdtPr>
      <w:sdtEndPr>
        <w:rPr>
          <w:rFonts w:ascii="Manrope" w:hAnsi="Manrope"/>
          <w:b/>
          <w:bCs/>
          <w:noProof/>
        </w:rPr>
      </w:sdtEndPr>
      <w:sdtContent>
        <w:p w14:paraId="48252CD5" w14:textId="6BD8C6C1" w:rsidR="007A179D" w:rsidRPr="007A179D" w:rsidRDefault="007A179D" w:rsidP="007A179D">
          <w:pPr>
            <w:pStyle w:val="TOCHeading"/>
            <w:rPr>
              <w:rFonts w:ascii="Google Sans" w:hAnsi="Google Sans"/>
              <w:szCs w:val="28"/>
            </w:rPr>
          </w:pPr>
          <w:r w:rsidRPr="007A179D">
            <w:rPr>
              <w:rFonts w:ascii="Google Sans" w:hAnsi="Google Sans"/>
              <w:szCs w:val="28"/>
            </w:rPr>
            <w:t>Table of Contents</w:t>
          </w:r>
        </w:p>
        <w:p w14:paraId="6FD441CE" w14:textId="737F91B6" w:rsidR="007A179D" w:rsidRPr="007A179D" w:rsidRDefault="007A179D" w:rsidP="007A179D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r w:rsidRPr="007A179D">
            <w:rPr>
              <w:szCs w:val="24"/>
            </w:rPr>
            <w:fldChar w:fldCharType="begin"/>
          </w:r>
          <w:r w:rsidRPr="007A179D">
            <w:rPr>
              <w:szCs w:val="24"/>
            </w:rPr>
            <w:instrText xml:space="preserve"> TOC \o "1-3" \h \z \u </w:instrText>
          </w:r>
          <w:r w:rsidRPr="007A179D">
            <w:rPr>
              <w:szCs w:val="24"/>
            </w:rPr>
            <w:fldChar w:fldCharType="separate"/>
          </w:r>
          <w:hyperlink w:anchor="_Toc67052164" w:history="1">
            <w:r w:rsidRPr="007A179D">
              <w:rPr>
                <w:rStyle w:val="Hyperlink"/>
                <w:noProof/>
                <w:color w:val="FFFFFF" w:themeColor="background1"/>
                <w:szCs w:val="24"/>
              </w:rPr>
              <w:t>4.1 Higher Order Linear Differential Equation</w:t>
            </w:r>
            <w:r w:rsidRPr="007A179D">
              <w:rPr>
                <w:noProof/>
                <w:webHidden/>
                <w:szCs w:val="24"/>
              </w:rPr>
              <w:tab/>
            </w:r>
            <w:r w:rsidRPr="007A179D">
              <w:rPr>
                <w:noProof/>
                <w:webHidden/>
                <w:szCs w:val="24"/>
              </w:rPr>
              <w:fldChar w:fldCharType="begin"/>
            </w:r>
            <w:r w:rsidRPr="007A179D">
              <w:rPr>
                <w:noProof/>
                <w:webHidden/>
                <w:szCs w:val="24"/>
              </w:rPr>
              <w:instrText xml:space="preserve"> PAGEREF _Toc67052164 \h </w:instrText>
            </w:r>
            <w:r w:rsidRPr="007A179D">
              <w:rPr>
                <w:noProof/>
                <w:webHidden/>
                <w:szCs w:val="24"/>
              </w:rPr>
            </w:r>
            <w:r w:rsidRPr="007A179D">
              <w:rPr>
                <w:noProof/>
                <w:webHidden/>
                <w:szCs w:val="24"/>
              </w:rPr>
              <w:fldChar w:fldCharType="separate"/>
            </w:r>
            <w:r w:rsidRPr="007A179D">
              <w:rPr>
                <w:noProof/>
                <w:webHidden/>
                <w:szCs w:val="24"/>
              </w:rPr>
              <w:t>2</w:t>
            </w:r>
            <w:r w:rsidRPr="007A179D">
              <w:rPr>
                <w:noProof/>
                <w:webHidden/>
                <w:szCs w:val="24"/>
              </w:rPr>
              <w:fldChar w:fldCharType="end"/>
            </w:r>
          </w:hyperlink>
        </w:p>
        <w:p w14:paraId="3CED8076" w14:textId="691C405D" w:rsidR="007A179D" w:rsidRPr="007A179D" w:rsidRDefault="00F4197F" w:rsidP="007A179D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2165" w:history="1">
            <w:r w:rsidR="007A179D" w:rsidRPr="007A179D">
              <w:rPr>
                <w:rStyle w:val="Hyperlink"/>
                <w:noProof/>
                <w:color w:val="FFFFFF" w:themeColor="background1"/>
                <w:szCs w:val="24"/>
              </w:rPr>
              <w:t>4.2 Higher Order Linear Homogenous Differential Equations with Constant Co-Efficient</w:t>
            </w:r>
            <w:r w:rsidR="007A179D" w:rsidRPr="007A179D">
              <w:rPr>
                <w:noProof/>
                <w:webHidden/>
                <w:szCs w:val="24"/>
              </w:rPr>
              <w:tab/>
            </w:r>
            <w:r w:rsidR="007A179D" w:rsidRPr="007A179D">
              <w:rPr>
                <w:noProof/>
                <w:webHidden/>
                <w:szCs w:val="24"/>
              </w:rPr>
              <w:fldChar w:fldCharType="begin"/>
            </w:r>
            <w:r w:rsidR="007A179D" w:rsidRPr="007A179D">
              <w:rPr>
                <w:noProof/>
                <w:webHidden/>
                <w:szCs w:val="24"/>
              </w:rPr>
              <w:instrText xml:space="preserve"> PAGEREF _Toc67052165 \h </w:instrText>
            </w:r>
            <w:r w:rsidR="007A179D" w:rsidRPr="007A179D">
              <w:rPr>
                <w:noProof/>
                <w:webHidden/>
                <w:szCs w:val="24"/>
              </w:rPr>
            </w:r>
            <w:r w:rsidR="007A179D" w:rsidRPr="007A179D">
              <w:rPr>
                <w:noProof/>
                <w:webHidden/>
                <w:szCs w:val="24"/>
              </w:rPr>
              <w:fldChar w:fldCharType="separate"/>
            </w:r>
            <w:r w:rsidR="007A179D" w:rsidRPr="007A179D">
              <w:rPr>
                <w:noProof/>
                <w:webHidden/>
                <w:szCs w:val="24"/>
              </w:rPr>
              <w:t>3</w:t>
            </w:r>
            <w:r w:rsidR="007A179D" w:rsidRPr="007A179D">
              <w:rPr>
                <w:noProof/>
                <w:webHidden/>
                <w:szCs w:val="24"/>
              </w:rPr>
              <w:fldChar w:fldCharType="end"/>
            </w:r>
          </w:hyperlink>
        </w:p>
        <w:p w14:paraId="7E65F5D2" w14:textId="0BB18F02" w:rsidR="007A179D" w:rsidRPr="007A179D" w:rsidRDefault="00F4197F" w:rsidP="007A179D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2166" w:history="1">
            <w:r w:rsidR="007A179D" w:rsidRPr="007A179D">
              <w:rPr>
                <w:rStyle w:val="Hyperlink"/>
                <w:noProof/>
                <w:color w:val="FFFFFF" w:themeColor="background1"/>
                <w:szCs w:val="24"/>
              </w:rPr>
              <w:t>4.3 Higher Order Linear Non-Homogenous Differential Equations with Constant Coefficients</w:t>
            </w:r>
            <w:r w:rsidR="007A179D" w:rsidRPr="007A179D">
              <w:rPr>
                <w:noProof/>
                <w:webHidden/>
                <w:szCs w:val="24"/>
              </w:rPr>
              <w:tab/>
            </w:r>
            <w:r w:rsidR="007A179D" w:rsidRPr="007A179D">
              <w:rPr>
                <w:noProof/>
                <w:webHidden/>
                <w:szCs w:val="24"/>
              </w:rPr>
              <w:fldChar w:fldCharType="begin"/>
            </w:r>
            <w:r w:rsidR="007A179D" w:rsidRPr="007A179D">
              <w:rPr>
                <w:noProof/>
                <w:webHidden/>
                <w:szCs w:val="24"/>
              </w:rPr>
              <w:instrText xml:space="preserve"> PAGEREF _Toc67052166 \h </w:instrText>
            </w:r>
            <w:r w:rsidR="007A179D" w:rsidRPr="007A179D">
              <w:rPr>
                <w:noProof/>
                <w:webHidden/>
                <w:szCs w:val="24"/>
              </w:rPr>
            </w:r>
            <w:r w:rsidR="007A179D" w:rsidRPr="007A179D">
              <w:rPr>
                <w:noProof/>
                <w:webHidden/>
                <w:szCs w:val="24"/>
              </w:rPr>
              <w:fldChar w:fldCharType="separate"/>
            </w:r>
            <w:r w:rsidR="007A179D" w:rsidRPr="007A179D">
              <w:rPr>
                <w:noProof/>
                <w:webHidden/>
                <w:szCs w:val="24"/>
              </w:rPr>
              <w:t>9</w:t>
            </w:r>
            <w:r w:rsidR="007A179D" w:rsidRPr="007A179D">
              <w:rPr>
                <w:noProof/>
                <w:webHidden/>
                <w:szCs w:val="24"/>
              </w:rPr>
              <w:fldChar w:fldCharType="end"/>
            </w:r>
          </w:hyperlink>
        </w:p>
        <w:p w14:paraId="28947A05" w14:textId="22782ED7" w:rsidR="007A179D" w:rsidRPr="007A179D" w:rsidRDefault="00F4197F" w:rsidP="007A179D">
          <w:pPr>
            <w:pStyle w:val="TOC3"/>
            <w:tabs>
              <w:tab w:val="right" w:leader="dot" w:pos="9019"/>
            </w:tabs>
            <w:rPr>
              <w:noProof/>
              <w:szCs w:val="24"/>
            </w:rPr>
          </w:pPr>
          <w:hyperlink w:anchor="_Toc67052167" w:history="1">
            <w:r w:rsidR="007A179D" w:rsidRPr="007A179D">
              <w:rPr>
                <w:rStyle w:val="Hyperlink"/>
                <w:noProof/>
                <w:color w:val="FFFFFF" w:themeColor="background1"/>
                <w:szCs w:val="24"/>
              </w:rPr>
              <w:t>Method of Undetermined Coefficient</w:t>
            </w:r>
            <w:r w:rsidR="007A179D" w:rsidRPr="007A179D">
              <w:rPr>
                <w:noProof/>
                <w:webHidden/>
                <w:szCs w:val="24"/>
              </w:rPr>
              <w:tab/>
            </w:r>
            <w:r w:rsidR="007A179D" w:rsidRPr="007A179D">
              <w:rPr>
                <w:noProof/>
                <w:webHidden/>
                <w:szCs w:val="24"/>
              </w:rPr>
              <w:fldChar w:fldCharType="begin"/>
            </w:r>
            <w:r w:rsidR="007A179D" w:rsidRPr="007A179D">
              <w:rPr>
                <w:noProof/>
                <w:webHidden/>
                <w:szCs w:val="24"/>
              </w:rPr>
              <w:instrText xml:space="preserve"> PAGEREF _Toc67052167 \h </w:instrText>
            </w:r>
            <w:r w:rsidR="007A179D" w:rsidRPr="007A179D">
              <w:rPr>
                <w:noProof/>
                <w:webHidden/>
                <w:szCs w:val="24"/>
              </w:rPr>
            </w:r>
            <w:r w:rsidR="007A179D" w:rsidRPr="007A179D">
              <w:rPr>
                <w:noProof/>
                <w:webHidden/>
                <w:szCs w:val="24"/>
              </w:rPr>
              <w:fldChar w:fldCharType="separate"/>
            </w:r>
            <w:r w:rsidR="007A179D" w:rsidRPr="007A179D">
              <w:rPr>
                <w:noProof/>
                <w:webHidden/>
                <w:szCs w:val="24"/>
              </w:rPr>
              <w:t>9</w:t>
            </w:r>
            <w:r w:rsidR="007A179D" w:rsidRPr="007A179D">
              <w:rPr>
                <w:noProof/>
                <w:webHidden/>
                <w:szCs w:val="24"/>
              </w:rPr>
              <w:fldChar w:fldCharType="end"/>
            </w:r>
          </w:hyperlink>
        </w:p>
        <w:p w14:paraId="6319C7B0" w14:textId="50333A70" w:rsidR="007A179D" w:rsidRPr="007A179D" w:rsidRDefault="00F4197F" w:rsidP="007A179D">
          <w:pPr>
            <w:pStyle w:val="TOC2"/>
            <w:tabs>
              <w:tab w:val="right" w:leader="dot" w:pos="9019"/>
            </w:tabs>
            <w:rPr>
              <w:noProof/>
              <w:szCs w:val="24"/>
            </w:rPr>
          </w:pPr>
          <w:hyperlink w:anchor="_Toc67052168" w:history="1">
            <w:r w:rsidR="007A179D" w:rsidRPr="007A179D">
              <w:rPr>
                <w:rStyle w:val="Hyperlink"/>
                <w:noProof/>
                <w:color w:val="FFFFFF" w:themeColor="background1"/>
                <w:szCs w:val="24"/>
              </w:rPr>
              <w:t>4.5 Higher Order Linear Differential Equations with Variable Coefficients</w:t>
            </w:r>
            <w:r w:rsidR="007A179D" w:rsidRPr="007A179D">
              <w:rPr>
                <w:noProof/>
                <w:webHidden/>
                <w:szCs w:val="24"/>
              </w:rPr>
              <w:tab/>
            </w:r>
            <w:r w:rsidR="007A179D" w:rsidRPr="007A179D">
              <w:rPr>
                <w:noProof/>
                <w:webHidden/>
                <w:szCs w:val="24"/>
              </w:rPr>
              <w:fldChar w:fldCharType="begin"/>
            </w:r>
            <w:r w:rsidR="007A179D" w:rsidRPr="007A179D">
              <w:rPr>
                <w:noProof/>
                <w:webHidden/>
                <w:szCs w:val="24"/>
              </w:rPr>
              <w:instrText xml:space="preserve"> PAGEREF _Toc67052168 \h </w:instrText>
            </w:r>
            <w:r w:rsidR="007A179D" w:rsidRPr="007A179D">
              <w:rPr>
                <w:noProof/>
                <w:webHidden/>
                <w:szCs w:val="24"/>
              </w:rPr>
            </w:r>
            <w:r w:rsidR="007A179D" w:rsidRPr="007A179D">
              <w:rPr>
                <w:noProof/>
                <w:webHidden/>
                <w:szCs w:val="24"/>
              </w:rPr>
              <w:fldChar w:fldCharType="separate"/>
            </w:r>
            <w:r w:rsidR="007A179D" w:rsidRPr="007A179D">
              <w:rPr>
                <w:noProof/>
                <w:webHidden/>
                <w:szCs w:val="24"/>
              </w:rPr>
              <w:t>15</w:t>
            </w:r>
            <w:r w:rsidR="007A179D" w:rsidRPr="007A179D">
              <w:rPr>
                <w:noProof/>
                <w:webHidden/>
                <w:szCs w:val="24"/>
              </w:rPr>
              <w:fldChar w:fldCharType="end"/>
            </w:r>
          </w:hyperlink>
        </w:p>
        <w:p w14:paraId="5535BB86" w14:textId="5855BA4B" w:rsidR="007A179D" w:rsidRDefault="007A179D" w:rsidP="007A179D">
          <w:r w:rsidRPr="007A179D">
            <w:rPr>
              <w:b/>
              <w:bCs/>
              <w:noProof/>
              <w:szCs w:val="24"/>
            </w:rPr>
            <w:fldChar w:fldCharType="end"/>
          </w:r>
        </w:p>
      </w:sdtContent>
    </w:sdt>
    <w:p w14:paraId="4FD648BC" w14:textId="771119E6" w:rsidR="00690C4E" w:rsidRPr="00690C4E" w:rsidRDefault="00690C4E">
      <w:pPr>
        <w:rPr>
          <w:rFonts w:eastAsiaTheme="minorEastAsia"/>
        </w:rPr>
      </w:pPr>
      <w:r w:rsidRPr="00690C4E">
        <w:rPr>
          <w:rFonts w:eastAsiaTheme="minorEastAsia"/>
        </w:rPr>
        <w:br w:type="page"/>
      </w:r>
    </w:p>
    <w:p w14:paraId="1F1D9F97" w14:textId="61AD48FF" w:rsidR="00D87738" w:rsidRPr="00690C4E" w:rsidRDefault="00DE32DD" w:rsidP="00690C4E">
      <w:pPr>
        <w:pStyle w:val="Heading2"/>
      </w:pPr>
      <w:bookmarkStart w:id="0" w:name="_Toc67052164"/>
      <w:r w:rsidRPr="00690C4E">
        <w:lastRenderedPageBreak/>
        <w:t xml:space="preserve">4.1 </w:t>
      </w:r>
      <w:r w:rsidR="00D87738" w:rsidRPr="00690C4E">
        <w:t>Higher Order Linear Differential Equation</w:t>
      </w:r>
      <w:bookmarkEnd w:id="0"/>
    </w:p>
    <w:p w14:paraId="7B7245FE" w14:textId="7B74C33A" w:rsidR="00D87738" w:rsidRPr="00690C4E" w:rsidRDefault="00D87738">
      <w:pPr>
        <w:rPr>
          <w:rFonts w:eastAsiaTheme="minorEastAsia"/>
        </w:rPr>
      </w:pPr>
      <w:r w:rsidRPr="00690C4E">
        <w:rPr>
          <w:rFonts w:eastAsiaTheme="minorEastAsia"/>
        </w:rPr>
        <w:t xml:space="preserve">A linear differential equation of order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690C4E">
        <w:rPr>
          <w:rFonts w:eastAsiaTheme="minorEastAsia"/>
        </w:rPr>
        <w:t xml:space="preserve"> is defined to be an equation of the form</w:t>
      </w:r>
    </w:p>
    <w:p w14:paraId="42625E8B" w14:textId="33EB8F0D" w:rsidR="00D87738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y=R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DFDEB2E" w14:textId="77777777" w:rsidR="00D87738" w:rsidRPr="00690C4E" w:rsidRDefault="00D87738">
      <w:pPr>
        <w:rPr>
          <w:rFonts w:eastAsiaTheme="minorEastAsia"/>
        </w:rPr>
      </w:pPr>
    </w:p>
    <w:p w14:paraId="523F06E9" w14:textId="7C6E4946" w:rsidR="00D87738" w:rsidRPr="00690C4E" w:rsidRDefault="00D87738">
      <w:pPr>
        <w:rPr>
          <w:rFonts w:eastAsiaTheme="minorEastAsia"/>
        </w:rPr>
      </w:pPr>
      <w:r w:rsidRPr="00690C4E">
        <w:rPr>
          <w:rFonts w:eastAsiaTheme="minorEastAsia"/>
        </w:rPr>
        <w:t>For 1</w:t>
      </w:r>
      <w:r w:rsidRPr="00690C4E">
        <w:rPr>
          <w:rFonts w:eastAsiaTheme="minorEastAsia"/>
          <w:vertAlign w:val="superscript"/>
        </w:rPr>
        <w:t>st</w:t>
      </w:r>
      <w:r w:rsidRPr="00690C4E">
        <w:rPr>
          <w:rFonts w:eastAsiaTheme="minorEastAsia"/>
        </w:rPr>
        <w:t xml:space="preserve"> order linear differential equations, we previous found</w:t>
      </w:r>
    </w:p>
    <w:p w14:paraId="12C42CAC" w14:textId="2892308E" w:rsidR="00D87738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sup>
          </m:sSup>
          <m:nary>
            <m:naryPr>
              <m:subHide m:val="1"/>
              <m:supHide m:val="1"/>
              <m:ctrlPr>
                <w:rPr>
                  <w:rFonts w:ascii="Cambria Math" w:eastAsiaTheme="minorEastAsia" w:hAnsi="Cambria Math"/>
                </w:rPr>
              </m:ctrlPr>
            </m:naryPr>
            <m:sub/>
            <m:sup/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nary>
                    <m:naryPr>
                      <m:subHide m:val="1"/>
                      <m:supHide m:val="1"/>
                      <m:ctrlPr>
                        <w:rPr>
                          <w:rFonts w:ascii="Cambria Math" w:eastAsiaTheme="minorEastAsia" w:hAnsi="Cambria Math"/>
                        </w:rPr>
                      </m:ctrlPr>
                    </m:naryPr>
                    <m:sub/>
                    <m:sup/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P</m:t>
                      </m:r>
                      <m:d>
                        <m:d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dx</m:t>
                      </m:r>
                    </m:e>
                  </m:nary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e>
          </m:nary>
        </m:oMath>
      </m:oMathPara>
    </w:p>
    <w:p w14:paraId="62DBFD55" w14:textId="426D4D4D" w:rsidR="00D87738" w:rsidRPr="00690C4E" w:rsidRDefault="00D87738">
      <w:pPr>
        <w:rPr>
          <w:rFonts w:eastAsiaTheme="minorEastAsia"/>
        </w:rPr>
      </w:pPr>
      <w:r w:rsidRPr="00690C4E">
        <w:rPr>
          <w:rFonts w:eastAsiaTheme="minorEastAsia"/>
        </w:rPr>
        <w:t xml:space="preserve">If </w:t>
      </w:r>
      <m:oMath>
        <m:r>
          <m:rPr>
            <m:sty m:val="p"/>
          </m:rPr>
          <w:rPr>
            <w:rFonts w:ascii="Cambria Math" w:eastAsiaTheme="minorEastAsia" w:hAnsi="Cambria Math"/>
          </w:rPr>
          <m:t>Q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690C4E">
        <w:rPr>
          <w:rFonts w:eastAsiaTheme="minorEastAsia"/>
        </w:rPr>
        <w:t xml:space="preserve">, (i.e. the right-hand side of the equation is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Pr="00690C4E">
        <w:rPr>
          <w:rFonts w:eastAsiaTheme="minorEastAsia"/>
        </w:rPr>
        <w:t>,</w:t>
      </w:r>
    </w:p>
    <w:p w14:paraId="2F1CB044" w14:textId="4C3110EC" w:rsidR="00D87738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nary>
                <m:naryPr>
                  <m:subHide m:val="1"/>
                  <m:supHide m:val="1"/>
                  <m:ctrlPr>
                    <w:rPr>
                      <w:rFonts w:ascii="Cambria Math" w:eastAsiaTheme="minorEastAsia" w:hAnsi="Cambria Math"/>
                    </w:rPr>
                  </m:ctrlPr>
                </m:naryPr>
                <m:sub/>
                <m:sup/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e>
              </m:nary>
            </m:sup>
          </m:sSup>
        </m:oMath>
      </m:oMathPara>
    </w:p>
    <w:p w14:paraId="3CB42BAF" w14:textId="72F97859" w:rsidR="00D87738" w:rsidRPr="00690C4E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nary>
              <m:naryPr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</m:sup>
        </m:sSup>
      </m:oMath>
      <w:r w:rsidR="00D87738" w:rsidRPr="00690C4E">
        <w:rPr>
          <w:rFonts w:eastAsiaTheme="minorEastAsia"/>
        </w:rPr>
        <w:t xml:space="preserve"> is know as the complementary function.</w:t>
      </w:r>
    </w:p>
    <w:p w14:paraId="473ABF46" w14:textId="250EAF7F" w:rsidR="00D87738" w:rsidRPr="00690C4E" w:rsidRDefault="00F4197F">
      <w:pPr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nary>
              <m:naryPr>
                <m:subHide m:val="1"/>
                <m:supHide m:val="1"/>
                <m:ctrlPr>
                  <w:rPr>
                    <w:rFonts w:ascii="Cambria Math" w:eastAsiaTheme="minorEastAsia" w:hAnsi="Cambria Math"/>
                  </w:rPr>
                </m:ctrlPr>
              </m:naryPr>
              <m:sub/>
              <m:sup/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P</m:t>
                </m:r>
                <m:d>
                  <m:dPr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dx</m:t>
                </m:r>
              </m:e>
            </m:nary>
          </m:sup>
        </m:sSup>
        <m:nary>
          <m:naryPr>
            <m:subHide m:val="1"/>
            <m:supHide m:val="1"/>
            <m:ctrlPr>
              <w:rPr>
                <w:rFonts w:ascii="Cambria Math" w:eastAsiaTheme="minorEastAsia" w:hAnsi="Cambria Math"/>
              </w:rPr>
            </m:ctrlPr>
          </m:naryPr>
          <m:sub/>
          <m:sup/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d>
            <m:r>
              <m:rPr>
                <m:sty m:val="p"/>
              </m:rPr>
              <w:rPr>
                <w:rFonts w:ascii="Cambria Math" w:eastAsiaTheme="minorEastAsia" w:hAnsi="Cambria Math"/>
              </w:rPr>
              <m:t>⋅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nary>
                  <m:naryPr>
                    <m:subHide m:val="1"/>
                    <m:supHide m:val="1"/>
                    <m:ctrlPr>
                      <w:rPr>
                        <w:rFonts w:ascii="Cambria Math" w:eastAsiaTheme="minorEastAsia" w:hAnsi="Cambria Math"/>
                      </w:rPr>
                    </m:ctrlPr>
                  </m:naryPr>
                  <m:sub/>
                  <m:sup/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</m:d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dx</m:t>
                    </m:r>
                  </m:e>
                </m:nary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e>
        </m:nary>
      </m:oMath>
      <w:r w:rsidR="00D87738" w:rsidRPr="00690C4E">
        <w:rPr>
          <w:rFonts w:eastAsiaTheme="minorEastAsia"/>
        </w:rPr>
        <w:t xml:space="preserve"> is known as the particular integral.</w:t>
      </w:r>
    </w:p>
    <w:p w14:paraId="04E13F17" w14:textId="45F69D15" w:rsidR="00D87738" w:rsidRPr="00690C4E" w:rsidRDefault="00D87738">
      <w:pPr>
        <w:rPr>
          <w:rFonts w:eastAsiaTheme="minorEastAsia"/>
        </w:rPr>
      </w:pPr>
      <w:r w:rsidRPr="00690C4E">
        <w:rPr>
          <w:rFonts w:eastAsiaTheme="minorEastAsia"/>
        </w:rPr>
        <w:t>The particular integral depends on the right-hand side of the equation.</w:t>
      </w:r>
    </w:p>
    <w:p w14:paraId="20F4FC55" w14:textId="75BC5277" w:rsidR="00D87738" w:rsidRPr="00690C4E" w:rsidRDefault="00D87738">
      <w:pPr>
        <w:rPr>
          <w:rFonts w:eastAsiaTheme="minorEastAsia"/>
        </w:rPr>
      </w:pPr>
    </w:p>
    <w:p w14:paraId="47028008" w14:textId="34C17673" w:rsidR="00D87738" w:rsidRPr="00690C4E" w:rsidRDefault="00D87738">
      <w:pPr>
        <w:rPr>
          <w:rFonts w:eastAsiaTheme="minorEastAsia"/>
        </w:rPr>
      </w:pPr>
      <w:r w:rsidRPr="00690C4E">
        <w:rPr>
          <w:rFonts w:eastAsiaTheme="minorEastAsia"/>
        </w:rPr>
        <w:t xml:space="preserve">For higher order linear differential equations, if </w:t>
      </w:r>
      <m:oMath>
        <m:r>
          <m:rPr>
            <m:sty m:val="p"/>
          </m:rPr>
          <w:rPr>
            <w:rFonts w:ascii="Cambria Math" w:eastAsiaTheme="minorEastAsia" w:hAnsi="Cambria Math"/>
          </w:rPr>
          <m:t>R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690C4E">
        <w:rPr>
          <w:rFonts w:eastAsiaTheme="minorEastAsia"/>
        </w:rPr>
        <w:t>, the equation is called a higher order linear homogenous differential equation with variable co-efficients.</w:t>
      </w:r>
    </w:p>
    <w:p w14:paraId="0ECB2D27" w14:textId="77777777" w:rsidR="00690C4E" w:rsidRDefault="00690C4E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6EB4A9A5" w14:textId="3E31926D" w:rsidR="00D87738" w:rsidRPr="00690C4E" w:rsidRDefault="00DE32DD" w:rsidP="00690C4E">
      <w:pPr>
        <w:pStyle w:val="Heading2"/>
      </w:pPr>
      <w:bookmarkStart w:id="1" w:name="_Toc67052165"/>
      <w:r w:rsidRPr="00690C4E">
        <w:lastRenderedPageBreak/>
        <w:t xml:space="preserve">4.2 </w:t>
      </w:r>
      <w:r w:rsidR="00D87738" w:rsidRPr="00690C4E">
        <w:t>Higher Order Linear Homogenous Differential Equations with Constant Co-Efficient</w:t>
      </w:r>
      <w:bookmarkEnd w:id="1"/>
    </w:p>
    <w:p w14:paraId="69877228" w14:textId="7144FCFD" w:rsidR="00DA769E" w:rsidRPr="00690C4E" w:rsidRDefault="00DA769E">
      <w:pPr>
        <w:rPr>
          <w:rFonts w:eastAsiaTheme="minorEastAsia"/>
        </w:rPr>
      </w:pPr>
      <w:r w:rsidRPr="00690C4E">
        <w:rPr>
          <w:rFonts w:eastAsiaTheme="minorEastAsia"/>
        </w:rPr>
        <w:t>General Form:</w:t>
      </w:r>
    </w:p>
    <w:p w14:paraId="7EAA7356" w14:textId="1C64B987" w:rsidR="00DA769E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5FB4836E" w14:textId="05536726" w:rsidR="00DA769E" w:rsidRPr="00690C4E" w:rsidRDefault="00DA769E">
      <w:pPr>
        <w:rPr>
          <w:rFonts w:eastAsiaTheme="minorEastAsia"/>
        </w:rPr>
      </w:pPr>
      <w:r w:rsidRPr="00690C4E">
        <w:rPr>
          <w:rFonts w:eastAsiaTheme="minorEastAsia"/>
        </w:rPr>
        <w:t>Solution:</w:t>
      </w:r>
    </w:p>
    <w:p w14:paraId="6BA8D1B4" w14:textId="23643B48" w:rsidR="00DA769E" w:rsidRPr="00690C4E" w:rsidRDefault="00DA769E">
      <w:pPr>
        <w:rPr>
          <w:rFonts w:eastAsiaTheme="minorEastAsia"/>
        </w:rPr>
      </w:pPr>
      <w:r w:rsidRPr="00690C4E">
        <w:rPr>
          <w:rFonts w:eastAsiaTheme="minorEastAsia"/>
        </w:rPr>
        <w:t xml:space="preserve">Say </w:t>
      </w:r>
      <m:oMath>
        <m:r>
          <m:rPr>
            <m:sty m:val="p"/>
          </m:rPr>
          <w:rPr>
            <w:rFonts w:ascii="Cambria Math" w:eastAsiaTheme="minorEastAsia" w:hAnsi="Cambria Math"/>
          </w:rPr>
          <m:t>n=2</m:t>
        </m:r>
      </m:oMath>
      <w:r w:rsidRPr="00690C4E">
        <w:rPr>
          <w:rFonts w:eastAsiaTheme="minorEastAsia"/>
        </w:rPr>
        <w:t>.</w:t>
      </w:r>
    </w:p>
    <w:p w14:paraId="650C1F21" w14:textId="321BEF67" w:rsidR="00DA769E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70D3504B" w14:textId="2AE26439" w:rsidR="00D87738" w:rsidRPr="00690C4E" w:rsidRDefault="00DA769E">
      <w:pPr>
        <w:rPr>
          <w:rFonts w:eastAsiaTheme="minorEastAsia"/>
        </w:rPr>
      </w:pPr>
      <w:r w:rsidRPr="00690C4E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690C4E">
        <w:rPr>
          <w:rFonts w:eastAsiaTheme="minorEastAsia"/>
        </w:rPr>
        <w:t xml:space="preserve"> be a solution.</w:t>
      </w:r>
    </w:p>
    <w:p w14:paraId="7F0C09E7" w14:textId="7C6FA4E9" w:rsidR="00DA769E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g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502AFF7" w14:textId="16570BD8" w:rsidR="00DA769E" w:rsidRPr="00690C4E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DA769E" w:rsidRPr="00690C4E">
        <w:rPr>
          <w:rFonts w:eastAsiaTheme="minorEastAsia"/>
        </w:rPr>
        <w:t xml:space="preserve"> may also be a solution.</w:t>
      </w:r>
    </w:p>
    <w:p w14:paraId="7A9F35C9" w14:textId="7F97E1EC" w:rsidR="00DA769E" w:rsidRPr="00690C4E" w:rsidRDefault="007E6E15">
      <w:pPr>
        <w:rPr>
          <w:rFonts w:eastAsiaTheme="minorEastAsia"/>
        </w:rPr>
      </w:pPr>
      <w:r w:rsidRPr="00690C4E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690C4E">
        <w:rPr>
          <w:rFonts w:eastAsiaTheme="minorEastAsia"/>
        </w:rPr>
        <w:t xml:space="preserve"> also be a solution.</w:t>
      </w:r>
    </w:p>
    <w:p w14:paraId="365BA5D0" w14:textId="314E016E" w:rsidR="007E6E15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h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2FD90CF8" w14:textId="751C0C5E" w:rsidR="007E6E15" w:rsidRPr="00690C4E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7E6E15" w:rsidRPr="00690C4E">
        <w:rPr>
          <w:rFonts w:eastAsiaTheme="minorEastAsia"/>
        </w:rPr>
        <w:t xml:space="preserve"> may also be a solution.</w:t>
      </w:r>
    </w:p>
    <w:p w14:paraId="690A1FD4" w14:textId="203800DB" w:rsidR="007E6E15" w:rsidRPr="00690C4E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h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="007E6E15" w:rsidRPr="00690C4E">
        <w:rPr>
          <w:rFonts w:eastAsiaTheme="minorEastAsia"/>
        </w:rPr>
        <w:t xml:space="preserve"> is also a solution.</w:t>
      </w:r>
    </w:p>
    <w:p w14:paraId="6C4275A3" w14:textId="5E849565" w:rsidR="007E6E15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56956783" w14:textId="3238F892" w:rsidR="007E6E15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g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h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h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767B4CF8" w14:textId="44CFE0D1" w:rsidR="007E6E15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⋅0+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⋅0=0</m:t>
          </m:r>
        </m:oMath>
      </m:oMathPara>
    </w:p>
    <w:p w14:paraId="070E6B48" w14:textId="1143825D" w:rsidR="007E6E15" w:rsidRPr="00690C4E" w:rsidRDefault="007E6E15">
      <w:pPr>
        <w:rPr>
          <w:rFonts w:eastAsiaTheme="minorEastAsia"/>
        </w:rPr>
      </w:pPr>
      <w:r w:rsidRPr="00690C4E">
        <w:rPr>
          <w:rFonts w:eastAsiaTheme="minorEastAsia"/>
        </w:rPr>
        <w:t xml:space="preserve">This is known as the </w:t>
      </w:r>
      <w:r w:rsidRPr="00690C4E">
        <w:rPr>
          <w:rFonts w:eastAsiaTheme="minorEastAsia"/>
          <w:b/>
          <w:bCs/>
        </w:rPr>
        <w:t>Principle of Superposition</w:t>
      </w:r>
      <w:r w:rsidRPr="00690C4E">
        <w:rPr>
          <w:rFonts w:eastAsiaTheme="minorEastAsia"/>
        </w:rPr>
        <w:t xml:space="preserve">. If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i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690C4E">
        <w:rPr>
          <w:rFonts w:eastAsiaTheme="minorEastAsia"/>
        </w:rPr>
        <w:t xml:space="preserve"> to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690C4E">
        <w:rPr>
          <w:rFonts w:eastAsiaTheme="minorEastAsia"/>
        </w:rPr>
        <w:t xml:space="preserve"> are the solutions of an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690C4E">
        <w:rPr>
          <w:rFonts w:eastAsiaTheme="minorEastAsia"/>
          <w:vertAlign w:val="superscript"/>
        </w:rPr>
        <w:t>th</w:t>
      </w:r>
      <w:r w:rsidRPr="00690C4E">
        <w:rPr>
          <w:rFonts w:eastAsiaTheme="minorEastAsia"/>
        </w:rPr>
        <w:t xml:space="preserve"> order linear homogenous differential equation with constant co-efficient, the complementary function and general solution is</w:t>
      </w:r>
    </w:p>
    <w:p w14:paraId="5EF373D5" w14:textId="4ECF1C03" w:rsidR="007E6E15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</m:e>
          </m:nary>
        </m:oMath>
      </m:oMathPara>
    </w:p>
    <w:p w14:paraId="6B291731" w14:textId="77777777" w:rsidR="00B7400E" w:rsidRPr="00690C4E" w:rsidRDefault="00B7400E">
      <w:pPr>
        <w:rPr>
          <w:rFonts w:eastAsiaTheme="minorEastAsia"/>
        </w:rPr>
      </w:pPr>
    </w:p>
    <w:p w14:paraId="44C9CC0A" w14:textId="3669F4AF" w:rsidR="004A7CA2" w:rsidRPr="00690C4E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mx</m:t>
            </m:r>
          </m:sup>
        </m:sSup>
      </m:oMath>
      <w:r w:rsidR="00B7400E" w:rsidRPr="00690C4E">
        <w:rPr>
          <w:rFonts w:eastAsiaTheme="minorEastAsia"/>
        </w:rPr>
        <w:t xml:space="preserve"> can also be considered a solution.</w:t>
      </w:r>
    </w:p>
    <w:p w14:paraId="1699F7BD" w14:textId="23C3FEE8" w:rsidR="00B7400E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4FE406E6" w14:textId="367DA86A" w:rsidR="00B7400E" w:rsidRPr="00690C4E" w:rsidRDefault="00F4197F">
      <w:pPr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m+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B7400E" w:rsidRPr="00690C4E">
        <w:rPr>
          <w:rFonts w:eastAsiaTheme="minorEastAsia"/>
        </w:rPr>
        <w:tab/>
      </w:r>
      <w:r w:rsidR="00B7400E" w:rsidRPr="00690C4E">
        <w:rPr>
          <w:rFonts w:eastAsiaTheme="minorEastAsia"/>
        </w:rPr>
        <w:tab/>
        <w:t xml:space="preserve">(since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mx</m:t>
            </m:r>
          </m:sup>
        </m:sSup>
      </m:oMath>
      <w:r w:rsidR="00B7400E" w:rsidRPr="00690C4E">
        <w:rPr>
          <w:rFonts w:eastAsiaTheme="minorEastAsia"/>
        </w:rPr>
        <w:t xml:space="preserve"> cannot be </w:t>
      </w:r>
      <m:oMath>
        <m:r>
          <m:rPr>
            <m:sty m:val="p"/>
          </m:rPr>
          <w:rPr>
            <w:rFonts w:ascii="Cambria Math" w:eastAsiaTheme="minorEastAsia" w:hAnsi="Cambria Math"/>
          </w:rPr>
          <m:t>0</m:t>
        </m:r>
      </m:oMath>
      <w:r w:rsidR="00B7400E" w:rsidRPr="00690C4E">
        <w:rPr>
          <w:rFonts w:eastAsiaTheme="minorEastAsia"/>
        </w:rPr>
        <w:t>)</w:t>
      </w:r>
    </w:p>
    <w:p w14:paraId="0170E23A" w14:textId="44BC37F5" w:rsidR="00B7400E" w:rsidRPr="00690C4E" w:rsidRDefault="00B7400E">
      <w:pPr>
        <w:rPr>
          <w:rFonts w:eastAsiaTheme="minorEastAsia"/>
        </w:rPr>
      </w:pPr>
      <w:r w:rsidRPr="00690C4E">
        <w:rPr>
          <w:rFonts w:eastAsiaTheme="minorEastAsia"/>
        </w:rPr>
        <w:t xml:space="preserve">This is called an auxiliary or characteristic equation. It will give two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690C4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690C4E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690C4E">
        <w:rPr>
          <w:rFonts w:eastAsiaTheme="minorEastAsia"/>
        </w:rPr>
        <w:t>.</w:t>
      </w:r>
    </w:p>
    <w:p w14:paraId="0394B6C8" w14:textId="28A65EB3" w:rsidR="00B7400E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15A6940B" w14:textId="13387A89" w:rsidR="00B7400E" w:rsidRPr="00690C4E" w:rsidRDefault="00B7400E">
      <w:pPr>
        <w:rPr>
          <w:rFonts w:eastAsiaTheme="minorEastAsia"/>
        </w:rPr>
      </w:pPr>
      <w:r w:rsidRPr="00690C4E">
        <w:rPr>
          <w:rFonts w:eastAsiaTheme="minorEastAsia"/>
        </w:rPr>
        <w:t>Generally,</w:t>
      </w:r>
    </w:p>
    <w:p w14:paraId="78C19389" w14:textId="1CEF098B" w:rsidR="00B7400E" w:rsidRPr="00690C4E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i=1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i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i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sup>
              </m:sSup>
            </m:e>
          </m:nary>
        </m:oMath>
      </m:oMathPara>
    </w:p>
    <w:p w14:paraId="2CBF02DB" w14:textId="665B0DB6" w:rsidR="00197945" w:rsidRPr="00690C4E" w:rsidRDefault="00F4197F" w:rsidP="00067251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=∫</m:t>
          </m:r>
        </m:oMath>
      </m:oMathPara>
    </w:p>
    <w:p w14:paraId="2F32B51D" w14:textId="7C5A08CB" w:rsidR="00197945" w:rsidRPr="00690C4E" w:rsidRDefault="00690C4E" w:rsidP="00067251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=2x</m:t>
          </m:r>
        </m:oMath>
      </m:oMathPara>
    </w:p>
    <w:p w14:paraId="4194CAFB" w14:textId="73C61EA2" w:rsidR="00197945" w:rsidRPr="00690C4E" w:rsidRDefault="00F4197F" w:rsidP="00067251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</m:oMath>
      </m:oMathPara>
    </w:p>
    <w:p w14:paraId="58BDEBEB" w14:textId="6E9B12EE" w:rsidR="00067251" w:rsidRPr="00690C4E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D=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</m:oMath>
      </m:oMathPara>
    </w:p>
    <w:p w14:paraId="17847C6A" w14:textId="151D7049" w:rsidR="00B7400E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-3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+2y=0</m:t>
          </m:r>
        </m:oMath>
      </m:oMathPara>
    </w:p>
    <w:p w14:paraId="6737A916" w14:textId="35276543" w:rsidR="00067251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-3D+2y=0</m:t>
          </m:r>
        </m:oMath>
      </m:oMathPara>
    </w:p>
    <w:p w14:paraId="1C924E14" w14:textId="60E45057" w:rsidR="00197945" w:rsidRPr="00690C4E" w:rsidRDefault="00197945">
      <w:pPr>
        <w:rPr>
          <w:rFonts w:eastAsiaTheme="minorEastAsia"/>
        </w:rPr>
      </w:pPr>
      <w:r w:rsidRPr="00690C4E">
        <w:rPr>
          <w:rFonts w:eastAsiaTheme="minorEastAsia"/>
        </w:rPr>
        <w:t>The auxiliary equation is</w:t>
      </w:r>
    </w:p>
    <w:p w14:paraId="31EB07FA" w14:textId="521E47E6" w:rsidR="00197945" w:rsidRPr="00690C4E" w:rsidRDefault="00F4197F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-3m+2=0</m:t>
          </m:r>
        </m:oMath>
      </m:oMathPara>
    </w:p>
    <w:p w14:paraId="0570C3AC" w14:textId="5523D8AD" w:rsidR="00197945" w:rsidRPr="00690C4E" w:rsidRDefault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∴m=2, 1</m:t>
          </m:r>
        </m:oMath>
      </m:oMathPara>
    </w:p>
    <w:p w14:paraId="231DA6C6" w14:textId="3CC9F0DE" w:rsidR="00197945" w:rsidRDefault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∴y=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sup>
        </m:sSup>
      </m:oMath>
      <w:r w:rsidR="00197945" w:rsidRPr="00690C4E">
        <w:rPr>
          <w:rFonts w:eastAsiaTheme="minorEastAsia"/>
        </w:rPr>
        <w:t xml:space="preserve"> is the general solution.</w:t>
      </w:r>
    </w:p>
    <w:p w14:paraId="2A2A3637" w14:textId="306E9873" w:rsidR="00690C4E" w:rsidRDefault="00690C4E">
      <w:pPr>
        <w:rPr>
          <w:rFonts w:eastAsiaTheme="minorEastAsia"/>
        </w:rPr>
      </w:pPr>
    </w:p>
    <w:p w14:paraId="7ED9339D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6D9E0937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y=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mx</m:t>
            </m:r>
          </m:sup>
        </m:sSup>
      </m:oMath>
      <w:r w:rsidRPr="007B3E9F">
        <w:rPr>
          <w:rFonts w:eastAsiaTheme="minorEastAsia"/>
        </w:rPr>
        <w:t xml:space="preserve"> be a solution.</w:t>
      </w:r>
    </w:p>
    <w:p w14:paraId="62D4747F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B860D2C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For auxiliary equations with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7B3E9F">
        <w:rPr>
          <w:rFonts w:eastAsiaTheme="minorEastAsia"/>
        </w:rPr>
        <w:t xml:space="preserve"> distinct roots,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7B3E9F">
        <w:rPr>
          <w:rFonts w:eastAsiaTheme="minorEastAsia"/>
        </w:rPr>
        <w:t xml:space="preserve"> values of </w:t>
      </w:r>
      <m:oMath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  <w:r w:rsidRPr="007B3E9F">
        <w:rPr>
          <w:rFonts w:eastAsiaTheme="minorEastAsia"/>
        </w:rPr>
        <w:t xml:space="preserve"> will be found.</w:t>
      </w:r>
    </w:p>
    <w:p w14:paraId="30B40D14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066685AC" w14:textId="4F5B704E" w:rsidR="00690C4E" w:rsidRPr="007B3E9F" w:rsidRDefault="00690C4E" w:rsidP="00690C4E">
      <w:pPr>
        <w:rPr>
          <w:rFonts w:eastAsiaTheme="minorEastAsia"/>
        </w:rPr>
      </w:pPr>
    </w:p>
    <w:p w14:paraId="2622BCF3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t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-4x=0</m:t>
          </m:r>
        </m:oMath>
      </m:oMathPara>
    </w:p>
    <w:p w14:paraId="1DB7893A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mt</m:t>
            </m:r>
          </m:sup>
        </m:sSup>
      </m:oMath>
      <w:r w:rsidRPr="007B3E9F">
        <w:rPr>
          <w:rFonts w:eastAsiaTheme="minorEastAsia"/>
        </w:rPr>
        <w:t xml:space="preserve"> be a solution.</w:t>
      </w:r>
    </w:p>
    <w:p w14:paraId="25182C78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2B6ECC7D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m=±2</m:t>
          </m:r>
        </m:oMath>
      </m:oMathPara>
    </w:p>
    <w:p w14:paraId="54A7A988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∴x=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2t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-2t</m:t>
              </m:r>
            </m:sup>
          </m:sSup>
        </m:oMath>
      </m:oMathPara>
    </w:p>
    <w:p w14:paraId="43F96CF7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+6y=0</m:t>
          </m:r>
        </m:oMath>
      </m:oMathPara>
    </w:p>
    <w:p w14:paraId="52D61CF1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+m+6=0</m:t>
          </m:r>
        </m:oMath>
      </m:oMathPara>
    </w:p>
    <w:p w14:paraId="7B2121E3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∴m=-1, 2, 3</m:t>
          </m:r>
        </m:oMath>
      </m:oMathPara>
    </w:p>
    <w:p w14:paraId="411E0796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4F2A2504" w14:textId="77777777" w:rsidR="00690C4E" w:rsidRDefault="00690C4E" w:rsidP="00690C4E">
      <w:pPr>
        <w:rPr>
          <w:rFonts w:eastAsiaTheme="minorEastAsia"/>
        </w:rPr>
      </w:pPr>
    </w:p>
    <w:p w14:paraId="3815E4BA" w14:textId="35D5339F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>For auxiliary equations with repeated roots,</w:t>
      </w:r>
    </w:p>
    <w:p w14:paraId="3AF4883D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Say,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-2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D+</m:t>
            </m:r>
            <m:sSubSup>
              <m:sSubSupPr>
                <m:ctrlPr>
                  <w:rPr>
                    <w:rFonts w:ascii="Cambria Math" w:eastAsiaTheme="minorEastAsia" w:hAnsi="Cambria Math"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bSup>
          </m:e>
        </m:d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</w:p>
    <w:p w14:paraId="521B6FBD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019A8EDD" w14:textId="77777777" w:rsidR="00690C4E" w:rsidRPr="007B3E9F" w:rsidRDefault="00690C4E" w:rsidP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</m:t>
        </m:r>
      </m:oMath>
      <w:r w:rsidRPr="007B3E9F">
        <w:rPr>
          <w:rFonts w:eastAsiaTheme="minorEastAsia"/>
        </w:rPr>
        <w:t xml:space="preserve"> The auxiliary equation is,</w:t>
      </w:r>
    </w:p>
    <w:p w14:paraId="216768AA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726F3F7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∴m=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4C69FE2B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194898FE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n</m:t>
        </m:r>
      </m:oMath>
      <w:r w:rsidRPr="007B3E9F">
        <w:rPr>
          <w:rFonts w:eastAsiaTheme="minorEastAsia"/>
        </w:rPr>
        <w:t xml:space="preserve"> repeated roots,</w:t>
      </w:r>
    </w:p>
    <w:p w14:paraId="11221082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62E00299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br w:type="page"/>
      </w:r>
    </w:p>
    <w:p w14:paraId="4957EE84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-9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-11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-4y=0</m:t>
          </m:r>
        </m:oMath>
      </m:oMathPara>
    </w:p>
    <w:p w14:paraId="4D661FA9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-9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-11m-4=0</m:t>
          </m:r>
        </m:oMath>
      </m:oMathPara>
    </w:p>
    <w:p w14:paraId="61D96AD6" w14:textId="77777777" w:rsidR="00690C4E" w:rsidRPr="007B3E9F" w:rsidRDefault="00690C4E" w:rsidP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m=-1</m:t>
        </m:r>
      </m:oMath>
      <w:r w:rsidRPr="007B3E9F">
        <w:rPr>
          <w:rFonts w:eastAsiaTheme="minorEastAsia"/>
        </w:rPr>
        <w:t xml:space="preserve"> is a factor.</w:t>
      </w:r>
    </w:p>
    <w:p w14:paraId="6CE488C7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m-1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-7m-4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16602FDC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∴m=-1, -1, -1, 4</m:t>
          </m:r>
        </m:oMath>
      </m:oMathPara>
    </w:p>
    <w:p w14:paraId="0318BE40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4x</m:t>
              </m:r>
            </m:sup>
          </m:sSup>
        </m:oMath>
      </m:oMathPara>
    </w:p>
    <w:p w14:paraId="2DA56309" w14:textId="77777777" w:rsidR="00690C4E" w:rsidRDefault="00690C4E" w:rsidP="00690C4E">
      <w:pPr>
        <w:rPr>
          <w:rFonts w:eastAsiaTheme="minorEastAsia"/>
        </w:rPr>
      </w:pPr>
    </w:p>
    <w:p w14:paraId="674760FC" w14:textId="2A8439AD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>For auxiliary equations with imaginary roots,</w:t>
      </w:r>
    </w:p>
    <w:p w14:paraId="3860852E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m=a±ib</m:t>
          </m:r>
        </m:oMath>
      </m:oMathPara>
    </w:p>
    <w:p w14:paraId="69E21A30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a+ib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a-ib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</m:oMath>
      </m:oMathPara>
    </w:p>
    <w:p w14:paraId="22139388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ibx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-ibx</m:t>
              </m:r>
            </m:sup>
          </m:sSup>
        </m:oMath>
      </m:oMathPara>
    </w:p>
    <w:p w14:paraId="640F980E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+i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-i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45492E26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+i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b>
              </m:sSub>
            </m:e>
          </m:d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bx</m:t>
              </m:r>
            </m:e>
          </m:func>
        </m:oMath>
      </m:oMathPara>
    </w:p>
    <w:p w14:paraId="237C3236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Let </w:t>
      </w:r>
      <m:oMath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+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=A</m:t>
        </m:r>
      </m:oMath>
      <w:r w:rsidRPr="007B3E9F">
        <w:rPr>
          <w:rFonts w:eastAsiaTheme="minorEastAsia"/>
        </w:rPr>
        <w:t xml:space="preserve"> and </w:t>
      </w:r>
      <m:oMath>
        <m:r>
          <m:rPr>
            <m:sty m:val="p"/>
          </m:rPr>
          <w:rPr>
            <w:rFonts w:ascii="Cambria Math" w:eastAsiaTheme="minorEastAsia" w:hAnsi="Cambria Math"/>
          </w:rPr>
          <m:t>i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eastAsiaTheme="minorEastAsia" w:hAnsi="Cambria Math"/>
              </w:rPr>
              <m:t>-</m:t>
            </m:r>
            <m:sSub>
              <m:sSubPr>
                <m:ctrlPr>
                  <w:rPr>
                    <w:rFonts w:ascii="Cambria Math" w:eastAsiaTheme="minorEastAsia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b>
            </m:sSub>
          </m:e>
        </m:d>
        <m:r>
          <m:rPr>
            <m:sty m:val="p"/>
          </m:rPr>
          <w:rPr>
            <w:rFonts w:ascii="Cambria Math" w:eastAsiaTheme="minorEastAsia" w:hAnsi="Cambria Math"/>
          </w:rPr>
          <m:t>=B</m:t>
        </m:r>
      </m:oMath>
      <w:r w:rsidRPr="007B3E9F">
        <w:rPr>
          <w:rFonts w:eastAsiaTheme="minorEastAsia"/>
        </w:rPr>
        <w:t>.</w:t>
      </w:r>
    </w:p>
    <w:p w14:paraId="6E9F0340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ax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bx</m:t>
                  </m:r>
                </m:e>
              </m:func>
            </m:e>
          </m:d>
        </m:oMath>
      </m:oMathPara>
    </w:p>
    <w:p w14:paraId="654CB2F2" w14:textId="78071353" w:rsidR="00690C4E" w:rsidRPr="007B3E9F" w:rsidRDefault="00690C4E" w:rsidP="00690C4E">
      <w:pPr>
        <w:rPr>
          <w:rFonts w:eastAsiaTheme="minorEastAsia"/>
        </w:rPr>
      </w:pPr>
    </w:p>
    <w:p w14:paraId="4A79E221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+2D+5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40E4DB43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+2m+5=0</m:t>
          </m:r>
        </m:oMath>
      </m:oMathPara>
    </w:p>
    <w:p w14:paraId="26BC79ED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m=-1±2i</m:t>
          </m:r>
        </m:oMath>
      </m:oMathPara>
    </w:p>
    <w:p w14:paraId="279E31BF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e>
          </m:d>
        </m:oMath>
      </m:oMathPara>
    </w:p>
    <w:p w14:paraId="11959DC0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+5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-36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33D1909D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+5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-36=0</m:t>
          </m:r>
        </m:oMath>
      </m:oMathPara>
    </w:p>
    <w:p w14:paraId="09A5A3EA" w14:textId="77777777" w:rsidR="00690C4E" w:rsidRPr="007B3E9F" w:rsidRDefault="00690C4E" w:rsidP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m=2</m:t>
        </m:r>
      </m:oMath>
      <w:r w:rsidRPr="007B3E9F">
        <w:rPr>
          <w:rFonts w:eastAsiaTheme="minorEastAsia"/>
        </w:rPr>
        <w:t xml:space="preserve"> is a solution.</w:t>
      </w:r>
    </w:p>
    <w:p w14:paraId="328E096C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m-2</m:t>
              </m:r>
            </m:e>
          </m:d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+2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+9m+18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0E0C3DAB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∴m=2, -2, ±3i</m:t>
          </m:r>
        </m:oMath>
      </m:oMathPara>
    </w:p>
    <w:p w14:paraId="06A67CE6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p>
          </m:sSup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3x</m:t>
                  </m:r>
                </m:e>
              </m:func>
            </m:e>
          </m:d>
        </m:oMath>
      </m:oMathPara>
    </w:p>
    <w:p w14:paraId="3C124ABD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</m:t>
              </m:r>
            </m:e>
          </m:func>
        </m:oMath>
      </m:oMathPara>
    </w:p>
    <w:p w14:paraId="4ADF5B08" w14:textId="77777777" w:rsidR="00690C4E" w:rsidRDefault="00690C4E">
      <w:pPr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br w:type="page"/>
      </w:r>
    </w:p>
    <w:p w14:paraId="24C9FD91" w14:textId="17163AED" w:rsidR="00690C4E" w:rsidRPr="007B3E9F" w:rsidRDefault="00690C4E" w:rsidP="00690C4E">
      <w:pPr>
        <w:pStyle w:val="Heading2"/>
      </w:pPr>
      <w:bookmarkStart w:id="2" w:name="_Toc67052166"/>
      <w:r w:rsidRPr="007B3E9F">
        <w:t>4.3 Higher Order Linear Non-Homogenous Differential Equations with Constant Coefficients</w:t>
      </w:r>
      <w:bookmarkEnd w:id="2"/>
    </w:p>
    <w:p w14:paraId="74117366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y=F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C84F415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∴y=C.F.+P.I.=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7394B659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For </w:t>
      </w:r>
      <m:oMath>
        <m:r>
          <m:rPr>
            <m:sty m:val="p"/>
          </m:rPr>
          <w:rPr>
            <w:rFonts w:ascii="Cambria Math" w:eastAsiaTheme="minorEastAsia" w:hAnsi="Cambria Math"/>
          </w:rPr>
          <m:t>n=2</m:t>
        </m:r>
      </m:oMath>
      <w:r w:rsidRPr="007B3E9F">
        <w:rPr>
          <w:rFonts w:eastAsiaTheme="minorEastAsia"/>
        </w:rPr>
        <w:t>,</w:t>
      </w:r>
    </w:p>
    <w:p w14:paraId="2B2463AD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Sup>
                <m:sSubSupPr>
                  <m:ctrlPr>
                    <w:rPr>
                      <w:rFonts w:ascii="Cambria Math" w:eastAsiaTheme="minorEastAsia" w:hAnsi="Cambria Math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'</m:t>
                  </m:r>
                </m:sup>
              </m:sSub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p</m:t>
                  </m:r>
                </m:sub>
              </m:sSub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2E10BAB1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We know, </w:t>
      </w:r>
      <m:oMath>
        <m:r>
          <m:rPr>
            <m:sty m:val="p"/>
          </m:rPr>
          <w:rPr>
            <w:rFonts w:ascii="Cambria Math" w:eastAsiaTheme="minorEastAsia" w:hAnsi="Cambria Math"/>
          </w:rPr>
          <m:t>a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''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+b</m:t>
        </m:r>
        <m:sSubSup>
          <m:sSubSupPr>
            <m:ctrlPr>
              <w:rPr>
                <w:rFonts w:ascii="Cambria Math" w:eastAsiaTheme="minorEastAsia" w:hAnsi="Cambria Math"/>
              </w:rPr>
            </m:ctrlPr>
          </m:sSub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bSup>
        <m:r>
          <m:rPr>
            <m:sty m:val="p"/>
          </m:rPr>
          <w:rPr>
            <w:rFonts w:ascii="Cambria Math" w:eastAsiaTheme="minorEastAsia" w:hAnsi="Cambria Math"/>
          </w:rPr>
          <m:t>+c</m:t>
        </m:r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7B3E9F">
        <w:rPr>
          <w:rFonts w:eastAsiaTheme="minorEastAsia"/>
        </w:rPr>
        <w:t>.</w:t>
      </w:r>
    </w:p>
    <w:p w14:paraId="52D6DFC8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∴a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=F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1853E070" w14:textId="60363D1D" w:rsidR="00690C4E" w:rsidRPr="007B3E9F" w:rsidRDefault="00690C4E" w:rsidP="00690C4E">
      <w:pPr>
        <w:rPr>
          <w:rFonts w:eastAsiaTheme="minorEastAsia"/>
        </w:rPr>
      </w:pPr>
    </w:p>
    <w:p w14:paraId="64D5E7ED" w14:textId="77777777" w:rsidR="00690C4E" w:rsidRPr="00690C4E" w:rsidRDefault="00690C4E" w:rsidP="00690C4E">
      <w:pPr>
        <w:pStyle w:val="Heading3"/>
      </w:pPr>
      <w:bookmarkStart w:id="3" w:name="_Toc67052167"/>
      <w:r w:rsidRPr="00690C4E">
        <w:t>Method of Undetermined Coefficient</w:t>
      </w:r>
      <w:bookmarkEnd w:id="3"/>
    </w:p>
    <w:p w14:paraId="7D2F549F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 xml:space="preserve">This method helps us find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sub>
        </m:sSub>
      </m:oMath>
      <w:r w:rsidRPr="007B3E9F">
        <w:rPr>
          <w:rFonts w:eastAsiaTheme="minorEastAsia"/>
        </w:rPr>
        <w:t xml:space="preserve"> when </w:t>
      </w:r>
      <m:oMath>
        <m:r>
          <m:rPr>
            <m:sty m:val="p"/>
          </m:rP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d>
      </m:oMath>
      <w:r w:rsidRPr="007B3E9F">
        <w:rPr>
          <w:rFonts w:eastAsiaTheme="minorEastAsia"/>
        </w:rPr>
        <w:t xml:space="preserve"> is polynomial, exponential, certain types of trigonometric or a linear combination of these three. It is complete guess-work.</w:t>
      </w:r>
    </w:p>
    <w:tbl>
      <w:tblPr>
        <w:tblStyle w:val="TableGrid"/>
        <w:tblW w:w="5000" w:type="pct"/>
        <w:tbl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single" w:sz="4" w:space="0" w:color="FFFFFF" w:themeColor="background1"/>
          <w:insideV w:val="single" w:sz="4" w:space="0" w:color="FFFFFF" w:themeColor="background1"/>
        </w:tblBorders>
        <w:tblLook w:val="04A0" w:firstRow="1" w:lastRow="0" w:firstColumn="1" w:lastColumn="0" w:noHBand="0" w:noVBand="1"/>
      </w:tblPr>
      <w:tblGrid>
        <w:gridCol w:w="2122"/>
        <w:gridCol w:w="3003"/>
        <w:gridCol w:w="3894"/>
      </w:tblGrid>
      <w:tr w:rsidR="00690C4E" w:rsidRPr="007B3E9F" w14:paraId="56D77BFB" w14:textId="77777777" w:rsidTr="00690C4E">
        <w:trPr>
          <w:trHeight w:val="720"/>
        </w:trPr>
        <w:tc>
          <w:tcPr>
            <w:tcW w:w="1176" w:type="pct"/>
            <w:vAlign w:val="center"/>
          </w:tcPr>
          <w:p w14:paraId="1BCE5CB0" w14:textId="77777777" w:rsidR="00690C4E" w:rsidRPr="007B3E9F" w:rsidRDefault="00690C4E" w:rsidP="00690C4E">
            <w:pPr>
              <w:jc w:val="center"/>
              <w:rPr>
                <w:rFonts w:eastAsiaTheme="minorEastAsia"/>
              </w:rPr>
            </w:pPr>
            <w:r w:rsidRPr="007B3E9F">
              <w:rPr>
                <w:rFonts w:eastAsiaTheme="minorEastAsia"/>
              </w:rPr>
              <w:t>U.C. Function</w:t>
            </w:r>
          </w:p>
        </w:tc>
        <w:tc>
          <w:tcPr>
            <w:tcW w:w="1665" w:type="pct"/>
            <w:vAlign w:val="center"/>
          </w:tcPr>
          <w:p w14:paraId="56C68867" w14:textId="77777777" w:rsidR="00690C4E" w:rsidRPr="007B3E9F" w:rsidRDefault="00690C4E" w:rsidP="00690C4E">
            <w:pPr>
              <w:jc w:val="center"/>
              <w:rPr>
                <w:rFonts w:eastAsiaTheme="minorEastAsia"/>
              </w:rPr>
            </w:pPr>
            <w:r w:rsidRPr="007B3E9F">
              <w:rPr>
                <w:rFonts w:eastAsiaTheme="minorEastAsia"/>
              </w:rPr>
              <w:t>U.C. Set</w:t>
            </w:r>
          </w:p>
        </w:tc>
        <w:tc>
          <w:tcPr>
            <w:tcW w:w="2159" w:type="pct"/>
            <w:vAlign w:val="center"/>
          </w:tcPr>
          <w:p w14:paraId="196BC7AA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p</m:t>
                    </m:r>
                  </m:sub>
                </m:sSub>
              </m:oMath>
            </m:oMathPara>
          </w:p>
        </w:tc>
      </w:tr>
      <w:tr w:rsidR="00690C4E" w:rsidRPr="007B3E9F" w14:paraId="4887AC22" w14:textId="77777777" w:rsidTr="00690C4E">
        <w:trPr>
          <w:trHeight w:val="720"/>
        </w:trPr>
        <w:tc>
          <w:tcPr>
            <w:tcW w:w="1176" w:type="pct"/>
            <w:vAlign w:val="center"/>
          </w:tcPr>
          <w:p w14:paraId="23BC2101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</m:oMath>
            </m:oMathPara>
          </w:p>
        </w:tc>
        <w:tc>
          <w:tcPr>
            <w:tcW w:w="1665" w:type="pct"/>
            <w:vAlign w:val="center"/>
          </w:tcPr>
          <w:p w14:paraId="034AEE85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n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 xml:space="preserve">, 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n-1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…, x, 1</m:t>
                    </m:r>
                  </m:e>
                </m:d>
              </m:oMath>
            </m:oMathPara>
          </w:p>
        </w:tc>
        <w:tc>
          <w:tcPr>
            <w:tcW w:w="2159" w:type="pct"/>
            <w:vAlign w:val="center"/>
          </w:tcPr>
          <w:p w14:paraId="6CAD1EE8" w14:textId="77777777" w:rsidR="00690C4E" w:rsidRPr="007B3E9F" w:rsidRDefault="00690C4E" w:rsidP="00690C4E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+B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n-1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+…+Cx+D</m:t>
                </m:r>
              </m:oMath>
            </m:oMathPara>
          </w:p>
        </w:tc>
      </w:tr>
      <w:tr w:rsidR="00690C4E" w:rsidRPr="007B3E9F" w14:paraId="2085124D" w14:textId="77777777" w:rsidTr="00690C4E">
        <w:trPr>
          <w:trHeight w:val="720"/>
        </w:trPr>
        <w:tc>
          <w:tcPr>
            <w:tcW w:w="1176" w:type="pct"/>
            <w:vAlign w:val="center"/>
          </w:tcPr>
          <w:p w14:paraId="17E37CE1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ax</m:t>
                    </m:r>
                  </m:sup>
                </m:sSup>
              </m:oMath>
            </m:oMathPara>
          </w:p>
        </w:tc>
        <w:tc>
          <w:tcPr>
            <w:tcW w:w="1665" w:type="pct"/>
            <w:vAlign w:val="center"/>
          </w:tcPr>
          <w:p w14:paraId="0D3A8621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e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ax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2159" w:type="pct"/>
            <w:vAlign w:val="center"/>
          </w:tcPr>
          <w:p w14:paraId="193850EB" w14:textId="77777777" w:rsidR="00690C4E" w:rsidRPr="007B3E9F" w:rsidRDefault="00690C4E" w:rsidP="00690C4E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e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ax</m:t>
                    </m:r>
                  </m:sup>
                </m:sSup>
              </m:oMath>
            </m:oMathPara>
          </w:p>
        </w:tc>
      </w:tr>
      <w:tr w:rsidR="00690C4E" w:rsidRPr="007B3E9F" w14:paraId="6819BB5A" w14:textId="77777777" w:rsidTr="00690C4E">
        <w:trPr>
          <w:trHeight w:val="720"/>
        </w:trPr>
        <w:tc>
          <w:tcPr>
            <w:tcW w:w="1176" w:type="pct"/>
            <w:vAlign w:val="center"/>
          </w:tcPr>
          <w:p w14:paraId="2C1BE007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bx+c</m:t>
                      </m:r>
                    </m:e>
                  </m:d>
                </m:e>
              </m:func>
            </m:oMath>
            <w:r w:rsidR="00690C4E" w:rsidRPr="007B3E9F">
              <w:rPr>
                <w:rFonts w:eastAsiaTheme="minorEastAsia"/>
              </w:rPr>
              <w:t xml:space="preserve"> or </w:t>
            </w:r>
            <m:oMath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bx+c</m:t>
                      </m:r>
                    </m:e>
                  </m:d>
                </m:e>
              </m:func>
            </m:oMath>
          </w:p>
        </w:tc>
        <w:tc>
          <w:tcPr>
            <w:tcW w:w="1665" w:type="pct"/>
            <w:vAlign w:val="center"/>
          </w:tcPr>
          <w:p w14:paraId="446E2E08" w14:textId="77777777" w:rsidR="00690C4E" w:rsidRPr="007B3E9F" w:rsidRDefault="00F4197F" w:rsidP="00690C4E">
            <w:pPr>
              <w:jc w:val="center"/>
              <w:rPr>
                <w:rFonts w:eastAsiaTheme="minorEastAsia"/>
              </w:rPr>
            </w:pPr>
            <m:oMathPara>
              <m:oMath>
                <m:d>
                  <m:dPr>
                    <m:begChr m:val="{"/>
                    <m:endChr m:val="}"/>
                    <m:ctrlPr>
                      <w:rPr>
                        <w:rFonts w:ascii="Cambria Math" w:eastAsiaTheme="minorEastAsia" w:hAnsi="Cambria Math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sin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bx+c</m:t>
                            </m:r>
                          </m:e>
                        </m:d>
                      </m:e>
                    </m:func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,</m:t>
                    </m:r>
                    <m:func>
                      <m:func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Theme="minorEastAsia" w:hAnsi="Cambria Math"/>
                              </w:rPr>
                              <m:t>bx+c</m:t>
                            </m:r>
                          </m:e>
                        </m:d>
                      </m:e>
                    </m:func>
                  </m:e>
                </m:d>
              </m:oMath>
            </m:oMathPara>
          </w:p>
        </w:tc>
        <w:tc>
          <w:tcPr>
            <w:tcW w:w="2159" w:type="pct"/>
            <w:vAlign w:val="center"/>
          </w:tcPr>
          <w:p w14:paraId="51E8B94E" w14:textId="77777777" w:rsidR="00690C4E" w:rsidRPr="007B3E9F" w:rsidRDefault="00690C4E" w:rsidP="00690C4E">
            <w:pPr>
              <w:jc w:val="center"/>
              <w:rPr>
                <w:rFonts w:eastAsiaTheme="minorEastAsia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A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+B</m:t>
                </m:r>
                <m:func>
                  <m:funcPr>
                    <m:ctrlPr>
                      <w:rPr>
                        <w:rFonts w:ascii="Cambria Math" w:eastAsiaTheme="minorEastAsia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</w:rPr>
                          <m:t>bx+c</m:t>
                        </m:r>
                      </m:e>
                    </m:d>
                  </m:e>
                </m:func>
              </m:oMath>
            </m:oMathPara>
          </w:p>
        </w:tc>
      </w:tr>
      <w:tr w:rsidR="00690C4E" w:rsidRPr="007B3E9F" w14:paraId="5B59959E" w14:textId="77777777" w:rsidTr="00690C4E">
        <w:trPr>
          <w:trHeight w:val="720"/>
        </w:trPr>
        <w:tc>
          <w:tcPr>
            <w:tcW w:w="1176" w:type="pct"/>
            <w:vAlign w:val="center"/>
          </w:tcPr>
          <w:p w14:paraId="3E35599E" w14:textId="77777777" w:rsidR="00690C4E" w:rsidRPr="007B3E9F" w:rsidRDefault="00F4197F" w:rsidP="00690C4E">
            <w:pPr>
              <w:jc w:val="center"/>
              <w:rPr>
                <w:rFonts w:eastAsia="Times New Roman" w:cs="Times New Roman"/>
              </w:rPr>
            </w:pP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</m:sSup>
              <m:func>
                <m:funcPr>
                  <m:ctrlPr>
                    <w:rPr>
                      <w:rFonts w:ascii="Cambria Math" w:eastAsia="Times New Roman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sin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</w:rPr>
                        <m:t>bx+c</m:t>
                      </m:r>
                    </m:e>
                  </m:d>
                </m:e>
              </m:func>
            </m:oMath>
            <w:r w:rsidR="00690C4E" w:rsidRPr="007B3E9F">
              <w:rPr>
                <w:rFonts w:eastAsia="Times New Roman" w:cs="Times New Roman"/>
              </w:rPr>
              <w:t xml:space="preserve"> or </w:t>
            </w:r>
            <m:oMath>
              <m:sSup>
                <m:sSupPr>
                  <m:ctrlPr>
                    <w:rPr>
                      <w:rFonts w:ascii="Cambria Math" w:eastAsia="Times New Roman" w:hAnsi="Cambria Math" w:cs="Times New Roman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n</m:t>
                  </m:r>
                </m:sup>
              </m:sSup>
              <m:func>
                <m:funcPr>
                  <m:ctrlPr>
                    <w:rPr>
                      <w:rFonts w:ascii="Cambria Math" w:eastAsia="Times New Roman" w:hAnsi="Cambria Math" w:cs="Times New Roman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</w:rPr>
                        <m:t>bx+c</m:t>
                      </m:r>
                    </m:e>
                  </m:d>
                </m:e>
              </m:func>
            </m:oMath>
          </w:p>
        </w:tc>
        <w:tc>
          <w:tcPr>
            <w:tcW w:w="1665" w:type="pct"/>
            <w:vAlign w:val="center"/>
          </w:tcPr>
          <w:p w14:paraId="1FBBC7C9" w14:textId="77777777" w:rsidR="00690C4E" w:rsidRPr="007B3E9F" w:rsidRDefault="00690C4E" w:rsidP="00690C4E">
            <w:pPr>
              <w:jc w:val="center"/>
              <w:rPr>
                <w:rFonts w:eastAsia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{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</m:sSup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 xml:space="preserve">, 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</m:sSup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,…,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,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2159" w:type="pct"/>
            <w:vAlign w:val="center"/>
          </w:tcPr>
          <w:p w14:paraId="01EC2524" w14:textId="77777777" w:rsidR="00690C4E" w:rsidRPr="007B3E9F" w:rsidRDefault="00690C4E" w:rsidP="00690C4E">
            <w:pPr>
              <w:jc w:val="center"/>
              <w:rPr>
                <w:rFonts w:eastAsia="Times New Roman" w:cs="Times New Roman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A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</m:sSup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+B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x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sup>
                </m:sSup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+…+C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</w:rPr>
                  <m:t>+D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Times New Roman" w:hAnsi="Cambria Math" w:cs="Times New Roman"/>
                          </w:rPr>
                          <m:t>bx+c</m:t>
                        </m:r>
                      </m:e>
                    </m:d>
                  </m:e>
                </m:func>
              </m:oMath>
            </m:oMathPara>
          </w:p>
        </w:tc>
      </w:tr>
    </w:tbl>
    <w:p w14:paraId="16CDA971" w14:textId="77777777" w:rsidR="00690C4E" w:rsidRPr="007B3E9F" w:rsidRDefault="00690C4E" w:rsidP="00690C4E">
      <w:pPr>
        <w:rPr>
          <w:rFonts w:eastAsiaTheme="minorEastAsia"/>
        </w:rPr>
      </w:pPr>
    </w:p>
    <w:p w14:paraId="6AEA12C3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>Solving Method:</w:t>
      </w:r>
    </w:p>
    <w:p w14:paraId="30DEC451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>Solve corresponding homogenous differential equation (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Pr="007B3E9F">
        <w:rPr>
          <w:rFonts w:eastAsiaTheme="minorEastAsia"/>
        </w:rPr>
        <w:t>)</w:t>
      </w:r>
    </w:p>
    <w:p w14:paraId="6D1E2C78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>Find the undetermined coefficient function and set</w:t>
      </w:r>
    </w:p>
    <w:p w14:paraId="399CD7A7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 xml:space="preserve">Check repetitions between U.C. set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</m:sSub>
      </m:oMath>
      <w:r w:rsidRPr="007B3E9F">
        <w:rPr>
          <w:rFonts w:eastAsiaTheme="minorEastAsia"/>
        </w:rPr>
        <w:t xml:space="preserve">. If there are repetitions, revise U.C. set by multiplying the set containing repetitions by </w:t>
      </w:r>
      <m:oMath>
        <m:r>
          <m:rPr>
            <m:sty m:val="p"/>
          </m:rPr>
          <w:rPr>
            <w:rFonts w:ascii="Cambria Math" w:eastAsiaTheme="minorEastAsia" w:hAnsi="Cambria Math"/>
          </w:rPr>
          <m:t>x</m:t>
        </m:r>
      </m:oMath>
      <w:r w:rsidRPr="007B3E9F">
        <w:rPr>
          <w:rFonts w:eastAsiaTheme="minorEastAsia"/>
        </w:rPr>
        <w:t>.</w:t>
      </w:r>
    </w:p>
    <w:p w14:paraId="5109F669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>Find the particular integral (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sub>
        </m:sSub>
      </m:oMath>
      <w:r w:rsidRPr="007B3E9F">
        <w:rPr>
          <w:rFonts w:eastAsiaTheme="minorEastAsia"/>
        </w:rPr>
        <w:t>)</w:t>
      </w:r>
    </w:p>
    <w:p w14:paraId="063F04B2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 xml:space="preserve">Plug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p</m:t>
            </m:r>
          </m:sub>
        </m:sSub>
      </m:oMath>
      <w:r w:rsidRPr="007B3E9F">
        <w:rPr>
          <w:rFonts w:eastAsiaTheme="minorEastAsia"/>
        </w:rPr>
        <w:t xml:space="preserve"> and its required derivatives into the differential equation</w:t>
      </w:r>
    </w:p>
    <w:p w14:paraId="3AA3DF61" w14:textId="77777777" w:rsidR="00690C4E" w:rsidRPr="007B3E9F" w:rsidRDefault="00690C4E" w:rsidP="00690C4E">
      <w:pPr>
        <w:pStyle w:val="ListParagraph"/>
        <w:numPr>
          <w:ilvl w:val="0"/>
          <w:numId w:val="1"/>
        </w:numPr>
        <w:rPr>
          <w:rFonts w:eastAsiaTheme="minorEastAsia"/>
        </w:rPr>
      </w:pPr>
      <w:r w:rsidRPr="007B3E9F">
        <w:rPr>
          <w:rFonts w:eastAsiaTheme="minorEastAsia"/>
        </w:rPr>
        <w:t>Equate the coefficients</w:t>
      </w:r>
    </w:p>
    <w:p w14:paraId="717F7EB7" w14:textId="362F4A80" w:rsidR="00690C4E" w:rsidRPr="007B3E9F" w:rsidRDefault="00690C4E" w:rsidP="00690C4E">
      <w:pPr>
        <w:rPr>
          <w:rFonts w:eastAsiaTheme="minorEastAsia"/>
        </w:rPr>
      </w:pPr>
    </w:p>
    <w:p w14:paraId="432D2D96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-3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+2y=4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373ABE1E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-3m+2=0</m:t>
          </m:r>
        </m:oMath>
      </m:oMathPara>
    </w:p>
    <w:p w14:paraId="639C4A94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m=1, 2</m:t>
          </m:r>
        </m:oMath>
      </m:oMathPara>
    </w:p>
    <w:p w14:paraId="7DE60D1E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sup>
          </m:sSup>
        </m:oMath>
      </m:oMathPara>
    </w:p>
    <w:p w14:paraId="7D9233AD" w14:textId="77777777" w:rsidR="00690C4E" w:rsidRPr="007B3E9F" w:rsidRDefault="00690C4E" w:rsidP="00690C4E">
      <w:pPr>
        <w:spacing w:after="0"/>
        <w:rPr>
          <w:rFonts w:eastAsiaTheme="minorEastAsia"/>
        </w:rPr>
      </w:pPr>
      <w:r w:rsidRPr="007B3E9F">
        <w:rPr>
          <w:rFonts w:eastAsiaTheme="minorEastAsia"/>
        </w:rPr>
        <w:t>U.C. Function:</w:t>
      </w:r>
      <w:r w:rsidRPr="007B3E9F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</w:p>
    <w:p w14:paraId="6CD576BF" w14:textId="77777777" w:rsidR="00690C4E" w:rsidRPr="007B3E9F" w:rsidRDefault="00690C4E" w:rsidP="00690C4E">
      <w:pPr>
        <w:rPr>
          <w:rFonts w:eastAsiaTheme="minorEastAsia"/>
        </w:rPr>
      </w:pPr>
      <w:r w:rsidRPr="007B3E9F">
        <w:rPr>
          <w:rFonts w:eastAsiaTheme="minorEastAsia"/>
        </w:rPr>
        <w:t>U.C. Set:</w:t>
      </w:r>
      <w:r w:rsidRPr="007B3E9F">
        <w:rPr>
          <w:rFonts w:eastAsiaTheme="minorEastAsia"/>
        </w:rPr>
        <w:tab/>
      </w:r>
      <w:r w:rsidRPr="007B3E9F">
        <w:rPr>
          <w:rFonts w:eastAsiaTheme="minorEastAsia"/>
        </w:rPr>
        <w:tab/>
      </w:r>
      <m:oMath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, x, 1</m:t>
            </m:r>
          </m:e>
        </m:d>
      </m:oMath>
    </w:p>
    <w:p w14:paraId="543963D0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+Bx+C</m:t>
          </m:r>
        </m:oMath>
      </m:oMathPara>
    </w:p>
    <w:p w14:paraId="38B70817" w14:textId="77777777" w:rsidR="00690C4E" w:rsidRPr="007B3E9F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=2Ax+B</m:t>
          </m:r>
        </m:oMath>
      </m:oMathPara>
    </w:p>
    <w:p w14:paraId="60BE38EA" w14:textId="77777777" w:rsidR="00690C4E" w:rsidRPr="007B3E9F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=2A</m:t>
          </m:r>
        </m:oMath>
      </m:oMathPara>
    </w:p>
    <w:p w14:paraId="7C9A4BAF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∴2A-3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2Ax+B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+Bx+C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=4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4656813E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A=2</m:t>
          </m:r>
        </m:oMath>
      </m:oMathPara>
    </w:p>
    <w:p w14:paraId="7FA90D59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B=6</m:t>
          </m:r>
        </m:oMath>
      </m:oMathPara>
    </w:p>
    <w:p w14:paraId="137209C5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C=7</m:t>
          </m:r>
        </m:oMath>
      </m:oMathPara>
    </w:p>
    <w:p w14:paraId="18ED768D" w14:textId="77777777" w:rsidR="00690C4E" w:rsidRPr="007B3E9F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+6x+7</m:t>
          </m:r>
        </m:oMath>
      </m:oMathPara>
    </w:p>
    <w:p w14:paraId="68E9CA99" w14:textId="77777777" w:rsidR="00690C4E" w:rsidRPr="007B3E9F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+6x+7</m:t>
          </m:r>
        </m:oMath>
      </m:oMathPara>
    </w:p>
    <w:p w14:paraId="157B1A30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-4D+3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2EA86F44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Corresponding homogenous differential equation:</w:t>
      </w:r>
    </w:p>
    <w:p w14:paraId="0EC156A7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-4D+3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y=0</m:t>
          </m:r>
        </m:oMath>
      </m:oMathPara>
    </w:p>
    <w:p w14:paraId="2A25FB11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Auxiliary Equation:</w:t>
      </w:r>
    </w:p>
    <w:p w14:paraId="0E1D9013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-4m+3=0</m:t>
          </m:r>
        </m:oMath>
      </m:oMathPara>
    </w:p>
    <w:p w14:paraId="1F2CD4AA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m=1, 3</m:t>
          </m:r>
        </m:oMath>
      </m:oMathPara>
    </w:p>
    <w:p w14:paraId="15E7343C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</m:t>
              </m:r>
            </m:sup>
          </m:sSup>
        </m:oMath>
      </m:oMathPara>
    </w:p>
    <w:p w14:paraId="61CB974B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Function</w:t>
      </w:r>
      <w:r w:rsidRPr="004908E7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2x</m:t>
            </m:r>
          </m:e>
        </m:func>
      </m:oMath>
    </w:p>
    <w:p w14:paraId="5A780C9C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>U.C. Set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2x</m:t>
                </m:r>
              </m:e>
            </m:func>
          </m:e>
        </m:d>
      </m:oMath>
    </w:p>
    <w:p w14:paraId="4A8899E2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75844B70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6F4F0DCE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=-4A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=-4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46D19D6F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∴-4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+3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2x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72918011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8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65</m:t>
            </m:r>
          </m:den>
        </m:f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65</m:t>
            </m:r>
          </m:den>
        </m:f>
      </m:oMath>
    </w:p>
    <w:p w14:paraId="52EAF6B9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1B07FC70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1C6C1760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8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65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2x</m:t>
              </m:r>
            </m:e>
          </m:func>
        </m:oMath>
      </m:oMathPara>
    </w:p>
    <w:p w14:paraId="03E8922E" w14:textId="77777777" w:rsidR="00690C4E" w:rsidRDefault="00690C4E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3D9EFA8" w14:textId="79351160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ACBCD96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Corresponding homogenous differential equation:</w:t>
      </w:r>
    </w:p>
    <w:p w14:paraId="179AA6E5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3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</m:t>
          </m:r>
        </m:oMath>
      </m:oMathPara>
    </w:p>
    <w:p w14:paraId="230169E6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Auxiliary Equation:</w:t>
      </w:r>
    </w:p>
    <w:p w14:paraId="084853B5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+m=0</m:t>
          </m:r>
        </m:oMath>
      </m:oMathPara>
    </w:p>
    <w:p w14:paraId="59BFEE3D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m=0, ±i</m:t>
          </m:r>
        </m:oMath>
      </m:oMathPara>
    </w:p>
    <w:p w14:paraId="33238FCC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=C+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</m:oMath>
      </m:oMathPara>
    </w:p>
    <w:p w14:paraId="765065B0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Function</w:t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2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4908E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055A1650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Set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, x, 1</m:t>
            </m:r>
          </m:e>
        </m:d>
      </m:oMath>
    </w:p>
    <w:p w14:paraId="6C16BAD3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e>
        </m:d>
      </m:oMath>
    </w:p>
    <w:p w14:paraId="3F0A2098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1</m:t>
        </m:r>
      </m:oMath>
      <w:r w:rsidRPr="004908E7">
        <w:rPr>
          <w:rFonts w:eastAsiaTheme="minorEastAsia"/>
        </w:rPr>
        <w:t xml:space="preserve">,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4908E7">
        <w:rPr>
          <w:rFonts w:eastAsiaTheme="minorEastAsia"/>
        </w:rPr>
        <w:t xml:space="preserve"> and </w:t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cos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Pr="004908E7">
        <w:rPr>
          <w:rFonts w:eastAsiaTheme="minorEastAsia"/>
        </w:rPr>
        <w:t xml:space="preserve"> are present in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C</m:t>
            </m:r>
          </m:sub>
        </m:sSub>
      </m:oMath>
      <w:r w:rsidRPr="004908E7">
        <w:rPr>
          <w:rFonts w:eastAsiaTheme="minorEastAsia"/>
        </w:rPr>
        <w:t xml:space="preserve">.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</m:oMath>
      <w:r w:rsidRPr="004908E7">
        <w:rPr>
          <w:rFonts w:eastAsiaTheme="minorEastAsia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Pr="004908E7">
        <w:rPr>
          <w:rFonts w:eastAsiaTheme="minorEastAsia"/>
        </w:rPr>
        <w:t xml:space="preserve"> must be revised.</w:t>
      </w:r>
    </w:p>
    <w:p w14:paraId="02914F73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Revised U.C. Set</w:t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 xml:space="preserve">, 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, x</m:t>
            </m:r>
          </m:e>
        </m:d>
      </m:oMath>
    </w:p>
    <w:p w14:paraId="1BA1954B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, x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e>
        </m:d>
      </m:oMath>
    </w:p>
    <w:p w14:paraId="20E91FAA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+E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+Fx+Gx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2A7076D4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=3D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+2Ex+F+G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+H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378B7417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=6Dx+2E+2G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-2H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BF15E5C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=6D-3G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-3H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5BDDE9D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6D-3G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-3H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+3D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+2Ex+F+G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+H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-Hx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=2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0121C28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E=0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F=-4</m:t>
        </m:r>
      </m:oMath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G=-2</m:t>
        </m:r>
      </m:oMath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H=0</m:t>
        </m:r>
      </m:oMath>
    </w:p>
    <w:p w14:paraId="21CEEC65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-4x-2x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A4FAB92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-4x-2x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D75C173" w14:textId="1562DB90" w:rsidR="00690C4E" w:rsidRPr="004908E7" w:rsidRDefault="00690C4E" w:rsidP="00690C4E">
      <w:pPr>
        <w:rPr>
          <w:rFonts w:eastAsiaTheme="minorEastAsia"/>
        </w:rPr>
      </w:pPr>
    </w:p>
    <w:p w14:paraId="298B4892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+8y=2x+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5F6BE32D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Corresponding homogenous differential equation:</w:t>
      </w:r>
    </w:p>
    <w:p w14:paraId="48F722E5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+8y=0</m:t>
          </m:r>
        </m:oMath>
      </m:oMathPara>
    </w:p>
    <w:p w14:paraId="4C027419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Auxiliary Equation:</w:t>
      </w:r>
    </w:p>
    <w:p w14:paraId="152CB2CF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+6m+8=0</m:t>
          </m:r>
        </m:oMath>
      </m:oMathPara>
    </w:p>
    <w:p w14:paraId="6ED46CDD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m=-2, -4</m:t>
          </m:r>
        </m:oMath>
      </m:oMathPara>
    </w:p>
    <w:p w14:paraId="666146EE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-4x</m:t>
              </m:r>
            </m:sup>
          </m:sSup>
        </m:oMath>
      </m:oMathPara>
    </w:p>
    <w:p w14:paraId="3CEB00FD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Function</w:t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2x</m:t>
        </m:r>
      </m:oMath>
      <w:r w:rsidRPr="004908E7">
        <w:rPr>
          <w:rFonts w:eastAsiaTheme="minorEastAsi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-x</m:t>
            </m:r>
          </m:sup>
        </m:sSup>
      </m:oMath>
    </w:p>
    <w:p w14:paraId="1E91AC4D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Set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x, 1</m:t>
            </m:r>
          </m:e>
        </m:d>
      </m:oMath>
    </w:p>
    <w:p w14:paraId="558BB6E6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-x</m:t>
                </m:r>
              </m:sup>
            </m:sSup>
          </m:e>
        </m:d>
      </m:oMath>
    </w:p>
    <w:p w14:paraId="6BF486D8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=Ax+B+D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1EE5FEE3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=A-D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78700C06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7D8A3FE8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+6A-6D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+8Ax+8B+8D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=2x+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3BC29FB1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A=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4</m:t>
            </m:r>
          </m:den>
        </m:f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16</m:t>
            </m:r>
          </m:den>
        </m:f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34751F3F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0C3C747A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-4x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x-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16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-x</m:t>
              </m:r>
            </m:sup>
          </m:sSup>
        </m:oMath>
      </m:oMathPara>
    </w:p>
    <w:p w14:paraId="064D35D4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br w:type="page"/>
      </w:r>
    </w:p>
    <w:p w14:paraId="12EDBBE7" w14:textId="77777777" w:rsidR="00690C4E" w:rsidRPr="004908E7" w:rsidRDefault="00F4197F" w:rsidP="00690C4E">
      <w:pPr>
        <w:rPr>
          <w:rFonts w:eastAsiaTheme="minorEastAsia"/>
        </w:rPr>
      </w:pPr>
      <m:oMath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d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+y=3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-4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  <w:r w:rsidR="00690C4E"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=0</m:t>
        </m:r>
      </m:oMath>
      <w:r w:rsidR="00690C4E" w:rsidRPr="004908E7">
        <w:rPr>
          <w:rFonts w:eastAsiaTheme="minorEastAsia"/>
        </w:rPr>
        <w:tab/>
      </w:r>
      <w:r w:rsidR="00690C4E" w:rsidRPr="004908E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0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</w:p>
    <w:p w14:paraId="454E5633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Corresponding homogenous differential equation:</w:t>
      </w:r>
    </w:p>
    <w:p w14:paraId="694DAEBA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+y=0</m:t>
          </m:r>
        </m:oMath>
      </m:oMathPara>
    </w:p>
    <w:p w14:paraId="64350B5B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Auxiliary Equation:</w:t>
      </w:r>
    </w:p>
    <w:p w14:paraId="62019093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+1=0</m:t>
          </m:r>
        </m:oMath>
      </m:oMathPara>
    </w:p>
    <w:p w14:paraId="71145488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m=±i</m:t>
          </m:r>
        </m:oMath>
      </m:oMathPara>
    </w:p>
    <w:p w14:paraId="33FBCC49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5DD8CF21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Function</w:t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3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</m:oMath>
      <w:r w:rsidRPr="004908E7">
        <w:rPr>
          <w:rFonts w:eastAsiaTheme="minorEastAsia"/>
        </w:rPr>
        <w:t xml:space="preserve">, </w:t>
      </w:r>
      <m:oMath>
        <m:r>
          <m:rPr>
            <m:sty m:val="p"/>
          </m:rPr>
          <w:rPr>
            <w:rFonts w:ascii="Cambria Math" w:eastAsiaTheme="minorEastAsia" w:hAnsi="Cambria Math"/>
          </w:rPr>
          <m:t>4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618F112F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Set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Theme="minorEastAsia" w:hAnsi="Cambria Math"/>
              </w:rPr>
              <m:t>, x, 1</m:t>
            </m:r>
          </m:e>
        </m:d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/>
          </w:rPr>
          <m:t>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x</m:t>
                </m:r>
              </m:e>
            </m:func>
          </m:e>
        </m:d>
      </m:oMath>
    </w:p>
    <w:p w14:paraId="48931D01" w14:textId="77777777" w:rsidR="00690C4E" w:rsidRPr="004908E7" w:rsidRDefault="00F4197F" w:rsidP="00690C4E">
      <w:pPr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90C4E" w:rsidRPr="004908E7">
        <w:rPr>
          <w:rFonts w:eastAsiaTheme="minorEastAsia"/>
        </w:rPr>
        <w:t xml:space="preserve"> has a repetition, so the revised set for </w:t>
      </w:r>
      <m:oMath>
        <m:sSub>
          <m:sSubPr>
            <m:ctrlPr>
              <w:rPr>
                <w:rFonts w:ascii="Cambria Math" w:eastAsiaTheme="minorEastAsia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b>
        </m:sSub>
      </m:oMath>
      <w:r w:rsidR="00690C4E" w:rsidRPr="004908E7">
        <w:rPr>
          <w:rFonts w:eastAsiaTheme="minorEastAsia"/>
        </w:rPr>
        <w:t xml:space="preserve"> is</w:t>
      </w:r>
    </w:p>
    <w:p w14:paraId="4ECC7C8A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, x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</m:func>
            </m:e>
          </m:d>
        </m:oMath>
      </m:oMathPara>
    </w:p>
    <w:p w14:paraId="15D2976C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+Dx+E+Fx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4B07C32E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=2Cx+D+F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+Fx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03D7975A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=2C+F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+F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-Fx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00D610CB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∴2C+2F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-Fx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-2G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+C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+Dx+E+Fx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+Gx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-4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2F4EFEF5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C=3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D=0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E=-6</m:t>
        </m:r>
      </m:oMath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F=0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G=2</m:t>
        </m:r>
      </m:oMath>
    </w:p>
    <w:p w14:paraId="0497D43A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-6+2x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4FB55E2B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-6+2x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BEA7671" w14:textId="77777777" w:rsidR="00690C4E" w:rsidRPr="004908E7" w:rsidRDefault="00690C4E" w:rsidP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y=0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A=6</m:t>
        </m:r>
      </m:oMath>
    </w:p>
    <w:p w14:paraId="6CCEB4E6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=-A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+6x-2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50FED277" w14:textId="77777777" w:rsidR="00690C4E" w:rsidRPr="004908E7" w:rsidRDefault="00690C4E" w:rsidP="00690C4E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x=0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y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'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=1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B=-1</m:t>
        </m:r>
      </m:oMath>
    </w:p>
    <w:p w14:paraId="5ADD0342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∴y=6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+2x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+3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-6</m:t>
          </m:r>
        </m:oMath>
      </m:oMathPara>
    </w:p>
    <w:p w14:paraId="6BD2E79F" w14:textId="77777777" w:rsidR="00690C4E" w:rsidRPr="004908E7" w:rsidRDefault="00690C4E" w:rsidP="00690C4E">
      <w:pPr>
        <w:pStyle w:val="Heading2"/>
      </w:pPr>
      <w:bookmarkStart w:id="4" w:name="_Toc67052168"/>
      <w:r w:rsidRPr="004908E7">
        <w:t>4.5 Higher Order Linear Differential Equations with Variable Coefficients</w:t>
      </w:r>
      <w:bookmarkEnd w:id="4"/>
    </w:p>
    <w:p w14:paraId="150CA724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>These are a special type of equation known as Cauchy-Euler Equations or Equidimensional Equations. The general form is,</w:t>
      </w:r>
    </w:p>
    <w:p w14:paraId="2174C49B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n-1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n-1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+…+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y=R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17A72E73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>In order to solve this, the equation must first be converted to a higher order linear differential equation with constant coefficients.</w:t>
      </w:r>
    </w:p>
    <w:p w14:paraId="03ADB7D7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>For example, for the equation</w:t>
      </w:r>
    </w:p>
    <w:p w14:paraId="3A726037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+y=R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d>
        </m:oMath>
      </m:oMathPara>
    </w:p>
    <w:p w14:paraId="50E1DECB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sup>
        </m:sSup>
      </m:oMath>
      <w:r w:rsidRPr="004908E7">
        <w:rPr>
          <w:rFonts w:eastAsiaTheme="minorEastAsia"/>
        </w:rPr>
        <w:t>.</w:t>
      </w:r>
    </w:p>
    <w:p w14:paraId="042CF029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z=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4B060346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40B87EFA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 xml:space="preserve">Also, </w:t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Pr="004908E7">
        <w:rPr>
          <w:rFonts w:eastAsiaTheme="minorEastAsia"/>
        </w:rPr>
        <w:t xml:space="preserve">, and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den>
        </m:f>
      </m:oMath>
      <w:r w:rsidRPr="004908E7">
        <w:rPr>
          <w:rFonts w:eastAsiaTheme="minorEastAsia"/>
        </w:rPr>
        <w:t>.</w:t>
      </w:r>
    </w:p>
    <w:p w14:paraId="00EC21E7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den>
          </m:f>
        </m:oMath>
      </m:oMathPara>
    </w:p>
    <w:p w14:paraId="7DDD4FAA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xDy=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2E46282B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dx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den>
              </m:f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⋅</m:t>
              </m:r>
              <m:f>
                <m:fPr>
                  <m:ctrlPr>
                    <w:rPr>
                      <w:rFonts w:ascii="Cambria Math" w:eastAsiaTheme="minorEastAsia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dy</m:t>
                  </m:r>
                </m:num>
                <m:den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dz</m:t>
                  </m:r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⋅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z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</m:oMath>
      </m:oMathPara>
    </w:p>
    <w:p w14:paraId="547FBEEE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cr m:val="script"/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-D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</m:t>
          </m:r>
        </m:oMath>
      </m:oMathPara>
    </w:p>
    <w:p w14:paraId="43CC8AF9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 xml:space="preserve">Similarly,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y=</m:t>
        </m:r>
        <m:r>
          <m:rPr>
            <m:scr m:val="script"/>
            <m:sty m:val="p"/>
          </m:rP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D-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D-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</w:p>
    <w:p w14:paraId="2474B559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-2x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-4y=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2C5DE8EE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x=</m:t>
        </m:r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z</m:t>
            </m:r>
          </m:sup>
        </m:sSup>
      </m:oMath>
      <w:r w:rsidRPr="004908E7">
        <w:rPr>
          <w:rFonts w:eastAsiaTheme="minorEastAsia"/>
        </w:rPr>
        <w:t>.</w:t>
      </w:r>
    </w:p>
    <w:p w14:paraId="29BDC4E2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z=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7036E472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dz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</m:oMath>
      </m:oMathPara>
    </w:p>
    <w:p w14:paraId="04E6DB29" w14:textId="77777777" w:rsidR="00690C4E" w:rsidRPr="004908E7" w:rsidRDefault="00690C4E" w:rsidP="00690C4E">
      <w:pPr>
        <w:rPr>
          <w:rFonts w:eastAsiaTheme="minorEastAsia"/>
        </w:rPr>
      </w:pPr>
      <w:r w:rsidRPr="004908E7">
        <w:rPr>
          <w:rFonts w:eastAsiaTheme="minorEastAsia"/>
        </w:rPr>
        <w:t xml:space="preserve">Also, </w:t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Pr="004908E7">
        <w:rPr>
          <w:rFonts w:eastAsiaTheme="minorEastAsia"/>
        </w:rPr>
        <w:t xml:space="preserve"> and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den>
        </m:f>
      </m:oMath>
    </w:p>
    <w:p w14:paraId="27725D2F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Thus,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y=</m:t>
        </m:r>
        <m:r>
          <m:rPr>
            <m:scr m:val="script"/>
            <m:sty m:val="p"/>
          </m:rP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D-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  <w:t>and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xDy=</m:t>
        </m:r>
        <m:r>
          <m:rPr>
            <m:scr m:val="script"/>
            <m:sty m:val="p"/>
          </m:rP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</w:p>
    <w:p w14:paraId="696D8AC5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r>
                    <m:rPr>
                      <m:scr m:val="script"/>
                      <m:sty m:val="p"/>
                    </m:rPr>
                    <w:rPr>
                      <w:rFonts w:ascii="Cambria Math" w:eastAsiaTheme="minorEastAsia" w:hAnsi="Cambria Math"/>
                    </w:rPr>
                    <m:t>D-</m:t>
                  </m:r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e>
              </m:d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-2</m:t>
              </m:r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2A719856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y-3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y-4y=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62EDDCE1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Corresponding homogenous differential equation:</w:t>
      </w:r>
    </w:p>
    <w:p w14:paraId="5A3F8212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y-3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y-4y=0</m:t>
          </m:r>
        </m:oMath>
      </m:oMathPara>
    </w:p>
    <w:p w14:paraId="516DE0AD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Auxiliary Equation:</w:t>
      </w:r>
    </w:p>
    <w:p w14:paraId="7F513B83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-3m-4=0</m:t>
          </m:r>
        </m:oMath>
      </m:oMathPara>
    </w:p>
    <w:p w14:paraId="6A651BA8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m=-1, 4</m:t>
          </m:r>
        </m:oMath>
      </m:oMathPara>
    </w:p>
    <w:p w14:paraId="43E2DAAA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-z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</m:oMath>
      </m:oMathPara>
    </w:p>
    <w:p w14:paraId="70EB9567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Function</w:t>
      </w:r>
      <w:r w:rsidRPr="004908E7">
        <w:rPr>
          <w:rFonts w:eastAsiaTheme="minorEastAsia"/>
        </w:rPr>
        <w:tab/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4z</m:t>
            </m:r>
          </m:sup>
        </m:sSup>
      </m:oMath>
    </w:p>
    <w:p w14:paraId="18CF94F8" w14:textId="77777777" w:rsidR="00690C4E" w:rsidRPr="004908E7" w:rsidRDefault="00690C4E" w:rsidP="00690C4E">
      <w:pPr>
        <w:spacing w:after="0"/>
        <w:rPr>
          <w:rFonts w:eastAsiaTheme="minorEastAsia"/>
        </w:rPr>
      </w:pPr>
      <w:r w:rsidRPr="004908E7">
        <w:rPr>
          <w:rFonts w:eastAsiaTheme="minorEastAsia"/>
        </w:rPr>
        <w:t>U.C. Set</w:t>
      </w:r>
      <w:r w:rsidRPr="004908E7">
        <w:rPr>
          <w:rFonts w:eastAsiaTheme="minorEastAsia"/>
        </w:rPr>
        <w:tab/>
      </w:r>
      <w:r w:rsidRPr="004908E7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e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4z</m:t>
                </m:r>
              </m:sup>
            </m:sSup>
          </m:e>
        </m:d>
      </m:oMath>
    </w:p>
    <w:p w14:paraId="6E92AE01" w14:textId="77777777" w:rsidR="00690C4E" w:rsidRPr="004908E7" w:rsidRDefault="00690C4E" w:rsidP="00690C4E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4908E7">
        <w:rPr>
          <w:rFonts w:eastAsiaTheme="minorEastAsia"/>
        </w:rPr>
        <w:t xml:space="preserve"> has a repetition and must be revised.</w:t>
      </w:r>
    </w:p>
    <w:p w14:paraId="0C2A5A3F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S=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z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4z</m:t>
                  </m:r>
                </m:sup>
              </m:sSup>
            </m:e>
          </m:d>
        </m:oMath>
      </m:oMathPara>
    </w:p>
    <w:p w14:paraId="4FD4DC5B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3416751D" w14:textId="77777777" w:rsidR="00690C4E" w:rsidRPr="004908E7" w:rsidRDefault="00F4197F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=4Az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5C979C25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=16Az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3F4E23A3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16Az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+4A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-3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4Az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4z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+A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4z</m:t>
                  </m:r>
                </m:sup>
              </m:sSup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-4Az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33BA0925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5A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</m:oMath>
      </m:oMathPara>
    </w:p>
    <w:p w14:paraId="02FD9D9F" w14:textId="77777777" w:rsidR="00690C4E" w:rsidRPr="004908E7" w:rsidRDefault="00690C4E" w:rsidP="00690C4E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A=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den>
          </m:f>
        </m:oMath>
      </m:oMathPara>
    </w:p>
    <w:p w14:paraId="569493AF" w14:textId="77777777" w:rsidR="00690C4E" w:rsidRPr="004908E7" w:rsidRDefault="00F4197F" w:rsidP="00690C4E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z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4z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CF27FE3" w14:textId="77777777" w:rsidR="00690C4E" w:rsidRPr="004908E7" w:rsidRDefault="00690C4E" w:rsidP="00690C4E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y=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b>
          </m:sSub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4x</m:t>
              </m:r>
            </m:sup>
          </m:sSup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ln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1DDB3DA9" w14:textId="416C0C98" w:rsidR="00690C4E" w:rsidRDefault="00690C4E">
      <w:pPr>
        <w:rPr>
          <w:rFonts w:eastAsiaTheme="minorEastAsia"/>
        </w:rPr>
      </w:pPr>
    </w:p>
    <w:p w14:paraId="19863F25" w14:textId="77777777" w:rsidR="007A179D" w:rsidRPr="00AB3DC1" w:rsidRDefault="00F4197F" w:rsidP="007A179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d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x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+x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dy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dx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+y=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</m:e>
          </m:func>
        </m:oMath>
      </m:oMathPara>
    </w:p>
    <w:p w14:paraId="4E31407D" w14:textId="77777777" w:rsidR="007A179D" w:rsidRPr="00AB3DC1" w:rsidRDefault="007A179D" w:rsidP="007A179D">
      <w:pPr>
        <w:rPr>
          <w:rFonts w:eastAsiaTheme="minorEastAsia"/>
        </w:rPr>
      </w:pPr>
      <w:r w:rsidRPr="00AB3DC1">
        <w:rPr>
          <w:rFonts w:eastAsiaTheme="minorEastAsia"/>
        </w:rPr>
        <w:t xml:space="preserve">Let </w:t>
      </w:r>
      <m:oMath>
        <m:r>
          <m:rPr>
            <m:sty m:val="p"/>
          </m:rPr>
          <w:rPr>
            <w:rFonts w:ascii="Cambria Math" w:eastAsiaTheme="minorEastAsia" w:hAnsi="Cambria Math"/>
          </w:rPr>
          <m:t>z=</m:t>
        </m:r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ln</m:t>
            </m:r>
          </m:fName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</m:func>
      </m:oMath>
    </w:p>
    <w:p w14:paraId="5283D147" w14:textId="77777777" w:rsidR="007A179D" w:rsidRPr="00AB3DC1" w:rsidRDefault="007A179D" w:rsidP="007A179D">
      <w:pPr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∴xDy=</m:t>
        </m:r>
        <m:r>
          <m:rPr>
            <m:scr m:val="script"/>
            <m:sty m:val="p"/>
          </m:rPr>
          <w:rPr>
            <w:rFonts w:ascii="Cambria Math" w:eastAsiaTheme="minorEastAsia" w:hAnsi="Cambria Math"/>
          </w:rPr>
          <m:t>D</m:t>
        </m:r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  <w:r w:rsidRPr="00AB3DC1">
        <w:rPr>
          <w:rFonts w:eastAsiaTheme="minorEastAsia"/>
        </w:rPr>
        <w:t xml:space="preserve"> and </w:t>
      </w:r>
      <m:oMath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x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y=</m:t>
        </m:r>
        <m:r>
          <m:rPr>
            <m:scr m:val="script"/>
            <m:sty m:val="p"/>
          </m:rPr>
          <w:rPr>
            <w:rFonts w:ascii="Cambria Math" w:eastAsiaTheme="minorEastAsia" w:hAnsi="Cambria Math"/>
          </w:rPr>
          <m:t>D</m:t>
        </m:r>
        <m:d>
          <m:dPr>
            <m:ctrlPr>
              <w:rPr>
                <w:rFonts w:ascii="Cambria Math" w:eastAsiaTheme="minorEastAsia" w:hAnsi="Cambria Math"/>
              </w:rPr>
            </m:ctrlPr>
          </m:dPr>
          <m:e>
            <m:r>
              <m:rPr>
                <m:scr m:val="script"/>
                <m:sty m:val="p"/>
              </m:rPr>
              <w:rPr>
                <w:rFonts w:ascii="Cambria Math" w:eastAsiaTheme="minorEastAsia" w:hAnsi="Cambria Math"/>
              </w:rPr>
              <m:t>D-</m:t>
            </m:r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e>
        </m:d>
        <m:r>
          <m:rPr>
            <m:sty m:val="p"/>
          </m:rPr>
          <w:rPr>
            <w:rFonts w:ascii="Cambria Math" w:eastAsiaTheme="minorEastAsia" w:hAnsi="Cambria Math"/>
          </w:rPr>
          <m:t>y</m:t>
        </m:r>
      </m:oMath>
    </w:p>
    <w:p w14:paraId="260070C7" w14:textId="77777777" w:rsidR="007A179D" w:rsidRPr="00AB3DC1" w:rsidRDefault="007A179D" w:rsidP="007A179D">
      <w:pPr>
        <w:rPr>
          <w:rFonts w:eastAsiaTheme="minorEastAsia"/>
        </w:rPr>
      </w:pPr>
      <w:r w:rsidRPr="00AB3DC1">
        <w:rPr>
          <w:rFonts w:eastAsiaTheme="minorEastAsia"/>
        </w:rPr>
        <w:t xml:space="preserve">Here, </w:t>
      </w:r>
      <m:oMath>
        <m:r>
          <m:rPr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dx</m:t>
            </m:r>
          </m:den>
        </m:f>
      </m:oMath>
      <w:r w:rsidRPr="00AB3DC1">
        <w:rPr>
          <w:rFonts w:eastAsiaTheme="minorEastAsia"/>
        </w:rPr>
        <w:t xml:space="preserve"> and </w:t>
      </w:r>
      <m:oMath>
        <m:r>
          <m:rPr>
            <m:scr m:val="script"/>
            <m:sty m:val="p"/>
          </m:rPr>
          <w:rPr>
            <w:rFonts w:ascii="Cambria Math" w:eastAsiaTheme="minorEastAsia" w:hAnsi="Cambria Math"/>
          </w:rPr>
          <m:t>D=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d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dz</m:t>
            </m:r>
          </m:den>
        </m:f>
      </m:oMath>
      <w:r w:rsidRPr="00AB3DC1">
        <w:rPr>
          <w:rFonts w:eastAsiaTheme="minorEastAsia"/>
        </w:rPr>
        <w:t>.</w:t>
      </w:r>
    </w:p>
    <w:p w14:paraId="79F34FEA" w14:textId="77777777" w:rsidR="007A179D" w:rsidRPr="00AB3DC1" w:rsidRDefault="007A179D" w:rsidP="007A179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y+xDy+y=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</m:e>
          </m:func>
        </m:oMath>
      </m:oMathPara>
    </w:p>
    <w:p w14:paraId="064DCB1B" w14:textId="77777777" w:rsidR="007A179D" w:rsidRPr="00AB3DC1" w:rsidRDefault="007A179D" w:rsidP="007A179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D-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y+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y+y=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71759177" w14:textId="77777777" w:rsidR="007A179D" w:rsidRPr="00AB3DC1" w:rsidRDefault="007A179D" w:rsidP="007A179D">
      <w:pPr>
        <w:spacing w:after="0"/>
        <w:rPr>
          <w:rFonts w:eastAsiaTheme="minorEastAsia"/>
        </w:rPr>
      </w:pPr>
      <w:r w:rsidRPr="00AB3DC1">
        <w:rPr>
          <w:rFonts w:eastAsiaTheme="minorEastAsia"/>
        </w:rPr>
        <w:t>Corresponding homogenous equation:</w:t>
      </w:r>
    </w:p>
    <w:p w14:paraId="465A6715" w14:textId="77777777" w:rsidR="007A179D" w:rsidRPr="00AB3DC1" w:rsidRDefault="00F4197F" w:rsidP="007A179D">
      <w:pPr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Theme="minorEastAsia" w:hAnsi="Cambria Math"/>
                </w:rPr>
                <m:t>D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y-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y+</m:t>
          </m:r>
          <m:r>
            <m:rPr>
              <m:scr m:val="script"/>
              <m:sty m:val="p"/>
            </m:rPr>
            <w:rPr>
              <w:rFonts w:ascii="Cambria Math" w:eastAsiaTheme="minorEastAsia" w:hAnsi="Cambria Math"/>
            </w:rPr>
            <m:t>D</m:t>
          </m:r>
          <m:r>
            <m:rPr>
              <m:sty m:val="p"/>
            </m:rPr>
            <w:rPr>
              <w:rFonts w:ascii="Cambria Math" w:eastAsiaTheme="minorEastAsia" w:hAnsi="Cambria Math"/>
            </w:rPr>
            <m:t>y+y=0</m:t>
          </m:r>
        </m:oMath>
      </m:oMathPara>
    </w:p>
    <w:p w14:paraId="15317D5A" w14:textId="77777777" w:rsidR="007A179D" w:rsidRPr="00AB3DC1" w:rsidRDefault="007A179D" w:rsidP="007A179D">
      <w:pPr>
        <w:spacing w:after="0"/>
        <w:rPr>
          <w:rFonts w:eastAsiaTheme="minorEastAsia"/>
        </w:rPr>
      </w:pPr>
      <w:r w:rsidRPr="00AB3DC1">
        <w:rPr>
          <w:rFonts w:eastAsiaTheme="minorEastAsia"/>
        </w:rPr>
        <w:t>Auxiliary equation:</w:t>
      </w:r>
    </w:p>
    <w:p w14:paraId="26A2AEAD" w14:textId="77777777" w:rsidR="007A179D" w:rsidRPr="00AB3DC1" w:rsidRDefault="00F4197F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eastAsiaTheme="minorEastAsia" w:hAnsi="Cambria Math"/>
            </w:rPr>
            <m:t>+1=0</m:t>
          </m:r>
        </m:oMath>
      </m:oMathPara>
    </w:p>
    <w:p w14:paraId="4A13F98A" w14:textId="77777777" w:rsidR="007A179D" w:rsidRPr="00AB3DC1" w:rsidRDefault="007A179D" w:rsidP="007A179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m=±i</m:t>
          </m:r>
        </m:oMath>
      </m:oMathPara>
    </w:p>
    <w:p w14:paraId="7B59030A" w14:textId="77777777" w:rsidR="007A179D" w:rsidRPr="00AB3DC1" w:rsidRDefault="007A179D" w:rsidP="007A179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x</m:t>
              </m:r>
            </m:e>
          </m:func>
        </m:oMath>
      </m:oMathPara>
    </w:p>
    <w:p w14:paraId="20D683A8" w14:textId="77777777" w:rsidR="007A179D" w:rsidRPr="00AB3DC1" w:rsidRDefault="007A179D" w:rsidP="007A179D">
      <w:pPr>
        <w:spacing w:after="0"/>
        <w:rPr>
          <w:rFonts w:eastAsiaTheme="minorEastAsia"/>
        </w:rPr>
      </w:pPr>
      <w:r w:rsidRPr="00AB3DC1">
        <w:rPr>
          <w:rFonts w:eastAsiaTheme="minorEastAsia"/>
        </w:rPr>
        <w:t>U.C. Function:</w:t>
      </w:r>
      <w:r w:rsidRPr="00AB3DC1">
        <w:rPr>
          <w:rFonts w:eastAsiaTheme="minorEastAsia"/>
        </w:rPr>
        <w:tab/>
      </w:r>
      <m:oMath>
        <m:func>
          <m:funcPr>
            <m:ctrlPr>
              <w:rPr>
                <w:rFonts w:ascii="Cambria Math" w:eastAsiaTheme="minorEastAsia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2z</m:t>
                </m:r>
              </m:e>
            </m:d>
          </m:e>
        </m:func>
      </m:oMath>
    </w:p>
    <w:p w14:paraId="60858298" w14:textId="77777777" w:rsidR="007A179D" w:rsidRPr="00AB3DC1" w:rsidRDefault="007A179D" w:rsidP="007A179D">
      <w:pPr>
        <w:rPr>
          <w:rFonts w:eastAsiaTheme="minorEastAsia"/>
        </w:rPr>
      </w:pPr>
      <w:r w:rsidRPr="00AB3DC1">
        <w:rPr>
          <w:rFonts w:eastAsiaTheme="minorEastAsia"/>
        </w:rPr>
        <w:t>U.C. Set:</w:t>
      </w:r>
      <w:r w:rsidRPr="00AB3DC1">
        <w:rPr>
          <w:rFonts w:eastAsiaTheme="minorEastAsia"/>
        </w:rPr>
        <w:tab/>
      </w:r>
      <w:r w:rsidRPr="00AB3DC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S=</m:t>
        </m:r>
        <m:d>
          <m:dPr>
            <m:begChr m:val="{"/>
            <m:endChr m:val="}"/>
            <m:ctrlPr>
              <w:rPr>
                <w:rFonts w:ascii="Cambria Math" w:eastAsiaTheme="minorEastAsia" w:hAnsi="Cambria Math"/>
              </w:rPr>
            </m:ctrlPr>
          </m:dPr>
          <m:e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sin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2z</m:t>
                </m:r>
              </m:e>
            </m:func>
            <m:r>
              <m:rPr>
                <m:sty m:val="p"/>
              </m:rPr>
              <w:rPr>
                <w:rFonts w:ascii="Cambria Math" w:eastAsiaTheme="minorEastAsia" w:hAnsi="Cambria Math"/>
              </w:rPr>
              <m:t>,</m:t>
            </m:r>
            <m:func>
              <m:funcPr>
                <m:ctrlPr>
                  <w:rPr>
                    <w:rFonts w:ascii="Cambria Math" w:eastAsiaTheme="minorEastAsia" w:hAnsi="Cambria Math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cos</m:t>
                </m:r>
              </m:fName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2z</m:t>
                </m:r>
              </m:e>
            </m:func>
          </m:e>
        </m:d>
      </m:oMath>
    </w:p>
    <w:p w14:paraId="7CEFF4C1" w14:textId="77777777" w:rsidR="007A179D" w:rsidRPr="00AB3DC1" w:rsidRDefault="007A179D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1C8D93C4" w14:textId="77777777" w:rsidR="007A179D" w:rsidRPr="00AB3DC1" w:rsidRDefault="00F4197F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=2A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-2B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7E6A7F38" w14:textId="77777777" w:rsidR="007A179D" w:rsidRPr="00AB3DC1" w:rsidRDefault="00F4197F" w:rsidP="007A179D">
      <w:pPr>
        <w:rPr>
          <w:rFonts w:eastAsiaTheme="minorEastAsia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  <m: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''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/>
            </w:rPr>
            <m:t>=-4A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-4B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=-4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</m:oMath>
      </m:oMathPara>
    </w:p>
    <w:p w14:paraId="569F9050" w14:textId="77777777" w:rsidR="007A179D" w:rsidRPr="00AB3DC1" w:rsidRDefault="007A179D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∴-4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42702866" w14:textId="77777777" w:rsidR="007A179D" w:rsidRPr="00AB3DC1" w:rsidRDefault="007A179D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∴-3</m:t>
          </m:r>
          <m:d>
            <m:dPr>
              <m:ctrlPr>
                <w:rPr>
                  <w:rFonts w:ascii="Cambria Math" w:eastAsiaTheme="minorEastAsia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A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sin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2z</m:t>
                  </m:r>
                </m:e>
              </m:func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+B</m:t>
              </m:r>
              <m:func>
                <m:funcPr>
                  <m:ctrlPr>
                    <w:rPr>
                      <w:rFonts w:ascii="Cambria Math" w:eastAsiaTheme="minorEastAsia" w:hAnsi="Cambria Math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</m:fName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2z</m:t>
                  </m:r>
                </m:e>
              </m:func>
            </m:e>
          </m:d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63CABB00" w14:textId="77777777" w:rsidR="007A179D" w:rsidRPr="00AB3DC1" w:rsidRDefault="007A179D" w:rsidP="007A179D">
      <w:pPr>
        <w:spacing w:after="0"/>
        <w:rPr>
          <w:rFonts w:eastAsiaTheme="minorEastAsia"/>
        </w:rPr>
      </w:pPr>
      <m:oMath>
        <m:r>
          <m:rPr>
            <m:sty m:val="p"/>
          </m:rPr>
          <w:rPr>
            <w:rFonts w:ascii="Cambria Math" w:eastAsiaTheme="minorEastAsia" w:hAnsi="Cambria Math"/>
          </w:rPr>
          <m:t>∴B=0</m:t>
        </m:r>
      </m:oMath>
      <w:r w:rsidRPr="00AB3DC1"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A=-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3</m:t>
            </m:r>
          </m:den>
        </m:f>
      </m:oMath>
    </w:p>
    <w:p w14:paraId="7374E90E" w14:textId="77777777" w:rsidR="007A179D" w:rsidRPr="00AB3DC1" w:rsidRDefault="007A179D" w:rsidP="007A179D">
      <w:pPr>
        <w:spacing w:after="0"/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</m:t>
          </m:r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P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=-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2z</m:t>
              </m:r>
            </m:e>
          </m:func>
        </m:oMath>
      </m:oMathPara>
    </w:p>
    <w:p w14:paraId="671DBA2A" w14:textId="77777777" w:rsidR="007A179D" w:rsidRPr="00AB3DC1" w:rsidRDefault="007A179D" w:rsidP="007A179D">
      <w:pPr>
        <w:rPr>
          <w:rFonts w:eastAsiaTheme="minor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/>
            </w:rPr>
            <m:t>∴y=A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+B</m:t>
          </m:r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</m:func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/>
            </w:rPr>
            <m:t>-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3</m:t>
              </m:r>
            </m:den>
          </m:f>
          <m:func>
            <m:funcPr>
              <m:ctrlPr>
                <w:rPr>
                  <w:rFonts w:ascii="Cambria Math" w:eastAsiaTheme="minorEastAsia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</w:rPr>
                        <m:t>ln</m:t>
                      </m:r>
                    </m:fName>
                    <m:e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x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m:t>2</m:t>
                          </m:r>
                        </m:sup>
                      </m:sSup>
                    </m:e>
                  </m:func>
                </m:e>
              </m:d>
            </m:e>
          </m:func>
        </m:oMath>
      </m:oMathPara>
    </w:p>
    <w:p w14:paraId="692C0D2A" w14:textId="77777777" w:rsidR="007A179D" w:rsidRPr="00690C4E" w:rsidRDefault="007A179D">
      <w:pPr>
        <w:rPr>
          <w:rFonts w:eastAsiaTheme="minorEastAsia"/>
        </w:rPr>
      </w:pPr>
    </w:p>
    <w:sectPr w:rsidR="007A179D" w:rsidRPr="00690C4E" w:rsidSect="0084322B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oogle Sans">
    <w:altName w:val="Calibri"/>
    <w:charset w:val="00"/>
    <w:family w:val="swiss"/>
    <w:pitch w:val="variable"/>
    <w:sig w:usb0="20000287" w:usb1="00000000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A5292B68-D8C6-4F4D-9C98-D615572DED79}"/>
    <w:embedBold r:id="rId2" w:fontKey="{BB6B2240-5AD0-41E2-9383-B53C2C731D7D}"/>
  </w:font>
  <w:font w:name="Manrope">
    <w:panose1 w:val="00000000000000000000"/>
    <w:charset w:val="00"/>
    <w:family w:val="auto"/>
    <w:pitch w:val="variable"/>
    <w:sig w:usb0="A00002BF" w:usb1="5000206B" w:usb2="00000000" w:usb3="00000000" w:csb0="0000019F" w:csb1="00000000"/>
    <w:embedRegular r:id="rId3" w:fontKey="{B454D658-CCCB-4974-B74D-108E246C7927}"/>
    <w:embedBold r:id="rId4" w:fontKey="{09E4D445-619C-431B-A011-F43CA1963CC0}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92A861ED-9199-482C-B9DB-ABA3E0685954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27F053CD-7846-42BF-8874-034373C42F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905648E"/>
    <w:multiLevelType w:val="hybridMultilevel"/>
    <w:tmpl w:val="21B0C2D8"/>
    <w:lvl w:ilvl="0" w:tplc="621EB52E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94"/>
  <w:displayBackgroundShape/>
  <w:embedTrueTypeFonts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7738"/>
    <w:rsid w:val="00067251"/>
    <w:rsid w:val="00087B6B"/>
    <w:rsid w:val="00133457"/>
    <w:rsid w:val="00157BD4"/>
    <w:rsid w:val="00197945"/>
    <w:rsid w:val="002E3EBF"/>
    <w:rsid w:val="004A7CA2"/>
    <w:rsid w:val="0057759D"/>
    <w:rsid w:val="00690C4E"/>
    <w:rsid w:val="007A179D"/>
    <w:rsid w:val="007B4718"/>
    <w:rsid w:val="007E6E15"/>
    <w:rsid w:val="0084322B"/>
    <w:rsid w:val="00AC4183"/>
    <w:rsid w:val="00B47790"/>
    <w:rsid w:val="00B7400E"/>
    <w:rsid w:val="00B82338"/>
    <w:rsid w:val="00D87738"/>
    <w:rsid w:val="00DA769E"/>
    <w:rsid w:val="00DE32DD"/>
    <w:rsid w:val="00EB3590"/>
    <w:rsid w:val="00F41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o:colormru v:ext="edit" colors="#121212,#1d2025"/>
    </o:shapedefaults>
    <o:shapelayout v:ext="edit">
      <o:idmap v:ext="edit" data="1"/>
    </o:shapelayout>
  </w:shapeDefaults>
  <w:decimalSymbol w:val="."/>
  <w:listSeparator w:val=","/>
  <w14:docId w14:val="34109D26"/>
  <w14:defaultImageDpi w14:val="32767"/>
  <w15:chartTrackingRefBased/>
  <w15:docId w15:val="{B1443614-919C-446D-B603-9628CE1EC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Google Sans" w:eastAsiaTheme="minorHAnsi" w:hAnsi="Google Sans" w:cstheme="minorBidi"/>
        <w:sz w:val="24"/>
        <w:szCs w:val="22"/>
        <w:lang w:val="en-US" w:eastAsia="en-US" w:bidi="ar-SA"/>
      </w:rPr>
    </w:rPrDefault>
    <w:pPrDefault>
      <w:pPr>
        <w:spacing w:after="360"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4183"/>
    <w:rPr>
      <w:rFonts w:ascii="Manrope" w:hAnsi="Manrope"/>
      <w:color w:val="FFFFFF" w:themeColor="background1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AC4183"/>
    <w:pPr>
      <w:keepNext/>
      <w:keepLines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4183"/>
    <w:pPr>
      <w:keepNext/>
      <w:keepLines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4183"/>
    <w:pPr>
      <w:keepNext/>
      <w:keepLines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C4183"/>
    <w:pPr>
      <w:keepNext/>
      <w:keepLines/>
      <w:outlineLvl w:val="3"/>
    </w:pPr>
    <w:rPr>
      <w:rFonts w:eastAsiaTheme="majorEastAsia" w:cstheme="majorBidi"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57BD4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AC4183"/>
    <w:rPr>
      <w:rFonts w:ascii="Manrope" w:eastAsiaTheme="majorEastAsia" w:hAnsi="Manrope" w:cstheme="majorBidi"/>
      <w:b/>
      <w:color w:val="FFFFFF" w:themeColor="background1"/>
      <w:szCs w:val="26"/>
      <w:lang w:val="en-GB"/>
    </w:rPr>
  </w:style>
  <w:style w:type="table" w:styleId="TableGrid">
    <w:name w:val="Table Grid"/>
    <w:basedOn w:val="TableNormal"/>
    <w:uiPriority w:val="39"/>
    <w:rsid w:val="00690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690C4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C4183"/>
    <w:rPr>
      <w:rFonts w:ascii="Manrope" w:eastAsiaTheme="majorEastAsia" w:hAnsi="Manrope" w:cstheme="majorBidi"/>
      <w:color w:val="FFFFFF" w:themeColor="background1"/>
      <w:szCs w:val="24"/>
      <w:lang w:val="en-GB"/>
    </w:rPr>
  </w:style>
  <w:style w:type="character" w:customStyle="1" w:styleId="Heading1Char">
    <w:name w:val="Heading 1 Char"/>
    <w:basedOn w:val="DefaultParagraphFont"/>
    <w:link w:val="Heading1"/>
    <w:uiPriority w:val="9"/>
    <w:rsid w:val="00AC4183"/>
    <w:rPr>
      <w:rFonts w:ascii="Manrope" w:eastAsiaTheme="majorEastAsia" w:hAnsi="Manrope" w:cstheme="majorBidi"/>
      <w:b/>
      <w:color w:val="FFFFFF" w:themeColor="background1"/>
      <w:sz w:val="28"/>
      <w:szCs w:val="32"/>
      <w:lang w:val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AC4183"/>
    <w:pPr>
      <w:outlineLvl w:val="9"/>
    </w:pPr>
    <w:rPr>
      <w:b w:val="0"/>
    </w:rPr>
  </w:style>
  <w:style w:type="paragraph" w:styleId="TOC2">
    <w:name w:val="toc 2"/>
    <w:basedOn w:val="Normal"/>
    <w:next w:val="Normal"/>
    <w:autoRedefine/>
    <w:uiPriority w:val="39"/>
    <w:unhideWhenUsed/>
    <w:rsid w:val="00AC4183"/>
    <w:pPr>
      <w:ind w:left="238"/>
    </w:pPr>
  </w:style>
  <w:style w:type="paragraph" w:styleId="TOC3">
    <w:name w:val="toc 3"/>
    <w:basedOn w:val="Normal"/>
    <w:next w:val="Normal"/>
    <w:autoRedefine/>
    <w:uiPriority w:val="39"/>
    <w:unhideWhenUsed/>
    <w:rsid w:val="00AC4183"/>
    <w:pPr>
      <w:ind w:left="482"/>
    </w:pPr>
  </w:style>
  <w:style w:type="character" w:styleId="Hyperlink">
    <w:name w:val="Hyperlink"/>
    <w:basedOn w:val="DefaultParagraphFont"/>
    <w:uiPriority w:val="99"/>
    <w:unhideWhenUsed/>
    <w:rsid w:val="007A179D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C4183"/>
    <w:rPr>
      <w:rFonts w:ascii="Manrope" w:eastAsiaTheme="majorEastAsia" w:hAnsi="Manrope" w:cstheme="majorBidi"/>
      <w:iCs/>
      <w:color w:val="FFFFFF" w:themeColor="background1"/>
      <w:lang w:val="en-GB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AC41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Custom 1">
      <a:dk1>
        <a:srgbClr val="121212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54B1B-B550-4BB3-89A2-974012F471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1623</Words>
  <Characters>9257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Aveen</dc:creator>
  <cp:keywords/>
  <dc:description/>
  <cp:lastModifiedBy>Alvi Khan</cp:lastModifiedBy>
  <cp:revision>5</cp:revision>
  <dcterms:created xsi:type="dcterms:W3CDTF">2022-01-08T10:03:00Z</dcterms:created>
  <dcterms:modified xsi:type="dcterms:W3CDTF">2022-01-09T18:27:00Z</dcterms:modified>
</cp:coreProperties>
</file>