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A8C5685" w14:textId="66DDA7C2" w:rsidR="00E079A6" w:rsidRDefault="00E079A6" w:rsidP="00765D08">
      <w:r w:rsidRPr="00765D08">
        <w:rPr>
          <w:b/>
          <w:bCs/>
          <w:sz w:val="28"/>
          <w:szCs w:val="28"/>
        </w:rPr>
        <w:t>Basics of Signals</w:t>
      </w:r>
    </w:p>
    <w:p w14:paraId="6079B330" w14:textId="37DC1FFD" w:rsidR="00765D08" w:rsidRDefault="00765D08" w:rsidP="00765D08"/>
    <w:sdt>
      <w:sdtPr>
        <w:rPr>
          <w:rFonts w:ascii="Google Sans" w:eastAsiaTheme="minorHAnsi" w:hAnsi="Google Sans" w:cstheme="minorBidi"/>
          <w:sz w:val="24"/>
          <w:szCs w:val="24"/>
        </w:rPr>
        <w:id w:val="-638649360"/>
        <w:docPartObj>
          <w:docPartGallery w:val="Table of Contents"/>
          <w:docPartUnique/>
        </w:docPartObj>
      </w:sdtPr>
      <w:sdtEndPr>
        <w:rPr>
          <w:rFonts w:ascii="Manrope" w:hAnsi="Manrope"/>
          <w:b/>
          <w:bCs/>
          <w:noProof/>
          <w:szCs w:val="22"/>
        </w:rPr>
      </w:sdtEndPr>
      <w:sdtContent>
        <w:p w14:paraId="114710FA" w14:textId="0C3B439F" w:rsidR="00765D08" w:rsidRPr="00765D08" w:rsidRDefault="00765D08" w:rsidP="00765D08">
          <w:pPr>
            <w:pStyle w:val="TOCHeading"/>
            <w:rPr>
              <w:rFonts w:ascii="Google Sans" w:hAnsi="Google Sans"/>
              <w:szCs w:val="28"/>
            </w:rPr>
          </w:pPr>
          <w:r w:rsidRPr="00765D08">
            <w:rPr>
              <w:rFonts w:ascii="Google Sans" w:hAnsi="Google Sans"/>
              <w:szCs w:val="28"/>
            </w:rPr>
            <w:t>Table of Contents</w:t>
          </w:r>
        </w:p>
        <w:p w14:paraId="7997CE52" w14:textId="0978BA66" w:rsidR="00765D08" w:rsidRPr="00765D08" w:rsidRDefault="00765D08" w:rsidP="00765D08">
          <w:pPr>
            <w:pStyle w:val="TOC2"/>
            <w:tabs>
              <w:tab w:val="right" w:leader="dot" w:pos="9016"/>
            </w:tabs>
            <w:rPr>
              <w:rFonts w:eastAsiaTheme="minorEastAsia"/>
              <w:noProof/>
              <w:lang w:eastAsia="en-GB"/>
            </w:rPr>
          </w:pPr>
          <w:r w:rsidRPr="00765D08">
            <w:fldChar w:fldCharType="begin"/>
          </w:r>
          <w:r w:rsidRPr="00765D08">
            <w:instrText xml:space="preserve"> TOC \o "1-3" \h \z \u </w:instrText>
          </w:r>
          <w:r w:rsidRPr="00765D08">
            <w:fldChar w:fldCharType="separate"/>
          </w:r>
          <w:hyperlink w:anchor="_Toc63604461" w:history="1">
            <w:r w:rsidRPr="00765D08">
              <w:rPr>
                <w:rStyle w:val="Hyperlink"/>
                <w:noProof/>
                <w:color w:val="FFFFFF" w:themeColor="background1"/>
              </w:rPr>
              <w:t>Analogue and Digital Signals</w:t>
            </w:r>
            <w:r w:rsidRPr="00765D08">
              <w:rPr>
                <w:noProof/>
                <w:webHidden/>
              </w:rPr>
              <w:tab/>
            </w:r>
            <w:r w:rsidRPr="00765D08">
              <w:rPr>
                <w:noProof/>
                <w:webHidden/>
              </w:rPr>
              <w:fldChar w:fldCharType="begin"/>
            </w:r>
            <w:r w:rsidRPr="00765D08">
              <w:rPr>
                <w:noProof/>
                <w:webHidden/>
              </w:rPr>
              <w:instrText xml:space="preserve"> PAGEREF _Toc63604461 \h </w:instrText>
            </w:r>
            <w:r w:rsidRPr="00765D08">
              <w:rPr>
                <w:noProof/>
                <w:webHidden/>
              </w:rPr>
            </w:r>
            <w:r w:rsidRPr="00765D08">
              <w:rPr>
                <w:noProof/>
                <w:webHidden/>
              </w:rPr>
              <w:fldChar w:fldCharType="separate"/>
            </w:r>
            <w:r w:rsidRPr="00765D08">
              <w:rPr>
                <w:noProof/>
                <w:webHidden/>
              </w:rPr>
              <w:t>2</w:t>
            </w:r>
            <w:r w:rsidRPr="00765D08">
              <w:rPr>
                <w:noProof/>
                <w:webHidden/>
              </w:rPr>
              <w:fldChar w:fldCharType="end"/>
            </w:r>
          </w:hyperlink>
        </w:p>
        <w:p w14:paraId="4FD31520" w14:textId="0E812EDF" w:rsidR="00765D08" w:rsidRPr="00765D08" w:rsidRDefault="005F4B3A" w:rsidP="00765D08">
          <w:pPr>
            <w:pStyle w:val="TOC2"/>
            <w:tabs>
              <w:tab w:val="right" w:leader="dot" w:pos="9016"/>
            </w:tabs>
            <w:rPr>
              <w:rFonts w:eastAsiaTheme="minorEastAsia"/>
              <w:noProof/>
              <w:lang w:eastAsia="en-GB"/>
            </w:rPr>
          </w:pPr>
          <w:hyperlink w:anchor="_Toc63604462" w:history="1">
            <w:r w:rsidR="00765D08" w:rsidRPr="00765D08">
              <w:rPr>
                <w:rStyle w:val="Hyperlink"/>
                <w:noProof/>
                <w:color w:val="FFFFFF" w:themeColor="background1"/>
              </w:rPr>
              <w:t>Sinusoidal Signals</w:t>
            </w:r>
            <w:r w:rsidR="00765D08" w:rsidRPr="00765D08">
              <w:rPr>
                <w:noProof/>
                <w:webHidden/>
              </w:rPr>
              <w:tab/>
            </w:r>
            <w:r w:rsidR="00765D08" w:rsidRPr="00765D08">
              <w:rPr>
                <w:noProof/>
                <w:webHidden/>
              </w:rPr>
              <w:fldChar w:fldCharType="begin"/>
            </w:r>
            <w:r w:rsidR="00765D08" w:rsidRPr="00765D08">
              <w:rPr>
                <w:noProof/>
                <w:webHidden/>
              </w:rPr>
              <w:instrText xml:space="preserve"> PAGEREF _Toc63604462 \h </w:instrText>
            </w:r>
            <w:r w:rsidR="00765D08" w:rsidRPr="00765D08">
              <w:rPr>
                <w:noProof/>
                <w:webHidden/>
              </w:rPr>
            </w:r>
            <w:r w:rsidR="00765D08" w:rsidRPr="00765D08">
              <w:rPr>
                <w:noProof/>
                <w:webHidden/>
              </w:rPr>
              <w:fldChar w:fldCharType="separate"/>
            </w:r>
            <w:r w:rsidR="00765D08" w:rsidRPr="00765D08">
              <w:rPr>
                <w:noProof/>
                <w:webHidden/>
              </w:rPr>
              <w:t>3</w:t>
            </w:r>
            <w:r w:rsidR="00765D08" w:rsidRPr="00765D08">
              <w:rPr>
                <w:noProof/>
                <w:webHidden/>
              </w:rPr>
              <w:fldChar w:fldCharType="end"/>
            </w:r>
          </w:hyperlink>
        </w:p>
        <w:p w14:paraId="6FDE57D8" w14:textId="5D65B6C4" w:rsidR="00765D08" w:rsidRPr="00765D08" w:rsidRDefault="005F4B3A" w:rsidP="00765D08">
          <w:pPr>
            <w:pStyle w:val="TOC3"/>
            <w:tabs>
              <w:tab w:val="right" w:leader="dot" w:pos="9016"/>
            </w:tabs>
            <w:rPr>
              <w:rFonts w:eastAsiaTheme="minorEastAsia"/>
              <w:noProof/>
              <w:lang w:eastAsia="en-GB"/>
            </w:rPr>
          </w:pPr>
          <w:hyperlink w:anchor="_Toc63604463" w:history="1">
            <w:r w:rsidR="00765D08" w:rsidRPr="00765D08">
              <w:rPr>
                <w:rStyle w:val="Hyperlink"/>
                <w:noProof/>
                <w:color w:val="FFFFFF" w:themeColor="background1"/>
              </w:rPr>
              <w:t>Time Period</w:t>
            </w:r>
            <w:r w:rsidR="00765D08" w:rsidRPr="00765D08">
              <w:rPr>
                <w:noProof/>
                <w:webHidden/>
              </w:rPr>
              <w:tab/>
            </w:r>
            <w:r w:rsidR="00765D08" w:rsidRPr="00765D08">
              <w:rPr>
                <w:noProof/>
                <w:webHidden/>
              </w:rPr>
              <w:fldChar w:fldCharType="begin"/>
            </w:r>
            <w:r w:rsidR="00765D08" w:rsidRPr="00765D08">
              <w:rPr>
                <w:noProof/>
                <w:webHidden/>
              </w:rPr>
              <w:instrText xml:space="preserve"> PAGEREF _Toc63604463 \h </w:instrText>
            </w:r>
            <w:r w:rsidR="00765D08" w:rsidRPr="00765D08">
              <w:rPr>
                <w:noProof/>
                <w:webHidden/>
              </w:rPr>
            </w:r>
            <w:r w:rsidR="00765D08" w:rsidRPr="00765D08">
              <w:rPr>
                <w:noProof/>
                <w:webHidden/>
              </w:rPr>
              <w:fldChar w:fldCharType="separate"/>
            </w:r>
            <w:r w:rsidR="00765D08" w:rsidRPr="00765D08">
              <w:rPr>
                <w:noProof/>
                <w:webHidden/>
              </w:rPr>
              <w:t>3</w:t>
            </w:r>
            <w:r w:rsidR="00765D08" w:rsidRPr="00765D08">
              <w:rPr>
                <w:noProof/>
                <w:webHidden/>
              </w:rPr>
              <w:fldChar w:fldCharType="end"/>
            </w:r>
          </w:hyperlink>
        </w:p>
        <w:p w14:paraId="3FDCF6E6" w14:textId="50477F87" w:rsidR="00765D08" w:rsidRPr="00765D08" w:rsidRDefault="005F4B3A" w:rsidP="00765D08">
          <w:pPr>
            <w:pStyle w:val="TOC3"/>
            <w:tabs>
              <w:tab w:val="right" w:leader="dot" w:pos="9016"/>
            </w:tabs>
            <w:rPr>
              <w:rFonts w:eastAsiaTheme="minorEastAsia"/>
              <w:noProof/>
              <w:lang w:eastAsia="en-GB"/>
            </w:rPr>
          </w:pPr>
          <w:hyperlink w:anchor="_Toc63604464" w:history="1">
            <w:r w:rsidR="00765D08" w:rsidRPr="00765D08">
              <w:rPr>
                <w:rStyle w:val="Hyperlink"/>
                <w:noProof/>
                <w:color w:val="FFFFFF" w:themeColor="background1"/>
              </w:rPr>
              <w:t>Amplitude</w:t>
            </w:r>
            <w:r w:rsidR="00765D08" w:rsidRPr="00765D08">
              <w:rPr>
                <w:noProof/>
                <w:webHidden/>
              </w:rPr>
              <w:tab/>
            </w:r>
            <w:r w:rsidR="00765D08" w:rsidRPr="00765D08">
              <w:rPr>
                <w:noProof/>
                <w:webHidden/>
              </w:rPr>
              <w:fldChar w:fldCharType="begin"/>
            </w:r>
            <w:r w:rsidR="00765D08" w:rsidRPr="00765D08">
              <w:rPr>
                <w:noProof/>
                <w:webHidden/>
              </w:rPr>
              <w:instrText xml:space="preserve"> PAGEREF _Toc63604464 \h </w:instrText>
            </w:r>
            <w:r w:rsidR="00765D08" w:rsidRPr="00765D08">
              <w:rPr>
                <w:noProof/>
                <w:webHidden/>
              </w:rPr>
            </w:r>
            <w:r w:rsidR="00765D08" w:rsidRPr="00765D08">
              <w:rPr>
                <w:noProof/>
                <w:webHidden/>
              </w:rPr>
              <w:fldChar w:fldCharType="separate"/>
            </w:r>
            <w:r w:rsidR="00765D08" w:rsidRPr="00765D08">
              <w:rPr>
                <w:noProof/>
                <w:webHidden/>
              </w:rPr>
              <w:t>4</w:t>
            </w:r>
            <w:r w:rsidR="00765D08" w:rsidRPr="00765D08">
              <w:rPr>
                <w:noProof/>
                <w:webHidden/>
              </w:rPr>
              <w:fldChar w:fldCharType="end"/>
            </w:r>
          </w:hyperlink>
        </w:p>
        <w:p w14:paraId="1AF8B218" w14:textId="574DA75C" w:rsidR="00765D08" w:rsidRPr="00765D08" w:rsidRDefault="005F4B3A" w:rsidP="00765D08">
          <w:pPr>
            <w:pStyle w:val="TOC3"/>
            <w:tabs>
              <w:tab w:val="right" w:leader="dot" w:pos="9016"/>
            </w:tabs>
            <w:rPr>
              <w:rFonts w:eastAsiaTheme="minorEastAsia"/>
              <w:noProof/>
              <w:lang w:eastAsia="en-GB"/>
            </w:rPr>
          </w:pPr>
          <w:hyperlink w:anchor="_Toc63604465" w:history="1">
            <w:r w:rsidR="00765D08" w:rsidRPr="00765D08">
              <w:rPr>
                <w:rStyle w:val="Hyperlink"/>
                <w:noProof/>
                <w:color w:val="FFFFFF" w:themeColor="background1"/>
              </w:rPr>
              <w:t>Angular Measurement</w:t>
            </w:r>
            <w:r w:rsidR="00765D08" w:rsidRPr="00765D08">
              <w:rPr>
                <w:noProof/>
                <w:webHidden/>
              </w:rPr>
              <w:tab/>
            </w:r>
            <w:r w:rsidR="00765D08" w:rsidRPr="00765D08">
              <w:rPr>
                <w:noProof/>
                <w:webHidden/>
              </w:rPr>
              <w:fldChar w:fldCharType="begin"/>
            </w:r>
            <w:r w:rsidR="00765D08" w:rsidRPr="00765D08">
              <w:rPr>
                <w:noProof/>
                <w:webHidden/>
              </w:rPr>
              <w:instrText xml:space="preserve"> PAGEREF _Toc63604465 \h </w:instrText>
            </w:r>
            <w:r w:rsidR="00765D08" w:rsidRPr="00765D08">
              <w:rPr>
                <w:noProof/>
                <w:webHidden/>
              </w:rPr>
            </w:r>
            <w:r w:rsidR="00765D08" w:rsidRPr="00765D08">
              <w:rPr>
                <w:noProof/>
                <w:webHidden/>
              </w:rPr>
              <w:fldChar w:fldCharType="separate"/>
            </w:r>
            <w:r w:rsidR="00765D08" w:rsidRPr="00765D08">
              <w:rPr>
                <w:noProof/>
                <w:webHidden/>
              </w:rPr>
              <w:t>5</w:t>
            </w:r>
            <w:r w:rsidR="00765D08" w:rsidRPr="00765D08">
              <w:rPr>
                <w:noProof/>
                <w:webHidden/>
              </w:rPr>
              <w:fldChar w:fldCharType="end"/>
            </w:r>
          </w:hyperlink>
        </w:p>
        <w:p w14:paraId="51D502B5" w14:textId="28CFECCF" w:rsidR="00765D08" w:rsidRPr="00765D08" w:rsidRDefault="005F4B3A" w:rsidP="00765D08">
          <w:pPr>
            <w:pStyle w:val="TOC3"/>
            <w:tabs>
              <w:tab w:val="right" w:leader="dot" w:pos="9016"/>
            </w:tabs>
            <w:rPr>
              <w:rFonts w:eastAsiaTheme="minorEastAsia"/>
              <w:noProof/>
              <w:lang w:eastAsia="en-GB"/>
            </w:rPr>
          </w:pPr>
          <w:hyperlink w:anchor="_Toc63604466" w:history="1">
            <w:r w:rsidR="00765D08" w:rsidRPr="00765D08">
              <w:rPr>
                <w:rStyle w:val="Hyperlink"/>
                <w:noProof/>
                <w:color w:val="FFFFFF" w:themeColor="background1"/>
              </w:rPr>
              <w:t>Phases</w:t>
            </w:r>
            <w:r w:rsidR="00765D08" w:rsidRPr="00765D08">
              <w:rPr>
                <w:noProof/>
                <w:webHidden/>
              </w:rPr>
              <w:tab/>
            </w:r>
            <w:r w:rsidR="00765D08" w:rsidRPr="00765D08">
              <w:rPr>
                <w:noProof/>
                <w:webHidden/>
              </w:rPr>
              <w:fldChar w:fldCharType="begin"/>
            </w:r>
            <w:r w:rsidR="00765D08" w:rsidRPr="00765D08">
              <w:rPr>
                <w:noProof/>
                <w:webHidden/>
              </w:rPr>
              <w:instrText xml:space="preserve"> PAGEREF _Toc63604466 \h </w:instrText>
            </w:r>
            <w:r w:rsidR="00765D08" w:rsidRPr="00765D08">
              <w:rPr>
                <w:noProof/>
                <w:webHidden/>
              </w:rPr>
            </w:r>
            <w:r w:rsidR="00765D08" w:rsidRPr="00765D08">
              <w:rPr>
                <w:noProof/>
                <w:webHidden/>
              </w:rPr>
              <w:fldChar w:fldCharType="separate"/>
            </w:r>
            <w:r w:rsidR="00765D08" w:rsidRPr="00765D08">
              <w:rPr>
                <w:noProof/>
                <w:webHidden/>
              </w:rPr>
              <w:t>5</w:t>
            </w:r>
            <w:r w:rsidR="00765D08" w:rsidRPr="00765D08">
              <w:rPr>
                <w:noProof/>
                <w:webHidden/>
              </w:rPr>
              <w:fldChar w:fldCharType="end"/>
            </w:r>
          </w:hyperlink>
        </w:p>
        <w:p w14:paraId="73D5B83C" w14:textId="075948D6" w:rsidR="00765D08" w:rsidRPr="00765D08" w:rsidRDefault="005F4B3A" w:rsidP="00765D08">
          <w:pPr>
            <w:pStyle w:val="TOC3"/>
            <w:tabs>
              <w:tab w:val="right" w:leader="dot" w:pos="9016"/>
            </w:tabs>
            <w:rPr>
              <w:rFonts w:eastAsiaTheme="minorEastAsia"/>
              <w:noProof/>
              <w:lang w:eastAsia="en-GB"/>
            </w:rPr>
          </w:pPr>
          <w:hyperlink w:anchor="_Toc63604467" w:history="1">
            <w:r w:rsidR="00765D08" w:rsidRPr="00765D08">
              <w:rPr>
                <w:rStyle w:val="Hyperlink"/>
                <w:noProof/>
                <w:color w:val="FFFFFF" w:themeColor="background1"/>
              </w:rPr>
              <w:t>Equation</w:t>
            </w:r>
            <w:r w:rsidR="00765D08" w:rsidRPr="00765D08">
              <w:rPr>
                <w:noProof/>
                <w:webHidden/>
              </w:rPr>
              <w:tab/>
            </w:r>
            <w:r w:rsidR="00765D08" w:rsidRPr="00765D08">
              <w:rPr>
                <w:noProof/>
                <w:webHidden/>
              </w:rPr>
              <w:fldChar w:fldCharType="begin"/>
            </w:r>
            <w:r w:rsidR="00765D08" w:rsidRPr="00765D08">
              <w:rPr>
                <w:noProof/>
                <w:webHidden/>
              </w:rPr>
              <w:instrText xml:space="preserve"> PAGEREF _Toc63604467 \h </w:instrText>
            </w:r>
            <w:r w:rsidR="00765D08" w:rsidRPr="00765D08">
              <w:rPr>
                <w:noProof/>
                <w:webHidden/>
              </w:rPr>
            </w:r>
            <w:r w:rsidR="00765D08" w:rsidRPr="00765D08">
              <w:rPr>
                <w:noProof/>
                <w:webHidden/>
              </w:rPr>
              <w:fldChar w:fldCharType="separate"/>
            </w:r>
            <w:r w:rsidR="00765D08" w:rsidRPr="00765D08">
              <w:rPr>
                <w:noProof/>
                <w:webHidden/>
              </w:rPr>
              <w:t>6</w:t>
            </w:r>
            <w:r w:rsidR="00765D08" w:rsidRPr="00765D08">
              <w:rPr>
                <w:noProof/>
                <w:webHidden/>
              </w:rPr>
              <w:fldChar w:fldCharType="end"/>
            </w:r>
          </w:hyperlink>
        </w:p>
        <w:p w14:paraId="6909D7DF" w14:textId="10225987" w:rsidR="00765D08" w:rsidRPr="00765D08" w:rsidRDefault="005F4B3A" w:rsidP="00765D08">
          <w:pPr>
            <w:pStyle w:val="TOC2"/>
            <w:tabs>
              <w:tab w:val="right" w:leader="dot" w:pos="9016"/>
            </w:tabs>
            <w:rPr>
              <w:rFonts w:eastAsiaTheme="minorEastAsia"/>
              <w:noProof/>
              <w:lang w:eastAsia="en-GB"/>
            </w:rPr>
          </w:pPr>
          <w:hyperlink w:anchor="_Toc63604468" w:history="1">
            <w:r w:rsidR="00765D08" w:rsidRPr="00765D08">
              <w:rPr>
                <w:rStyle w:val="Hyperlink"/>
                <w:noProof/>
                <w:color w:val="FFFFFF" w:themeColor="background1"/>
              </w:rPr>
              <w:t>Rectification</w:t>
            </w:r>
            <w:r w:rsidR="00765D08" w:rsidRPr="00765D08">
              <w:rPr>
                <w:noProof/>
                <w:webHidden/>
              </w:rPr>
              <w:tab/>
            </w:r>
            <w:r w:rsidR="00765D08" w:rsidRPr="00765D08">
              <w:rPr>
                <w:noProof/>
                <w:webHidden/>
              </w:rPr>
              <w:fldChar w:fldCharType="begin"/>
            </w:r>
            <w:r w:rsidR="00765D08" w:rsidRPr="00765D08">
              <w:rPr>
                <w:noProof/>
                <w:webHidden/>
              </w:rPr>
              <w:instrText xml:space="preserve"> PAGEREF _Toc63604468 \h </w:instrText>
            </w:r>
            <w:r w:rsidR="00765D08" w:rsidRPr="00765D08">
              <w:rPr>
                <w:noProof/>
                <w:webHidden/>
              </w:rPr>
            </w:r>
            <w:r w:rsidR="00765D08" w:rsidRPr="00765D08">
              <w:rPr>
                <w:noProof/>
                <w:webHidden/>
              </w:rPr>
              <w:fldChar w:fldCharType="separate"/>
            </w:r>
            <w:r w:rsidR="00765D08" w:rsidRPr="00765D08">
              <w:rPr>
                <w:noProof/>
                <w:webHidden/>
              </w:rPr>
              <w:t>7</w:t>
            </w:r>
            <w:r w:rsidR="00765D08" w:rsidRPr="00765D08">
              <w:rPr>
                <w:noProof/>
                <w:webHidden/>
              </w:rPr>
              <w:fldChar w:fldCharType="end"/>
            </w:r>
          </w:hyperlink>
        </w:p>
        <w:p w14:paraId="39AB6C70" w14:textId="03942B5A" w:rsidR="00765D08" w:rsidRPr="00765D08" w:rsidRDefault="005F4B3A" w:rsidP="00765D08">
          <w:pPr>
            <w:pStyle w:val="TOC3"/>
            <w:tabs>
              <w:tab w:val="right" w:leader="dot" w:pos="9016"/>
            </w:tabs>
            <w:rPr>
              <w:rFonts w:eastAsiaTheme="minorEastAsia"/>
              <w:noProof/>
              <w:lang w:eastAsia="en-GB"/>
            </w:rPr>
          </w:pPr>
          <w:hyperlink w:anchor="_Toc63604469" w:history="1">
            <w:r w:rsidR="00765D08" w:rsidRPr="00765D08">
              <w:rPr>
                <w:rStyle w:val="Hyperlink"/>
                <w:noProof/>
                <w:color w:val="FFFFFF" w:themeColor="background1"/>
              </w:rPr>
              <w:t>Half-Wave Rectification</w:t>
            </w:r>
            <w:r w:rsidR="00765D08" w:rsidRPr="00765D08">
              <w:rPr>
                <w:noProof/>
                <w:webHidden/>
              </w:rPr>
              <w:tab/>
            </w:r>
            <w:r w:rsidR="00765D08" w:rsidRPr="00765D08">
              <w:rPr>
                <w:noProof/>
                <w:webHidden/>
              </w:rPr>
              <w:fldChar w:fldCharType="begin"/>
            </w:r>
            <w:r w:rsidR="00765D08" w:rsidRPr="00765D08">
              <w:rPr>
                <w:noProof/>
                <w:webHidden/>
              </w:rPr>
              <w:instrText xml:space="preserve"> PAGEREF _Toc63604469 \h </w:instrText>
            </w:r>
            <w:r w:rsidR="00765D08" w:rsidRPr="00765D08">
              <w:rPr>
                <w:noProof/>
                <w:webHidden/>
              </w:rPr>
            </w:r>
            <w:r w:rsidR="00765D08" w:rsidRPr="00765D08">
              <w:rPr>
                <w:noProof/>
                <w:webHidden/>
              </w:rPr>
              <w:fldChar w:fldCharType="separate"/>
            </w:r>
            <w:r w:rsidR="00765D08" w:rsidRPr="00765D08">
              <w:rPr>
                <w:noProof/>
                <w:webHidden/>
              </w:rPr>
              <w:t>7</w:t>
            </w:r>
            <w:r w:rsidR="00765D08" w:rsidRPr="00765D08">
              <w:rPr>
                <w:noProof/>
                <w:webHidden/>
              </w:rPr>
              <w:fldChar w:fldCharType="end"/>
            </w:r>
          </w:hyperlink>
        </w:p>
        <w:p w14:paraId="006BEA25" w14:textId="7549AFB6" w:rsidR="00765D08" w:rsidRPr="00765D08" w:rsidRDefault="005F4B3A" w:rsidP="00765D08">
          <w:pPr>
            <w:pStyle w:val="TOC3"/>
            <w:tabs>
              <w:tab w:val="right" w:leader="dot" w:pos="9016"/>
            </w:tabs>
            <w:rPr>
              <w:rFonts w:eastAsiaTheme="minorEastAsia"/>
              <w:noProof/>
              <w:lang w:eastAsia="en-GB"/>
            </w:rPr>
          </w:pPr>
          <w:hyperlink w:anchor="_Toc63604470" w:history="1">
            <w:r w:rsidR="00765D08" w:rsidRPr="00765D08">
              <w:rPr>
                <w:rStyle w:val="Hyperlink"/>
                <w:noProof/>
                <w:color w:val="FFFFFF" w:themeColor="background1"/>
              </w:rPr>
              <w:t>Charging a Battery with a Half-Wave Rectifier</w:t>
            </w:r>
            <w:r w:rsidR="00765D08" w:rsidRPr="00765D08">
              <w:rPr>
                <w:noProof/>
                <w:webHidden/>
              </w:rPr>
              <w:tab/>
            </w:r>
            <w:r w:rsidR="00765D08" w:rsidRPr="00765D08">
              <w:rPr>
                <w:noProof/>
                <w:webHidden/>
              </w:rPr>
              <w:fldChar w:fldCharType="begin"/>
            </w:r>
            <w:r w:rsidR="00765D08" w:rsidRPr="00765D08">
              <w:rPr>
                <w:noProof/>
                <w:webHidden/>
              </w:rPr>
              <w:instrText xml:space="preserve"> PAGEREF _Toc63604470 \h </w:instrText>
            </w:r>
            <w:r w:rsidR="00765D08" w:rsidRPr="00765D08">
              <w:rPr>
                <w:noProof/>
                <w:webHidden/>
              </w:rPr>
            </w:r>
            <w:r w:rsidR="00765D08" w:rsidRPr="00765D08">
              <w:rPr>
                <w:noProof/>
                <w:webHidden/>
              </w:rPr>
              <w:fldChar w:fldCharType="separate"/>
            </w:r>
            <w:r w:rsidR="00765D08" w:rsidRPr="00765D08">
              <w:rPr>
                <w:noProof/>
                <w:webHidden/>
              </w:rPr>
              <w:t>8</w:t>
            </w:r>
            <w:r w:rsidR="00765D08" w:rsidRPr="00765D08">
              <w:rPr>
                <w:noProof/>
                <w:webHidden/>
              </w:rPr>
              <w:fldChar w:fldCharType="end"/>
            </w:r>
          </w:hyperlink>
        </w:p>
        <w:p w14:paraId="6E63127F" w14:textId="47023EAB" w:rsidR="00765D08" w:rsidRDefault="00765D08" w:rsidP="00765D08">
          <w:r w:rsidRPr="00765D08">
            <w:rPr>
              <w:b/>
              <w:bCs/>
              <w:noProof/>
            </w:rPr>
            <w:fldChar w:fldCharType="end"/>
          </w:r>
        </w:p>
      </w:sdtContent>
    </w:sdt>
    <w:p w14:paraId="72FA58AB" w14:textId="77777777" w:rsidR="00765D08" w:rsidRDefault="00765D08">
      <w:r>
        <w:br w:type="page"/>
      </w:r>
    </w:p>
    <w:p w14:paraId="1F42483E" w14:textId="45CD6076" w:rsidR="00B05FAC" w:rsidRPr="00B5442F" w:rsidRDefault="00E079A6" w:rsidP="00765D08">
      <w:pPr>
        <w:pStyle w:val="Heading2"/>
      </w:pPr>
      <w:bookmarkStart w:id="0" w:name="_Toc63604461"/>
      <w:r w:rsidRPr="00B5442F">
        <w:lastRenderedPageBreak/>
        <w:t>Analogue and Digital Signals</w:t>
      </w:r>
      <w:bookmarkEnd w:id="0"/>
    </w:p>
    <w:p w14:paraId="53E751BD" w14:textId="71C08042" w:rsidR="00E079A6" w:rsidRPr="00B5442F" w:rsidRDefault="00E079A6" w:rsidP="00E079A6">
      <w:r w:rsidRPr="00B5442F">
        <w:t>Signals can be divided into two categories, analogue and digital. Analogue signals have an infinite number of values, i.e. they can take absolutely any value within their range. Digital signals have a few specific values within their range. They cannot attain a value in between those specific values.</w:t>
      </w:r>
    </w:p>
    <w:p w14:paraId="01055965" w14:textId="45431D15" w:rsidR="008B2768" w:rsidRPr="00B5442F" w:rsidRDefault="008B2768" w:rsidP="008B2768">
      <w:pPr>
        <w:jc w:val="center"/>
      </w:pPr>
      <w:r w:rsidRPr="00B5442F">
        <w:rPr>
          <w:noProof/>
        </w:rPr>
        <w:drawing>
          <wp:inline distT="0" distB="0" distL="0" distR="0" wp14:anchorId="3ABF7A9C" wp14:editId="5ECF78A7">
            <wp:extent cx="4592395" cy="1086528"/>
            <wp:effectExtent l="0" t="0" r="0" b="0"/>
            <wp:docPr id="6148" name="Picture 8">
              <a:extLst xmlns:a="http://schemas.openxmlformats.org/drawingml/2006/main">
                <a:ext uri="{FF2B5EF4-FFF2-40B4-BE49-F238E27FC236}">
                  <a16:creationId xmlns:a16="http://schemas.microsoft.com/office/drawing/2014/main" id="{47CB52F7-22F8-4850-9EFA-65F32F1D1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8">
                      <a:extLst>
                        <a:ext uri="{FF2B5EF4-FFF2-40B4-BE49-F238E27FC236}">
                          <a16:creationId xmlns:a16="http://schemas.microsoft.com/office/drawing/2014/main" id="{47CB52F7-22F8-4850-9EFA-65F32F1D1A8F}"/>
                        </a:ext>
                      </a:extLst>
                    </pic:cNvPr>
                    <pic:cNvPicPr>
                      <a:picLocks noChangeAspect="1" noChangeArrowheads="1"/>
                    </pic:cNvPicPr>
                  </pic:nvPicPr>
                  <pic:blipFill>
                    <a:blip r:embed="rId5">
                      <a:extLst>
                        <a:ext uri="{96DAC541-7B7A-43D3-8B79-37D633B846F1}">
                          <asvg:svgBlip xmlns:asvg="http://schemas.microsoft.com/office/drawing/2016/SVG/main" r:embed="rId6"/>
                        </a:ext>
                      </a:extLst>
                    </a:blip>
                    <a:stretch>
                      <a:fillRect/>
                    </a:stretch>
                  </pic:blipFill>
                  <pic:spPr bwMode="auto">
                    <a:xfrm>
                      <a:off x="0" y="0"/>
                      <a:ext cx="4592395" cy="1086528"/>
                    </a:xfrm>
                    <a:prstGeom prst="rect">
                      <a:avLst/>
                    </a:prstGeom>
                  </pic:spPr>
                </pic:pic>
              </a:graphicData>
            </a:graphic>
          </wp:inline>
        </w:drawing>
      </w:r>
    </w:p>
    <w:p w14:paraId="03723FEE" w14:textId="4E399CB1" w:rsidR="00E079A6" w:rsidRPr="00B5442F" w:rsidRDefault="00E079A6" w:rsidP="00E079A6"/>
    <w:p w14:paraId="133D2073" w14:textId="73336EFE" w:rsidR="00E079A6" w:rsidRPr="00B5442F" w:rsidRDefault="00E079A6" w:rsidP="00E079A6">
      <w:r w:rsidRPr="00B5442F">
        <w:t>An analogue signal is not necessarily always a graph. We can say that the changes in temperature throughout the day form an analogue signal, or our physical movements form an analogue signal. By this, we mean that such things could be translated to a signal that would form an analogue signal.</w:t>
      </w:r>
    </w:p>
    <w:p w14:paraId="2FAF1347" w14:textId="77777777" w:rsidR="000B7BDD" w:rsidRPr="00B5442F" w:rsidRDefault="000B7BDD">
      <w:r w:rsidRPr="00B5442F">
        <w:br w:type="page"/>
      </w:r>
    </w:p>
    <w:p w14:paraId="0D5535CF" w14:textId="2E69E626" w:rsidR="00E079A6" w:rsidRPr="00B5442F" w:rsidRDefault="00E079A6" w:rsidP="00765D08">
      <w:pPr>
        <w:pStyle w:val="Heading2"/>
      </w:pPr>
      <w:bookmarkStart w:id="1" w:name="_Toc63604462"/>
      <w:r w:rsidRPr="00B5442F">
        <w:lastRenderedPageBreak/>
        <w:t>Sinusoidal Signals</w:t>
      </w:r>
      <w:bookmarkEnd w:id="1"/>
    </w:p>
    <w:p w14:paraId="005D58F3" w14:textId="0BD6481C" w:rsidR="00E079A6" w:rsidRPr="00B5442F" w:rsidRDefault="00E079A6" w:rsidP="00E079A6">
      <w:r w:rsidRPr="00B5442F">
        <w:t>Analogue signals could have aperiodic properties, meaning they do not follow any pattern. An example is the graph we saw above. A sinusoidal signal on the other hand, is one that does have a specific pattern. It repeats this pattern over a specific period of time.</w:t>
      </w:r>
    </w:p>
    <w:p w14:paraId="36992088" w14:textId="2B81CA63" w:rsidR="008B2768" w:rsidRPr="00B5442F" w:rsidRDefault="008B2768" w:rsidP="008B2768">
      <w:pPr>
        <w:jc w:val="center"/>
      </w:pPr>
      <w:r w:rsidRPr="00B5442F">
        <w:rPr>
          <w:noProof/>
        </w:rPr>
        <w:drawing>
          <wp:inline distT="0" distB="0" distL="0" distR="0" wp14:anchorId="2D3E0EA9" wp14:editId="77FC09AF">
            <wp:extent cx="3642930" cy="1029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96DAC541-7B7A-43D3-8B79-37D633B846F1}">
                          <asvg:svgBlip xmlns:asvg="http://schemas.microsoft.com/office/drawing/2016/SVG/main" r:embed="rId8"/>
                        </a:ext>
                      </a:extLst>
                    </a:blip>
                    <a:stretch>
                      <a:fillRect/>
                    </a:stretch>
                  </pic:blipFill>
                  <pic:spPr>
                    <a:xfrm>
                      <a:off x="0" y="0"/>
                      <a:ext cx="3659702" cy="1033906"/>
                    </a:xfrm>
                    <a:prstGeom prst="rect">
                      <a:avLst/>
                    </a:prstGeom>
                  </pic:spPr>
                </pic:pic>
              </a:graphicData>
            </a:graphic>
          </wp:inline>
        </w:drawing>
      </w:r>
    </w:p>
    <w:p w14:paraId="5860A337" w14:textId="0E62502C" w:rsidR="00E079A6" w:rsidRPr="00B5442F" w:rsidRDefault="00E079A6" w:rsidP="00E079A6"/>
    <w:p w14:paraId="6CAA5DA1" w14:textId="71E32371" w:rsidR="00E079A6" w:rsidRPr="00B5442F" w:rsidRDefault="00E079A6" w:rsidP="00765D08">
      <w:pPr>
        <w:pStyle w:val="Heading3"/>
      </w:pPr>
      <w:bookmarkStart w:id="2" w:name="_Toc63604463"/>
      <w:r w:rsidRPr="00B5442F">
        <w:t>Time Period</w:t>
      </w:r>
      <w:bookmarkEnd w:id="2"/>
    </w:p>
    <w:p w14:paraId="5FB11009" w14:textId="0C6664FC" w:rsidR="00E079A6" w:rsidRPr="00B5442F" w:rsidRDefault="00E079A6" w:rsidP="00E079A6">
      <w:pPr>
        <w:rPr>
          <w:rFonts w:eastAsiaTheme="minorEastAsia"/>
        </w:rPr>
      </w:pPr>
      <w:r w:rsidRPr="00B5442F">
        <w:t xml:space="preserve">The time required for one complete loop of the pattern to form is called its time period, </w:t>
      </w:r>
      <m:oMath>
        <m:r>
          <m:rPr>
            <m:sty m:val="p"/>
          </m:rPr>
          <w:rPr>
            <w:rFonts w:ascii="Cambria Math" w:hAnsi="Cambria Math"/>
          </w:rPr>
          <m:t>T</m:t>
        </m:r>
      </m:oMath>
      <w:r w:rsidRPr="00B5442F">
        <w:rPr>
          <w:rFonts w:eastAsiaTheme="minorEastAsia"/>
        </w:rPr>
        <w:t>.</w:t>
      </w:r>
    </w:p>
    <w:p w14:paraId="59CD0DBE" w14:textId="09650E6E" w:rsidR="00E079A6" w:rsidRPr="00B5442F" w:rsidRDefault="00E079A6" w:rsidP="00E079A6">
      <w:pPr>
        <w:rPr>
          <w:rFonts w:eastAsiaTheme="minorEastAsia"/>
        </w:rPr>
      </w:pPr>
      <w:r w:rsidRPr="00B5442F">
        <w:rPr>
          <w:rFonts w:eastAsiaTheme="minorEastAsia"/>
        </w:rPr>
        <w:t xml:space="preserve">Another property is the frequency, </w:t>
      </w:r>
      <m:oMath>
        <m:r>
          <m:rPr>
            <m:sty m:val="p"/>
          </m:rPr>
          <w:rPr>
            <w:rFonts w:ascii="Cambria Math" w:eastAsiaTheme="minorEastAsia" w:hAnsi="Cambria Math"/>
          </w:rPr>
          <m:t>f</m:t>
        </m:r>
      </m:oMath>
      <w:r w:rsidRPr="00B5442F">
        <w:rPr>
          <w:rFonts w:eastAsiaTheme="minorEastAsia"/>
        </w:rPr>
        <w:t xml:space="preserve">, which is the number of complete loops that a wave manages to form per unit time. </w:t>
      </w:r>
      <m:oMath>
        <m:r>
          <m:rPr>
            <m:sty m:val="p"/>
          </m:rPr>
          <w:rPr>
            <w:rFonts w:ascii="Cambria Math" w:eastAsiaTheme="minorEastAsia" w:hAnsi="Cambria Math"/>
          </w:rPr>
          <m:t>f=</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T</m:t>
            </m:r>
          </m:den>
        </m:f>
      </m:oMath>
    </w:p>
    <w:p w14:paraId="49F857B8" w14:textId="77777777" w:rsidR="000B7BDD" w:rsidRPr="00B5442F" w:rsidRDefault="000B7BDD">
      <w:r w:rsidRPr="00B5442F">
        <w:br w:type="page"/>
      </w:r>
    </w:p>
    <w:p w14:paraId="1F30A247" w14:textId="6A834B9B" w:rsidR="00E079A6" w:rsidRPr="00B5442F" w:rsidRDefault="00E079A6" w:rsidP="00765D08">
      <w:pPr>
        <w:pStyle w:val="Heading3"/>
      </w:pPr>
      <w:bookmarkStart w:id="3" w:name="_Toc63604464"/>
      <w:r w:rsidRPr="00B5442F">
        <w:t>Amplitude</w:t>
      </w:r>
      <w:bookmarkEnd w:id="3"/>
    </w:p>
    <w:p w14:paraId="7AF86721" w14:textId="0B3308C9" w:rsidR="00E079A6" w:rsidRPr="00B5442F" w:rsidRDefault="00E079A6" w:rsidP="00E079A6">
      <w:pPr>
        <w:rPr>
          <w:rFonts w:eastAsiaTheme="minorEastAsia"/>
        </w:rPr>
      </w:pPr>
      <w:r w:rsidRPr="00B5442F">
        <w:rPr>
          <w:rFonts w:eastAsiaTheme="minorEastAsia"/>
        </w:rPr>
        <w:t>The amplitude of a sinusoidal wave is the maximum value attained by the wave. It is possible for two waves to have the same frequency, but different amplitudes.</w:t>
      </w:r>
    </w:p>
    <w:p w14:paraId="3FE4C36A" w14:textId="0F9AA80F" w:rsidR="00E079A6" w:rsidRPr="00B5442F" w:rsidRDefault="00E079A6" w:rsidP="008B2768">
      <w:pPr>
        <w:jc w:val="center"/>
      </w:pPr>
      <w:r w:rsidRPr="00B5442F">
        <w:rPr>
          <w:noProof/>
        </w:rPr>
        <w:drawing>
          <wp:inline distT="0" distB="0" distL="0" distR="0" wp14:anchorId="2680AD6D" wp14:editId="09CD0F88">
            <wp:extent cx="3193065" cy="208243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96DAC541-7B7A-43D3-8B79-37D633B846F1}">
                          <asvg:svgBlip xmlns:asvg="http://schemas.microsoft.com/office/drawing/2016/SVG/main" r:embed="rId10"/>
                        </a:ext>
                      </a:extLst>
                    </a:blip>
                    <a:stretch>
                      <a:fillRect/>
                    </a:stretch>
                  </pic:blipFill>
                  <pic:spPr>
                    <a:xfrm>
                      <a:off x="0" y="0"/>
                      <a:ext cx="3198348" cy="2085879"/>
                    </a:xfrm>
                    <a:prstGeom prst="rect">
                      <a:avLst/>
                    </a:prstGeom>
                  </pic:spPr>
                </pic:pic>
              </a:graphicData>
            </a:graphic>
          </wp:inline>
        </w:drawing>
      </w:r>
    </w:p>
    <w:p w14:paraId="3B2DFF1F" w14:textId="0CD17FD7" w:rsidR="00E079A6" w:rsidRPr="00B5442F" w:rsidRDefault="00E079A6" w:rsidP="00E079A6">
      <w:r w:rsidRPr="00B5442F">
        <w:t>The amplitude also gives us an indication of the energy possessed by the wave. Waves with higher amplitudes have more energy.</w:t>
      </w:r>
    </w:p>
    <w:p w14:paraId="5C2222A9" w14:textId="24989925" w:rsidR="00E079A6" w:rsidRPr="00B5442F" w:rsidRDefault="00E079A6" w:rsidP="00E079A6"/>
    <w:p w14:paraId="0D37DB90" w14:textId="09A28F82" w:rsidR="00E079A6" w:rsidRPr="00B5442F" w:rsidRDefault="00E079A6" w:rsidP="00E079A6">
      <w:r w:rsidRPr="00B5442F">
        <w:t>Similarly, they could also have the same amplitude but different frequencies.</w:t>
      </w:r>
    </w:p>
    <w:p w14:paraId="3C682CCB" w14:textId="1068B74D" w:rsidR="00E079A6" w:rsidRPr="00B5442F" w:rsidRDefault="00E079A6" w:rsidP="008B2768">
      <w:pPr>
        <w:jc w:val="center"/>
      </w:pPr>
      <w:r w:rsidRPr="00B5442F">
        <w:rPr>
          <w:noProof/>
        </w:rPr>
        <w:drawing>
          <wp:inline distT="0" distB="0" distL="0" distR="0" wp14:anchorId="1C4CB17C" wp14:editId="601A512D">
            <wp:extent cx="3589142" cy="260388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96DAC541-7B7A-43D3-8B79-37D633B846F1}">
                          <asvg:svgBlip xmlns:asvg="http://schemas.microsoft.com/office/drawing/2016/SVG/main" r:embed="rId12"/>
                        </a:ext>
                      </a:extLst>
                    </a:blip>
                    <a:stretch>
                      <a:fillRect/>
                    </a:stretch>
                  </pic:blipFill>
                  <pic:spPr>
                    <a:xfrm>
                      <a:off x="0" y="0"/>
                      <a:ext cx="3593676" cy="2607175"/>
                    </a:xfrm>
                    <a:prstGeom prst="rect">
                      <a:avLst/>
                    </a:prstGeom>
                  </pic:spPr>
                </pic:pic>
              </a:graphicData>
            </a:graphic>
          </wp:inline>
        </w:drawing>
      </w:r>
    </w:p>
    <w:p w14:paraId="02BB7AA0" w14:textId="6D5C05F8" w:rsidR="00E079A6" w:rsidRPr="00B5442F" w:rsidRDefault="00E079A6" w:rsidP="00E079A6"/>
    <w:p w14:paraId="36876A8A" w14:textId="51063C5B" w:rsidR="00E079A6" w:rsidRPr="00B5442F" w:rsidRDefault="00E079A6" w:rsidP="00765D08">
      <w:pPr>
        <w:pStyle w:val="Heading3"/>
      </w:pPr>
      <w:bookmarkStart w:id="4" w:name="_Toc63604465"/>
      <w:r w:rsidRPr="00B5442F">
        <w:t>Angular Measurement</w:t>
      </w:r>
      <w:bookmarkEnd w:id="4"/>
    </w:p>
    <w:p w14:paraId="7746581B" w14:textId="67DE3549" w:rsidR="00E079A6" w:rsidRPr="00B5442F" w:rsidRDefault="00E079A6" w:rsidP="00E079A6">
      <w:r w:rsidRPr="00B5442F">
        <w:t>Sinusoidal waves can be expressed using angular measurements.</w:t>
      </w:r>
    </w:p>
    <w:p w14:paraId="52AF1FE3" w14:textId="5E559608" w:rsidR="007552D7" w:rsidRPr="00B5442F" w:rsidRDefault="007552D7" w:rsidP="00401B62">
      <w:pPr>
        <w:jc w:val="center"/>
      </w:pPr>
      <w:r w:rsidRPr="00B5442F">
        <w:rPr>
          <w:noProof/>
        </w:rPr>
        <w:drawing>
          <wp:inline distT="0" distB="0" distL="0" distR="0" wp14:anchorId="32710093" wp14:editId="56A04944">
            <wp:extent cx="1936376" cy="1748379"/>
            <wp:effectExtent l="0" t="0" r="6985"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3">
                      <a:extLst>
                        <a:ext uri="{96DAC541-7B7A-43D3-8B79-37D633B846F1}">
                          <asvg:svgBlip xmlns:asvg="http://schemas.microsoft.com/office/drawing/2016/SVG/main" r:embed="rId14"/>
                        </a:ext>
                      </a:extLst>
                    </a:blip>
                    <a:stretch>
                      <a:fillRect/>
                    </a:stretch>
                  </pic:blipFill>
                  <pic:spPr>
                    <a:xfrm>
                      <a:off x="0" y="0"/>
                      <a:ext cx="1942541" cy="1753945"/>
                    </a:xfrm>
                    <a:prstGeom prst="rect">
                      <a:avLst/>
                    </a:prstGeom>
                  </pic:spPr>
                </pic:pic>
              </a:graphicData>
            </a:graphic>
          </wp:inline>
        </w:drawing>
      </w:r>
      <w:r w:rsidR="00401B62" w:rsidRPr="00B5442F">
        <w:tab/>
      </w:r>
      <w:r w:rsidRPr="00B5442F">
        <w:rPr>
          <w:noProof/>
        </w:rPr>
        <w:drawing>
          <wp:inline distT="0" distB="0" distL="0" distR="0" wp14:anchorId="49767C9F" wp14:editId="38495B49">
            <wp:extent cx="2567166" cy="1788640"/>
            <wp:effectExtent l="0" t="0" r="5080" b="254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5">
                      <a:extLst>
                        <a:ext uri="{96DAC541-7B7A-43D3-8B79-37D633B846F1}">
                          <asvg:svgBlip xmlns:asvg="http://schemas.microsoft.com/office/drawing/2016/SVG/main" r:embed="rId16"/>
                        </a:ext>
                      </a:extLst>
                    </a:blip>
                    <a:stretch>
                      <a:fillRect/>
                    </a:stretch>
                  </pic:blipFill>
                  <pic:spPr>
                    <a:xfrm>
                      <a:off x="0" y="0"/>
                      <a:ext cx="2570347" cy="1790857"/>
                    </a:xfrm>
                    <a:prstGeom prst="rect">
                      <a:avLst/>
                    </a:prstGeom>
                  </pic:spPr>
                </pic:pic>
              </a:graphicData>
            </a:graphic>
          </wp:inline>
        </w:drawing>
      </w:r>
    </w:p>
    <w:p w14:paraId="27C9610D" w14:textId="14699DB5" w:rsidR="00E079A6" w:rsidRPr="00B5442F" w:rsidRDefault="00E079A6" w:rsidP="00E079A6"/>
    <w:p w14:paraId="534884EB" w14:textId="6645D607" w:rsidR="00E079A6" w:rsidRPr="00B5442F" w:rsidRDefault="00E079A6" w:rsidP="00765D08">
      <w:pPr>
        <w:pStyle w:val="Heading3"/>
      </w:pPr>
      <w:bookmarkStart w:id="5" w:name="_Toc63604466"/>
      <w:r w:rsidRPr="00B5442F">
        <w:t>Phases</w:t>
      </w:r>
      <w:bookmarkEnd w:id="5"/>
    </w:p>
    <w:p w14:paraId="2030BB2A" w14:textId="4EA63157" w:rsidR="00E079A6" w:rsidRPr="00B5442F" w:rsidRDefault="00E079A6" w:rsidP="00E079A6">
      <w:r w:rsidRPr="00B5442F">
        <w:t>The phase of a signal is its offset from the origin of the graph, or the angular measurement at which it begins.</w:t>
      </w:r>
    </w:p>
    <w:p w14:paraId="58BFAF2B" w14:textId="4CAFF949" w:rsidR="008B2768" w:rsidRPr="00B5442F" w:rsidRDefault="008B2768" w:rsidP="008B2768">
      <w:pPr>
        <w:jc w:val="center"/>
      </w:pPr>
      <w:r w:rsidRPr="00B5442F">
        <w:rPr>
          <w:noProof/>
        </w:rPr>
        <w:drawing>
          <wp:inline distT="0" distB="0" distL="0" distR="0" wp14:anchorId="15FB383E" wp14:editId="4DC6C478">
            <wp:extent cx="3325091" cy="2629845"/>
            <wp:effectExtent l="0" t="0" r="8890" b="0"/>
            <wp:docPr id="20484" name="Picture 14">
              <a:extLst xmlns:a="http://schemas.openxmlformats.org/drawingml/2006/main">
                <a:ext uri="{FF2B5EF4-FFF2-40B4-BE49-F238E27FC236}">
                  <a16:creationId xmlns:a16="http://schemas.microsoft.com/office/drawing/2014/main" id="{E4FEF8FB-1CA0-49F1-93F0-B5FC8C397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14">
                      <a:extLst>
                        <a:ext uri="{FF2B5EF4-FFF2-40B4-BE49-F238E27FC236}">
                          <a16:creationId xmlns:a16="http://schemas.microsoft.com/office/drawing/2014/main" id="{E4FEF8FB-1CA0-49F1-93F0-B5FC8C397046}"/>
                        </a:ext>
                      </a:extLst>
                    </pic:cNvPr>
                    <pic:cNvPicPr>
                      <a:picLocks noChangeAspect="1" noChangeArrowheads="1"/>
                    </pic:cNvPicPr>
                  </pic:nvPicPr>
                  <pic:blipFill>
                    <a:blip r:embed="rId17">
                      <a:extLst>
                        <a:ext uri="{96DAC541-7B7A-43D3-8B79-37D633B846F1}">
                          <asvg:svgBlip xmlns:asvg="http://schemas.microsoft.com/office/drawing/2016/SVG/main" r:embed="rId18"/>
                        </a:ext>
                      </a:extLst>
                    </a:blip>
                    <a:stretch>
                      <a:fillRect/>
                    </a:stretch>
                  </pic:blipFill>
                  <pic:spPr bwMode="auto">
                    <a:xfrm>
                      <a:off x="0" y="0"/>
                      <a:ext cx="3330293" cy="2633959"/>
                    </a:xfrm>
                    <a:prstGeom prst="rect">
                      <a:avLst/>
                    </a:prstGeom>
                  </pic:spPr>
                </pic:pic>
              </a:graphicData>
            </a:graphic>
          </wp:inline>
        </w:drawing>
      </w:r>
    </w:p>
    <w:p w14:paraId="4D521F0A" w14:textId="77777777" w:rsidR="000B7BDD" w:rsidRPr="00B5442F" w:rsidRDefault="000B7BDD">
      <w:r w:rsidRPr="00B5442F">
        <w:br w:type="page"/>
      </w:r>
    </w:p>
    <w:p w14:paraId="539603EA" w14:textId="574A0296" w:rsidR="00E079A6" w:rsidRPr="00B5442F" w:rsidRDefault="00E079A6" w:rsidP="00765D08">
      <w:pPr>
        <w:pStyle w:val="Heading3"/>
      </w:pPr>
      <w:bookmarkStart w:id="6" w:name="_Toc63604467"/>
      <w:r w:rsidRPr="00B5442F">
        <w:t>Equation</w:t>
      </w:r>
      <w:bookmarkEnd w:id="6"/>
    </w:p>
    <w:p w14:paraId="1483BC18" w14:textId="184116CA" w:rsidR="00E079A6" w:rsidRPr="00B5442F" w:rsidRDefault="00E079A6" w:rsidP="00E079A6">
      <w:pPr>
        <w:rPr>
          <w:rFonts w:eastAsiaTheme="minorEastAsia"/>
        </w:rPr>
      </w:pPr>
      <w:r w:rsidRPr="00B5442F">
        <w:t xml:space="preserve">Instantaneous values of a wave are represented as </w:t>
      </w:r>
      <m:oMath>
        <m:r>
          <m:rPr>
            <m:sty m:val="p"/>
          </m:rPr>
          <w:rPr>
            <w:rFonts w:ascii="Cambria Math" w:hAnsi="Cambria Math"/>
          </w:rPr>
          <m:t>v</m:t>
        </m:r>
      </m:oMath>
      <w:r w:rsidRPr="00B5442F">
        <w:rPr>
          <w:rFonts w:eastAsiaTheme="minorEastAsia"/>
        </w:rPr>
        <w:t xml:space="preserve"> for instantaneous voltage and </w:t>
      </w:r>
      <m:oMath>
        <m:r>
          <m:rPr>
            <m:sty m:val="p"/>
          </m:rPr>
          <w:rPr>
            <w:rFonts w:ascii="Cambria Math" w:eastAsiaTheme="minorEastAsia" w:hAnsi="Cambria Math"/>
          </w:rPr>
          <m:t>i</m:t>
        </m:r>
      </m:oMath>
      <w:r w:rsidRPr="00B5442F">
        <w:rPr>
          <w:rFonts w:eastAsiaTheme="minorEastAsia"/>
        </w:rPr>
        <w:t xml:space="preserve"> for instantaneous current.</w:t>
      </w:r>
    </w:p>
    <w:p w14:paraId="2DFAD9D6" w14:textId="77777777" w:rsidR="00765D08" w:rsidRDefault="00765D08">
      <w:pPr>
        <w:rPr>
          <w:b/>
          <w:bCs/>
        </w:rPr>
      </w:pPr>
      <w:r>
        <w:br w:type="page"/>
      </w:r>
    </w:p>
    <w:p w14:paraId="10F6B26B" w14:textId="5933A983" w:rsidR="00E079A6" w:rsidRPr="00B5442F" w:rsidRDefault="00E079A6" w:rsidP="00765D08">
      <w:pPr>
        <w:pStyle w:val="Heading2"/>
      </w:pPr>
      <w:bookmarkStart w:id="7" w:name="_Toc63604468"/>
      <w:r w:rsidRPr="00B5442F">
        <w:t>Rectification</w:t>
      </w:r>
      <w:bookmarkEnd w:id="7"/>
    </w:p>
    <w:p w14:paraId="2F156A43" w14:textId="5B53BC49" w:rsidR="00E079A6" w:rsidRPr="00B5442F" w:rsidRDefault="00E079A6" w:rsidP="00765D08">
      <w:pPr>
        <w:pStyle w:val="Heading3"/>
      </w:pPr>
      <w:bookmarkStart w:id="8" w:name="_Toc63604469"/>
      <w:r w:rsidRPr="00B5442F">
        <w:t>Half-Wave Rectification</w:t>
      </w:r>
      <w:bookmarkEnd w:id="8"/>
    </w:p>
    <w:p w14:paraId="366B1C47" w14:textId="2B0A2A50" w:rsidR="00E079A6" w:rsidRPr="00B5442F" w:rsidRDefault="00E079A6" w:rsidP="00E079A6">
      <w:r w:rsidRPr="00B5442F">
        <w:t xml:space="preserve">Half-wave rectification is achieved with the help of a diode. A diode only allows movement of a signal in one direction, thus </w:t>
      </w:r>
      <w:r w:rsidR="00D83B4F" w:rsidRPr="00B5442F">
        <w:t>discarding the part of the signal that goes in the other direction.</w:t>
      </w:r>
    </w:p>
    <w:p w14:paraId="4006092B" w14:textId="48BF8E7F" w:rsidR="00D83B4F" w:rsidRPr="00B5442F" w:rsidRDefault="00D83B4F" w:rsidP="00E079A6">
      <w:r w:rsidRPr="00B5442F">
        <w:rPr>
          <w:noProof/>
        </w:rPr>
        <w:drawing>
          <wp:inline distT="0" distB="0" distL="0" distR="0" wp14:anchorId="617C703D" wp14:editId="427A6CA1">
            <wp:extent cx="5731510" cy="1516424"/>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1516424"/>
                    </a:xfrm>
                    <a:prstGeom prst="rect">
                      <a:avLst/>
                    </a:prstGeom>
                  </pic:spPr>
                </pic:pic>
              </a:graphicData>
            </a:graphic>
          </wp:inline>
        </w:drawing>
      </w:r>
    </w:p>
    <w:p w14:paraId="77CA6936" w14:textId="52982C8A" w:rsidR="00D83B4F" w:rsidRPr="00B5442F" w:rsidRDefault="00D83B4F" w:rsidP="00E079A6">
      <w:pPr>
        <w:rPr>
          <w:rFonts w:eastAsiaTheme="minorEastAsia"/>
        </w:rPr>
      </w:pPr>
      <w:r w:rsidRPr="00B5442F">
        <w:t xml:space="preserve">Notice that in an actual diode, the peak value is not </w:t>
      </w:r>
      <m:oMath>
        <m:r>
          <m:rPr>
            <m:sty m:val="p"/>
          </m:rPr>
          <w:rPr>
            <w:rFonts w:ascii="Cambria Math" w:hAnsi="Cambria Math"/>
          </w:rPr>
          <m:t>0.7V</m:t>
        </m:r>
      </m:oMath>
      <w:r w:rsidRPr="00B5442F">
        <w:rPr>
          <w:rFonts w:eastAsiaTheme="minorEastAsia"/>
        </w:rPr>
        <w:t xml:space="preserve">, but rather a little blow it. The same would happen in the negative direction, with the output not being cut-off at exactly </w:t>
      </w:r>
      <m:oMath>
        <m:r>
          <m:rPr>
            <m:sty m:val="p"/>
          </m:rPr>
          <w:rPr>
            <w:rFonts w:ascii="Cambria Math" w:eastAsiaTheme="minorEastAsia" w:hAnsi="Cambria Math"/>
          </w:rPr>
          <m:t>0V</m:t>
        </m:r>
      </m:oMath>
      <w:r w:rsidRPr="00B5442F">
        <w:rPr>
          <w:rFonts w:eastAsiaTheme="minorEastAsia"/>
        </w:rPr>
        <w:t>.</w:t>
      </w:r>
    </w:p>
    <w:p w14:paraId="0997CC3C" w14:textId="77777777" w:rsidR="000B7BDD" w:rsidRPr="00B5442F" w:rsidRDefault="000B7BDD">
      <w:r w:rsidRPr="00B5442F">
        <w:br w:type="page"/>
      </w:r>
    </w:p>
    <w:p w14:paraId="65661AA3" w14:textId="627DA7B6" w:rsidR="00D83B4F" w:rsidRPr="00B5442F" w:rsidRDefault="00D83B4F" w:rsidP="00765D08">
      <w:pPr>
        <w:pStyle w:val="Heading3"/>
      </w:pPr>
      <w:bookmarkStart w:id="9" w:name="_Toc63604470"/>
      <w:r w:rsidRPr="00B5442F">
        <w:t>Charging a Battery with a Half-Wave Rectifier</w:t>
      </w:r>
      <w:bookmarkEnd w:id="9"/>
    </w:p>
    <w:p w14:paraId="2AE1C5CC" w14:textId="1D525A56" w:rsidR="00D83B4F" w:rsidRPr="00B5442F" w:rsidRDefault="00D83B4F" w:rsidP="00D83B4F">
      <w:r w:rsidRPr="00B5442F">
        <w:t>It is possible to use an AC source to charge a DC battery by using a diode to remove the negative part of the current.</w:t>
      </w:r>
    </w:p>
    <w:p w14:paraId="7B606497" w14:textId="13C9BF43" w:rsidR="00D83B4F" w:rsidRPr="00B5442F" w:rsidRDefault="00D83B4F" w:rsidP="000B7BDD">
      <w:pPr>
        <w:jc w:val="center"/>
      </w:pPr>
      <w:r w:rsidRPr="00B5442F">
        <w:rPr>
          <w:noProof/>
        </w:rPr>
        <w:drawing>
          <wp:inline distT="0" distB="0" distL="0" distR="0" wp14:anchorId="38BEE830" wp14:editId="160A9103">
            <wp:extent cx="4850721" cy="202189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96DAC541-7B7A-43D3-8B79-37D633B846F1}">
                          <asvg:svgBlip xmlns:asvg="http://schemas.microsoft.com/office/drawing/2016/SVG/main" r:embed="rId22"/>
                        </a:ext>
                      </a:extLst>
                    </a:blip>
                    <a:stretch>
                      <a:fillRect/>
                    </a:stretch>
                  </pic:blipFill>
                  <pic:spPr>
                    <a:xfrm>
                      <a:off x="0" y="0"/>
                      <a:ext cx="4862212" cy="2026684"/>
                    </a:xfrm>
                    <a:prstGeom prst="rect">
                      <a:avLst/>
                    </a:prstGeom>
                  </pic:spPr>
                </pic:pic>
              </a:graphicData>
            </a:graphic>
          </wp:inline>
        </w:drawing>
      </w:r>
    </w:p>
    <w:p w14:paraId="3DBB29A8" w14:textId="75134821" w:rsidR="00D83B4F" w:rsidRPr="00B5442F" w:rsidRDefault="00D83B4F" w:rsidP="00D83B4F">
      <w:r w:rsidRPr="00B5442F">
        <w:t xml:space="preserve">The resistor </w:t>
      </w:r>
      <m:oMath>
        <m:r>
          <m:rPr>
            <m:sty m:val="p"/>
          </m:rPr>
          <w:rPr>
            <w:rFonts w:ascii="Cambria Math" w:hAnsi="Cambria Math"/>
          </w:rPr>
          <m:t>R</m:t>
        </m:r>
      </m:oMath>
      <w:r w:rsidRPr="00B5442F">
        <w:rPr>
          <w:rFonts w:eastAsiaTheme="minorEastAsia"/>
        </w:rPr>
        <w:t xml:space="preserve"> is a part of the circuit so that it can limit the maximum current flowing through the circuit. Too large a current could damage the circuit.</w:t>
      </w:r>
    </w:p>
    <w:sectPr w:rsidR="00D83B4F" w:rsidRPr="00B5442F"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7987FDDD-CD62-442C-85D7-D59D5BD23D52}"/>
    <w:embedBold r:id="rId2" w:fontKey="{660F959E-076D-4472-AB20-63921EE8F86C}"/>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3CC4ED9B-7936-479E-BA53-8E4B60D639E9}"/>
    <w:embedBold r:id="rId4" w:fontKey="{FC39B8B7-49E0-44DD-8C7F-5F5DA0057CC5}"/>
  </w:font>
  <w:font w:name="Cambria Math">
    <w:panose1 w:val="02040503050406030204"/>
    <w:charset w:val="00"/>
    <w:family w:val="roman"/>
    <w:pitch w:val="variable"/>
    <w:sig w:usb0="E00006FF" w:usb1="420024FF" w:usb2="02000000" w:usb3="00000000" w:csb0="0000019F" w:csb1="00000000"/>
    <w:embedRegular r:id="rId5" w:fontKey="{1B419A32-E6A0-4F39-9FC0-6F3DCF2303F3}"/>
  </w:font>
  <w:font w:name="Calibri Light">
    <w:panose1 w:val="020F0302020204030204"/>
    <w:charset w:val="00"/>
    <w:family w:val="swiss"/>
    <w:pitch w:val="variable"/>
    <w:sig w:usb0="E4002EFF" w:usb1="C000247B" w:usb2="00000009" w:usb3="00000000" w:csb0="000001FF" w:csb1="00000000"/>
    <w:embedRegular r:id="rId6" w:fontKey="{20B6EB7F-6C58-4697-ABCA-4C9DFEAE984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FAC"/>
    <w:rsid w:val="00003CCB"/>
    <w:rsid w:val="00037E98"/>
    <w:rsid w:val="000B7BDD"/>
    <w:rsid w:val="00401B62"/>
    <w:rsid w:val="005B700E"/>
    <w:rsid w:val="005E2453"/>
    <w:rsid w:val="005F4B3A"/>
    <w:rsid w:val="006457D9"/>
    <w:rsid w:val="007552D7"/>
    <w:rsid w:val="00765D08"/>
    <w:rsid w:val="008B2768"/>
    <w:rsid w:val="00AD5E63"/>
    <w:rsid w:val="00AE4721"/>
    <w:rsid w:val="00B05FAC"/>
    <w:rsid w:val="00B5442F"/>
    <w:rsid w:val="00B918CD"/>
    <w:rsid w:val="00BF5DF9"/>
    <w:rsid w:val="00C80709"/>
    <w:rsid w:val="00CC28F1"/>
    <w:rsid w:val="00D83B4F"/>
    <w:rsid w:val="00E079A6"/>
    <w:rsid w:val="00EE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2262E4"/>
  <w14:defaultImageDpi w14:val="32767"/>
  <w15:chartTrackingRefBased/>
  <w15:docId w15:val="{9FDE6ED3-0F14-477D-A805-13AE37FE9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DF9"/>
    <w:rPr>
      <w:rFonts w:ascii="Manrope" w:hAnsi="Manrope"/>
      <w:color w:val="FFFFFF" w:themeColor="background1"/>
      <w:szCs w:val="22"/>
    </w:rPr>
  </w:style>
  <w:style w:type="paragraph" w:styleId="Heading1">
    <w:name w:val="heading 1"/>
    <w:basedOn w:val="Normal"/>
    <w:next w:val="Normal"/>
    <w:link w:val="Heading1Char"/>
    <w:uiPriority w:val="9"/>
    <w:qFormat/>
    <w:rsid w:val="00BF5DF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F5DF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F5DF9"/>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F5DF9"/>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5DF9"/>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BF5DF9"/>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BF5DF9"/>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BF5DF9"/>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BF5DF9"/>
  </w:style>
  <w:style w:type="paragraph" w:styleId="TOC3">
    <w:name w:val="toc 3"/>
    <w:basedOn w:val="Normal"/>
    <w:next w:val="Normal"/>
    <w:autoRedefine/>
    <w:uiPriority w:val="39"/>
    <w:unhideWhenUsed/>
    <w:rsid w:val="00BF5DF9"/>
    <w:pPr>
      <w:ind w:left="482"/>
    </w:pPr>
  </w:style>
  <w:style w:type="paragraph" w:styleId="TOC2">
    <w:name w:val="toc 2"/>
    <w:basedOn w:val="Normal"/>
    <w:next w:val="Normal"/>
    <w:autoRedefine/>
    <w:uiPriority w:val="39"/>
    <w:unhideWhenUsed/>
    <w:rsid w:val="00BF5DF9"/>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E079A6"/>
    <w:rPr>
      <w:color w:val="808080"/>
    </w:rPr>
  </w:style>
  <w:style w:type="paragraph" w:styleId="TOCHeading">
    <w:name w:val="TOC Heading"/>
    <w:basedOn w:val="Heading1"/>
    <w:next w:val="Normal"/>
    <w:uiPriority w:val="39"/>
    <w:unhideWhenUsed/>
    <w:qFormat/>
    <w:rsid w:val="00BF5DF9"/>
    <w:pPr>
      <w:outlineLvl w:val="9"/>
    </w:pPr>
    <w:rPr>
      <w:b w:val="0"/>
    </w:rPr>
  </w:style>
  <w:style w:type="character" w:styleId="Hyperlink">
    <w:name w:val="Hyperlink"/>
    <w:basedOn w:val="DefaultParagraphFont"/>
    <w:uiPriority w:val="99"/>
    <w:unhideWhenUsed/>
    <w:rsid w:val="00765D08"/>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D046A-0668-403F-8032-D045A8D69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522</Words>
  <Characters>2977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