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themeColor="text2"/>
  <w:body>
    <w:p w14:paraId="71A82976" w14:textId="2E0F4CF4" w:rsidR="00456A5F" w:rsidRDefault="00456A5F" w:rsidP="00D37230">
      <w:pPr>
        <w:rPr>
          <w:szCs w:val="24"/>
        </w:rPr>
      </w:pPr>
      <w:r w:rsidRPr="001114DC">
        <w:rPr>
          <w:b/>
          <w:bCs/>
          <w:sz w:val="28"/>
          <w:szCs w:val="28"/>
        </w:rPr>
        <w:t>Chapter 09: Internet Control Message Protocol Version 4</w:t>
      </w:r>
    </w:p>
    <w:sdt>
      <w:sdtPr>
        <w:rPr>
          <w:rFonts w:eastAsiaTheme="minorHAnsi" w:cstheme="minorBidi"/>
          <w:sz w:val="24"/>
          <w:szCs w:val="22"/>
        </w:rPr>
        <w:id w:val="1173918339"/>
        <w:docPartObj>
          <w:docPartGallery w:val="Table of Contents"/>
          <w:docPartUnique/>
        </w:docPartObj>
      </w:sdtPr>
      <w:sdtEndPr>
        <w:rPr>
          <w:b/>
          <w:bCs/>
          <w:noProof/>
        </w:rPr>
      </w:sdtEndPr>
      <w:sdtContent>
        <w:p w14:paraId="69FB4971" w14:textId="295E5555" w:rsidR="00861DC0" w:rsidRPr="00861DC0" w:rsidRDefault="00861DC0">
          <w:pPr>
            <w:pStyle w:val="TOCHeading"/>
            <w:rPr>
              <w:sz w:val="24"/>
              <w:szCs w:val="28"/>
            </w:rPr>
          </w:pPr>
          <w:r w:rsidRPr="00861DC0">
            <w:rPr>
              <w:sz w:val="24"/>
              <w:szCs w:val="28"/>
            </w:rPr>
            <w:t>Table of Contents</w:t>
          </w:r>
        </w:p>
        <w:p w14:paraId="18916D3F" w14:textId="19788893" w:rsidR="00861DC0" w:rsidRDefault="00861DC0">
          <w:pPr>
            <w:pStyle w:val="TOC2"/>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86833894" w:history="1">
            <w:r w:rsidRPr="00C24C06">
              <w:rPr>
                <w:rStyle w:val="Hyperlink"/>
                <w:noProof/>
              </w:rPr>
              <w:t>9.2 Messages</w:t>
            </w:r>
            <w:r>
              <w:rPr>
                <w:noProof/>
                <w:webHidden/>
              </w:rPr>
              <w:tab/>
            </w:r>
            <w:r>
              <w:rPr>
                <w:noProof/>
                <w:webHidden/>
              </w:rPr>
              <w:fldChar w:fldCharType="begin"/>
            </w:r>
            <w:r>
              <w:rPr>
                <w:noProof/>
                <w:webHidden/>
              </w:rPr>
              <w:instrText xml:space="preserve"> PAGEREF _Toc86833894 \h </w:instrText>
            </w:r>
            <w:r>
              <w:rPr>
                <w:noProof/>
                <w:webHidden/>
              </w:rPr>
            </w:r>
            <w:r>
              <w:rPr>
                <w:noProof/>
                <w:webHidden/>
              </w:rPr>
              <w:fldChar w:fldCharType="separate"/>
            </w:r>
            <w:r>
              <w:rPr>
                <w:noProof/>
                <w:webHidden/>
              </w:rPr>
              <w:t>3</w:t>
            </w:r>
            <w:r>
              <w:rPr>
                <w:noProof/>
                <w:webHidden/>
              </w:rPr>
              <w:fldChar w:fldCharType="end"/>
            </w:r>
          </w:hyperlink>
        </w:p>
        <w:p w14:paraId="1E18C23C" w14:textId="1524C460" w:rsidR="00861DC0" w:rsidRDefault="008410E6">
          <w:pPr>
            <w:pStyle w:val="TOC3"/>
            <w:tabs>
              <w:tab w:val="right" w:leader="dot" w:pos="9016"/>
            </w:tabs>
            <w:rPr>
              <w:rFonts w:asciiTheme="minorHAnsi" w:eastAsiaTheme="minorEastAsia" w:hAnsiTheme="minorHAnsi"/>
              <w:noProof/>
              <w:sz w:val="22"/>
              <w:lang w:eastAsia="en-GB"/>
            </w:rPr>
          </w:pPr>
          <w:hyperlink w:anchor="_Toc86833895" w:history="1">
            <w:r w:rsidR="00861DC0" w:rsidRPr="00C24C06">
              <w:rPr>
                <w:rStyle w:val="Hyperlink"/>
                <w:noProof/>
              </w:rPr>
              <w:t>Redirection</w:t>
            </w:r>
            <w:r w:rsidR="00861DC0">
              <w:rPr>
                <w:noProof/>
                <w:webHidden/>
              </w:rPr>
              <w:tab/>
            </w:r>
            <w:r w:rsidR="00861DC0">
              <w:rPr>
                <w:noProof/>
                <w:webHidden/>
              </w:rPr>
              <w:fldChar w:fldCharType="begin"/>
            </w:r>
            <w:r w:rsidR="00861DC0">
              <w:rPr>
                <w:noProof/>
                <w:webHidden/>
              </w:rPr>
              <w:instrText xml:space="preserve"> PAGEREF _Toc86833895 \h </w:instrText>
            </w:r>
            <w:r w:rsidR="00861DC0">
              <w:rPr>
                <w:noProof/>
                <w:webHidden/>
              </w:rPr>
            </w:r>
            <w:r w:rsidR="00861DC0">
              <w:rPr>
                <w:noProof/>
                <w:webHidden/>
              </w:rPr>
              <w:fldChar w:fldCharType="separate"/>
            </w:r>
            <w:r w:rsidR="00861DC0">
              <w:rPr>
                <w:noProof/>
                <w:webHidden/>
              </w:rPr>
              <w:t>5</w:t>
            </w:r>
            <w:r w:rsidR="00861DC0">
              <w:rPr>
                <w:noProof/>
                <w:webHidden/>
              </w:rPr>
              <w:fldChar w:fldCharType="end"/>
            </w:r>
          </w:hyperlink>
        </w:p>
        <w:p w14:paraId="36E0420D" w14:textId="74F7E2A8" w:rsidR="00861DC0" w:rsidRDefault="008410E6">
          <w:pPr>
            <w:pStyle w:val="TOC3"/>
            <w:tabs>
              <w:tab w:val="right" w:leader="dot" w:pos="9016"/>
            </w:tabs>
            <w:rPr>
              <w:rFonts w:asciiTheme="minorHAnsi" w:eastAsiaTheme="minorEastAsia" w:hAnsiTheme="minorHAnsi"/>
              <w:noProof/>
              <w:sz w:val="22"/>
              <w:lang w:eastAsia="en-GB"/>
            </w:rPr>
          </w:pPr>
          <w:hyperlink w:anchor="_Toc86833896" w:history="1">
            <w:r w:rsidR="00861DC0" w:rsidRPr="00C24C06">
              <w:rPr>
                <w:rStyle w:val="Hyperlink"/>
                <w:noProof/>
              </w:rPr>
              <w:t>Message Format</w:t>
            </w:r>
            <w:r w:rsidR="00861DC0">
              <w:rPr>
                <w:noProof/>
                <w:webHidden/>
              </w:rPr>
              <w:tab/>
            </w:r>
            <w:r w:rsidR="00861DC0">
              <w:rPr>
                <w:noProof/>
                <w:webHidden/>
              </w:rPr>
              <w:fldChar w:fldCharType="begin"/>
            </w:r>
            <w:r w:rsidR="00861DC0">
              <w:rPr>
                <w:noProof/>
                <w:webHidden/>
              </w:rPr>
              <w:instrText xml:space="preserve"> PAGEREF _Toc86833896 \h </w:instrText>
            </w:r>
            <w:r w:rsidR="00861DC0">
              <w:rPr>
                <w:noProof/>
                <w:webHidden/>
              </w:rPr>
            </w:r>
            <w:r w:rsidR="00861DC0">
              <w:rPr>
                <w:noProof/>
                <w:webHidden/>
              </w:rPr>
              <w:fldChar w:fldCharType="separate"/>
            </w:r>
            <w:r w:rsidR="00861DC0">
              <w:rPr>
                <w:noProof/>
                <w:webHidden/>
              </w:rPr>
              <w:t>6</w:t>
            </w:r>
            <w:r w:rsidR="00861DC0">
              <w:rPr>
                <w:noProof/>
                <w:webHidden/>
              </w:rPr>
              <w:fldChar w:fldCharType="end"/>
            </w:r>
          </w:hyperlink>
        </w:p>
        <w:p w14:paraId="5452C6C9" w14:textId="16D234EE" w:rsidR="00861DC0" w:rsidRDefault="008410E6">
          <w:pPr>
            <w:pStyle w:val="TOC2"/>
            <w:tabs>
              <w:tab w:val="right" w:leader="dot" w:pos="9016"/>
            </w:tabs>
            <w:rPr>
              <w:rFonts w:asciiTheme="minorHAnsi" w:eastAsiaTheme="minorEastAsia" w:hAnsiTheme="minorHAnsi"/>
              <w:noProof/>
              <w:sz w:val="22"/>
              <w:lang w:eastAsia="en-GB"/>
            </w:rPr>
          </w:pPr>
          <w:hyperlink w:anchor="_Toc86833897" w:history="1">
            <w:r w:rsidR="00861DC0" w:rsidRPr="00C24C06">
              <w:rPr>
                <w:rStyle w:val="Hyperlink"/>
                <w:noProof/>
              </w:rPr>
              <w:t>9.3 Debugging Tools</w:t>
            </w:r>
            <w:r w:rsidR="00861DC0">
              <w:rPr>
                <w:noProof/>
                <w:webHidden/>
              </w:rPr>
              <w:tab/>
            </w:r>
            <w:r w:rsidR="00861DC0">
              <w:rPr>
                <w:noProof/>
                <w:webHidden/>
              </w:rPr>
              <w:fldChar w:fldCharType="begin"/>
            </w:r>
            <w:r w:rsidR="00861DC0">
              <w:rPr>
                <w:noProof/>
                <w:webHidden/>
              </w:rPr>
              <w:instrText xml:space="preserve"> PAGEREF _Toc86833897 \h </w:instrText>
            </w:r>
            <w:r w:rsidR="00861DC0">
              <w:rPr>
                <w:noProof/>
                <w:webHidden/>
              </w:rPr>
            </w:r>
            <w:r w:rsidR="00861DC0">
              <w:rPr>
                <w:noProof/>
                <w:webHidden/>
              </w:rPr>
              <w:fldChar w:fldCharType="separate"/>
            </w:r>
            <w:r w:rsidR="00861DC0">
              <w:rPr>
                <w:noProof/>
                <w:webHidden/>
              </w:rPr>
              <w:t>8</w:t>
            </w:r>
            <w:r w:rsidR="00861DC0">
              <w:rPr>
                <w:noProof/>
                <w:webHidden/>
              </w:rPr>
              <w:fldChar w:fldCharType="end"/>
            </w:r>
          </w:hyperlink>
        </w:p>
        <w:p w14:paraId="06A0F39A" w14:textId="117B004D" w:rsidR="00861DC0" w:rsidRDefault="008410E6">
          <w:pPr>
            <w:pStyle w:val="TOC3"/>
            <w:tabs>
              <w:tab w:val="right" w:leader="dot" w:pos="9016"/>
            </w:tabs>
            <w:rPr>
              <w:rFonts w:asciiTheme="minorHAnsi" w:eastAsiaTheme="minorEastAsia" w:hAnsiTheme="minorHAnsi"/>
              <w:noProof/>
              <w:sz w:val="22"/>
              <w:lang w:eastAsia="en-GB"/>
            </w:rPr>
          </w:pPr>
          <w:hyperlink w:anchor="_Toc86833898" w:history="1">
            <w:r w:rsidR="00861DC0" w:rsidRPr="00C24C06">
              <w:rPr>
                <w:rStyle w:val="Hyperlink"/>
                <w:noProof/>
              </w:rPr>
              <w:t>Ping</w:t>
            </w:r>
            <w:r w:rsidR="00861DC0">
              <w:rPr>
                <w:noProof/>
                <w:webHidden/>
              </w:rPr>
              <w:tab/>
            </w:r>
            <w:r w:rsidR="00861DC0">
              <w:rPr>
                <w:noProof/>
                <w:webHidden/>
              </w:rPr>
              <w:fldChar w:fldCharType="begin"/>
            </w:r>
            <w:r w:rsidR="00861DC0">
              <w:rPr>
                <w:noProof/>
                <w:webHidden/>
              </w:rPr>
              <w:instrText xml:space="preserve"> PAGEREF _Toc86833898 \h </w:instrText>
            </w:r>
            <w:r w:rsidR="00861DC0">
              <w:rPr>
                <w:noProof/>
                <w:webHidden/>
              </w:rPr>
            </w:r>
            <w:r w:rsidR="00861DC0">
              <w:rPr>
                <w:noProof/>
                <w:webHidden/>
              </w:rPr>
              <w:fldChar w:fldCharType="separate"/>
            </w:r>
            <w:r w:rsidR="00861DC0">
              <w:rPr>
                <w:noProof/>
                <w:webHidden/>
              </w:rPr>
              <w:t>8</w:t>
            </w:r>
            <w:r w:rsidR="00861DC0">
              <w:rPr>
                <w:noProof/>
                <w:webHidden/>
              </w:rPr>
              <w:fldChar w:fldCharType="end"/>
            </w:r>
          </w:hyperlink>
        </w:p>
        <w:p w14:paraId="67AE019B" w14:textId="16AC7E02" w:rsidR="00861DC0" w:rsidRDefault="008410E6">
          <w:pPr>
            <w:pStyle w:val="TOC3"/>
            <w:tabs>
              <w:tab w:val="right" w:leader="dot" w:pos="9016"/>
            </w:tabs>
            <w:rPr>
              <w:rFonts w:asciiTheme="minorHAnsi" w:eastAsiaTheme="minorEastAsia" w:hAnsiTheme="minorHAnsi"/>
              <w:noProof/>
              <w:sz w:val="22"/>
              <w:lang w:eastAsia="en-GB"/>
            </w:rPr>
          </w:pPr>
          <w:hyperlink w:anchor="_Toc86833899" w:history="1">
            <w:r w:rsidR="00861DC0" w:rsidRPr="00C24C06">
              <w:rPr>
                <w:rStyle w:val="Hyperlink"/>
                <w:noProof/>
              </w:rPr>
              <w:t>Traceroute</w:t>
            </w:r>
            <w:r w:rsidR="00861DC0">
              <w:rPr>
                <w:noProof/>
                <w:webHidden/>
              </w:rPr>
              <w:tab/>
            </w:r>
            <w:r w:rsidR="00861DC0">
              <w:rPr>
                <w:noProof/>
                <w:webHidden/>
              </w:rPr>
              <w:fldChar w:fldCharType="begin"/>
            </w:r>
            <w:r w:rsidR="00861DC0">
              <w:rPr>
                <w:noProof/>
                <w:webHidden/>
              </w:rPr>
              <w:instrText xml:space="preserve"> PAGEREF _Toc86833899 \h </w:instrText>
            </w:r>
            <w:r w:rsidR="00861DC0">
              <w:rPr>
                <w:noProof/>
                <w:webHidden/>
              </w:rPr>
            </w:r>
            <w:r w:rsidR="00861DC0">
              <w:rPr>
                <w:noProof/>
                <w:webHidden/>
              </w:rPr>
              <w:fldChar w:fldCharType="separate"/>
            </w:r>
            <w:r w:rsidR="00861DC0">
              <w:rPr>
                <w:noProof/>
                <w:webHidden/>
              </w:rPr>
              <w:t>9</w:t>
            </w:r>
            <w:r w:rsidR="00861DC0">
              <w:rPr>
                <w:noProof/>
                <w:webHidden/>
              </w:rPr>
              <w:fldChar w:fldCharType="end"/>
            </w:r>
          </w:hyperlink>
        </w:p>
        <w:p w14:paraId="683D68F0" w14:textId="3F8340EB" w:rsidR="00861DC0" w:rsidRDefault="00861DC0">
          <w:r>
            <w:rPr>
              <w:b/>
              <w:bCs/>
              <w:noProof/>
            </w:rPr>
            <w:fldChar w:fldCharType="end"/>
          </w:r>
        </w:p>
      </w:sdtContent>
    </w:sdt>
    <w:p w14:paraId="1C07EF2E" w14:textId="015E3CD0" w:rsidR="00861DC0" w:rsidRDefault="00861DC0">
      <w:pPr>
        <w:spacing w:after="160" w:line="259" w:lineRule="auto"/>
        <w:jc w:val="left"/>
        <w:rPr>
          <w:szCs w:val="24"/>
        </w:rPr>
      </w:pPr>
      <w:r>
        <w:rPr>
          <w:szCs w:val="24"/>
        </w:rPr>
        <w:br w:type="page"/>
      </w:r>
    </w:p>
    <w:p w14:paraId="6DDC977D" w14:textId="2390A92D" w:rsidR="00456A5F" w:rsidRDefault="00456A5F" w:rsidP="00D37230">
      <w:pPr>
        <w:rPr>
          <w:szCs w:val="24"/>
        </w:rPr>
      </w:pPr>
      <w:r>
        <w:rPr>
          <w:szCs w:val="24"/>
        </w:rPr>
        <w:lastRenderedPageBreak/>
        <w:t>There are situations where things go wrong with the IP protocol.  Perhaps a router must discard a packet in the middle of the path because it cannot find the destination or because the time-to-live has expired. The IP protocol has no built-in mechanisms to notify the original host about the issue.</w:t>
      </w:r>
    </w:p>
    <w:p w14:paraId="676DB6A5" w14:textId="6AE2F943" w:rsidR="00BE6965" w:rsidRDefault="002071AE" w:rsidP="00D37230">
      <w:pPr>
        <w:rPr>
          <w:szCs w:val="24"/>
        </w:rPr>
      </w:pPr>
      <w:r>
        <w:rPr>
          <w:szCs w:val="24"/>
        </w:rPr>
        <w:t>To deal with this situation</w:t>
      </w:r>
      <w:r w:rsidR="00431A73">
        <w:rPr>
          <w:szCs w:val="24"/>
        </w:rPr>
        <w:t xml:space="preserve">, we have the </w:t>
      </w:r>
      <w:r w:rsidR="00431A73" w:rsidRPr="001114DC">
        <w:rPr>
          <w:b/>
          <w:bCs/>
          <w:color w:val="66D9EE" w:themeColor="accent3"/>
          <w:szCs w:val="24"/>
        </w:rPr>
        <w:t>Internet Control Message Protocol</w:t>
      </w:r>
      <w:r w:rsidR="00431A73">
        <w:rPr>
          <w:szCs w:val="24"/>
        </w:rPr>
        <w:t xml:space="preserve"> (ICMP).</w:t>
      </w:r>
      <w:r w:rsidR="00BE6965">
        <w:rPr>
          <w:szCs w:val="24"/>
        </w:rPr>
        <w:t xml:space="preserve"> When a router drops a packet, it creates an </w:t>
      </w:r>
      <w:r w:rsidR="00BE6965" w:rsidRPr="001114DC">
        <w:rPr>
          <w:b/>
          <w:bCs/>
          <w:color w:val="66D9EE" w:themeColor="accent3"/>
          <w:szCs w:val="24"/>
        </w:rPr>
        <w:t>ICMP message</w:t>
      </w:r>
      <w:r w:rsidR="00BE6965">
        <w:rPr>
          <w:szCs w:val="24"/>
        </w:rPr>
        <w:t xml:space="preserve">. This could be either an </w:t>
      </w:r>
      <w:r w:rsidR="00BE6965" w:rsidRPr="001114DC">
        <w:rPr>
          <w:b/>
          <w:bCs/>
          <w:color w:val="66D9EE" w:themeColor="accent3"/>
          <w:szCs w:val="24"/>
        </w:rPr>
        <w:t>error reporting</w:t>
      </w:r>
      <w:r w:rsidR="00BE6965">
        <w:rPr>
          <w:szCs w:val="24"/>
        </w:rPr>
        <w:t xml:space="preserve"> message or a </w:t>
      </w:r>
      <w:r w:rsidR="00BE6965" w:rsidRPr="001114DC">
        <w:rPr>
          <w:b/>
          <w:bCs/>
          <w:color w:val="66D9EE" w:themeColor="accent3"/>
          <w:szCs w:val="24"/>
        </w:rPr>
        <w:t>query</w:t>
      </w:r>
      <w:r w:rsidR="00BE6965">
        <w:rPr>
          <w:szCs w:val="24"/>
        </w:rPr>
        <w:t xml:space="preserve"> message.</w:t>
      </w:r>
      <w:r w:rsidR="007E6077">
        <w:rPr>
          <w:szCs w:val="24"/>
        </w:rPr>
        <w:t xml:space="preserve"> This message is put in the </w:t>
      </w:r>
      <w:r w:rsidR="007E6077" w:rsidRPr="001114DC">
        <w:rPr>
          <w:b/>
          <w:bCs/>
          <w:color w:val="66D9EE" w:themeColor="accent3"/>
          <w:szCs w:val="24"/>
        </w:rPr>
        <w:t>data section</w:t>
      </w:r>
      <w:r w:rsidR="007E6077">
        <w:rPr>
          <w:szCs w:val="24"/>
        </w:rPr>
        <w:t xml:space="preserve"> of a new </w:t>
      </w:r>
      <w:r w:rsidR="007E6077" w:rsidRPr="001114DC">
        <w:rPr>
          <w:b/>
          <w:bCs/>
          <w:color w:val="66D9EE" w:themeColor="accent3"/>
          <w:szCs w:val="24"/>
        </w:rPr>
        <w:t>IP packet</w:t>
      </w:r>
      <w:r w:rsidR="007E6077">
        <w:rPr>
          <w:szCs w:val="24"/>
        </w:rPr>
        <w:t>.</w:t>
      </w:r>
    </w:p>
    <w:p w14:paraId="20817BF3" w14:textId="55B649B6" w:rsidR="007E6077" w:rsidRDefault="007E6077" w:rsidP="007E6077">
      <w:pPr>
        <w:jc w:val="center"/>
        <w:rPr>
          <w:szCs w:val="24"/>
        </w:rPr>
      </w:pPr>
      <w:r w:rsidRPr="007E6077">
        <w:rPr>
          <w:noProof/>
          <w:szCs w:val="24"/>
        </w:rPr>
        <w:drawing>
          <wp:inline distT="0" distB="0" distL="0" distR="0" wp14:anchorId="0633082E" wp14:editId="33FF9BD4">
            <wp:extent cx="3788760" cy="1103522"/>
            <wp:effectExtent l="0" t="0" r="2540" b="1905"/>
            <wp:docPr id="16396" name="Picture 11">
              <a:extLst xmlns:a="http://schemas.openxmlformats.org/drawingml/2006/main">
                <a:ext uri="{FF2B5EF4-FFF2-40B4-BE49-F238E27FC236}">
                  <a16:creationId xmlns:a16="http://schemas.microsoft.com/office/drawing/2014/main" id="{09902586-2868-45F9-894B-1BB51F5E81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6" name="Picture 11">
                      <a:extLst>
                        <a:ext uri="{FF2B5EF4-FFF2-40B4-BE49-F238E27FC236}">
                          <a16:creationId xmlns:a16="http://schemas.microsoft.com/office/drawing/2014/main" id="{09902586-2868-45F9-894B-1BB51F5E81D4}"/>
                        </a:ext>
                      </a:extLst>
                    </pic:cNvPr>
                    <pic:cNvPicPr>
                      <a:picLocks noChangeAspect="1" noChangeArrowheads="1"/>
                    </pic:cNvPicPr>
                  </pic:nvPicPr>
                  <pic:blipFill>
                    <a:blip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pic:blipFill>
                  <pic:spPr bwMode="auto">
                    <a:xfrm>
                      <a:off x="0" y="0"/>
                      <a:ext cx="3788760" cy="1103522"/>
                    </a:xfrm>
                    <a:prstGeom prst="rect">
                      <a:avLst/>
                    </a:prstGeom>
                    <a:effectLst/>
                  </pic:spPr>
                </pic:pic>
              </a:graphicData>
            </a:graphic>
          </wp:inline>
        </w:drawing>
      </w:r>
    </w:p>
    <w:p w14:paraId="4D369F69" w14:textId="7E27C0F8" w:rsidR="007E6077" w:rsidRDefault="007E6077" w:rsidP="007E6077">
      <w:pPr>
        <w:rPr>
          <w:szCs w:val="24"/>
        </w:rPr>
      </w:pPr>
      <w:r>
        <w:rPr>
          <w:szCs w:val="24"/>
        </w:rPr>
        <w:t>This also require</w:t>
      </w:r>
      <w:r w:rsidR="00384468">
        <w:rPr>
          <w:szCs w:val="24"/>
        </w:rPr>
        <w:t>s</w:t>
      </w:r>
      <w:r>
        <w:rPr>
          <w:szCs w:val="24"/>
        </w:rPr>
        <w:t xml:space="preserve"> an </w:t>
      </w:r>
      <w:r w:rsidRPr="001114DC">
        <w:rPr>
          <w:b/>
          <w:bCs/>
          <w:color w:val="66D9EE" w:themeColor="accent3"/>
          <w:szCs w:val="24"/>
        </w:rPr>
        <w:t>IP header</w:t>
      </w:r>
      <w:r>
        <w:rPr>
          <w:szCs w:val="24"/>
        </w:rPr>
        <w:t>, which must include a destination address. In this case, the destination is the original source, and its address can be found in the original IP packet.</w:t>
      </w:r>
      <w:r w:rsidR="00B94CB8">
        <w:rPr>
          <w:szCs w:val="24"/>
        </w:rPr>
        <w:t xml:space="preserve"> The source now becomes the router that dropped the packet.</w:t>
      </w:r>
    </w:p>
    <w:p w14:paraId="5622E068" w14:textId="4046FB37" w:rsidR="000669F7" w:rsidRDefault="000669F7">
      <w:pPr>
        <w:spacing w:after="160" w:line="259" w:lineRule="auto"/>
        <w:jc w:val="left"/>
        <w:rPr>
          <w:szCs w:val="24"/>
        </w:rPr>
      </w:pPr>
      <w:r>
        <w:rPr>
          <w:szCs w:val="24"/>
        </w:rPr>
        <w:br w:type="page"/>
      </w:r>
    </w:p>
    <w:p w14:paraId="33FC9DFC" w14:textId="77777777" w:rsidR="000669F7" w:rsidRPr="00EB1DFC" w:rsidRDefault="000669F7" w:rsidP="000669F7">
      <w:pPr>
        <w:pStyle w:val="Heading2"/>
      </w:pPr>
      <w:bookmarkStart w:id="0" w:name="_Toc86833894"/>
      <w:r w:rsidRPr="00EB1DFC">
        <w:lastRenderedPageBreak/>
        <w:t>9.2 Messages</w:t>
      </w:r>
      <w:bookmarkEnd w:id="0"/>
    </w:p>
    <w:p w14:paraId="7D4595E6" w14:textId="77777777" w:rsidR="000669F7" w:rsidRDefault="000669F7" w:rsidP="000669F7">
      <w:r>
        <w:t xml:space="preserve">ICMP supports two types of messages, </w:t>
      </w:r>
      <w:r w:rsidRPr="00EB1DFC">
        <w:rPr>
          <w:b/>
          <w:bCs/>
          <w:color w:val="66D9EE" w:themeColor="accent3"/>
        </w:rPr>
        <w:t>error reporting messages</w:t>
      </w:r>
      <w:r>
        <w:t xml:space="preserve"> and </w:t>
      </w:r>
      <w:r w:rsidRPr="00EB1DFC">
        <w:rPr>
          <w:b/>
          <w:bCs/>
          <w:color w:val="66D9EE" w:themeColor="accent3"/>
        </w:rPr>
        <w:t>query messages</w:t>
      </w:r>
      <w:r>
        <w:t>, each of which can be divided into subcategories.</w:t>
      </w:r>
    </w:p>
    <w:p w14:paraId="71949216" w14:textId="77777777" w:rsidR="000669F7" w:rsidRDefault="000669F7" w:rsidP="000669F7">
      <w:pPr>
        <w:pStyle w:val="ListParagraph"/>
        <w:numPr>
          <w:ilvl w:val="0"/>
          <w:numId w:val="1"/>
        </w:numPr>
      </w:pPr>
      <w:r>
        <w:t>Error Reporting Messages:</w:t>
      </w:r>
    </w:p>
    <w:p w14:paraId="6BB547CE" w14:textId="77777777" w:rsidR="000669F7" w:rsidRPr="00EB1DFC" w:rsidRDefault="000669F7" w:rsidP="000669F7">
      <w:pPr>
        <w:pStyle w:val="ListParagraph"/>
        <w:numPr>
          <w:ilvl w:val="0"/>
          <w:numId w:val="2"/>
        </w:numPr>
        <w:rPr>
          <w:b/>
          <w:bCs/>
          <w:color w:val="66D9EE" w:themeColor="accent3"/>
        </w:rPr>
      </w:pPr>
      <w:r w:rsidRPr="00EB1DFC">
        <w:rPr>
          <w:b/>
          <w:bCs/>
          <w:color w:val="66D9EE" w:themeColor="accent3"/>
        </w:rPr>
        <w:t>Destination Unreachable</w:t>
      </w:r>
    </w:p>
    <w:p w14:paraId="2490A6BE" w14:textId="77777777" w:rsidR="000669F7" w:rsidRPr="00EB1DFC" w:rsidRDefault="000669F7" w:rsidP="000669F7">
      <w:pPr>
        <w:pStyle w:val="ListParagraph"/>
        <w:ind w:left="1440"/>
        <w:jc w:val="center"/>
        <w:rPr>
          <w:b/>
          <w:bCs/>
          <w:color w:val="66D9EE" w:themeColor="accent3"/>
        </w:rPr>
      </w:pPr>
      <w:r w:rsidRPr="00EB1DFC">
        <w:rPr>
          <w:b/>
          <w:bCs/>
          <w:noProof/>
          <w:color w:val="66D9EE" w:themeColor="accent3"/>
        </w:rPr>
        <w:drawing>
          <wp:inline distT="0" distB="0" distL="0" distR="0" wp14:anchorId="4758924C" wp14:editId="701BF2E1">
            <wp:extent cx="4594428" cy="844952"/>
            <wp:effectExtent l="0" t="0" r="0" b="0"/>
            <wp:docPr id="33804" name="Picture 11">
              <a:extLst xmlns:a="http://schemas.openxmlformats.org/drawingml/2006/main">
                <a:ext uri="{FF2B5EF4-FFF2-40B4-BE49-F238E27FC236}">
                  <a16:creationId xmlns:a16="http://schemas.microsoft.com/office/drawing/2014/main" id="{19A6A765-74EB-4ADC-A357-3810009477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04" name="Picture 11">
                      <a:extLst>
                        <a:ext uri="{FF2B5EF4-FFF2-40B4-BE49-F238E27FC236}">
                          <a16:creationId xmlns:a16="http://schemas.microsoft.com/office/drawing/2014/main" id="{19A6A765-74EB-4ADC-A357-3810009477CE}"/>
                        </a:ext>
                      </a:extLst>
                    </pic:cNvPr>
                    <pic:cNvPicPr>
                      <a:picLocks noChangeAspect="1" noChangeArrowheads="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bwMode="auto">
                    <a:xfrm>
                      <a:off x="0" y="0"/>
                      <a:ext cx="4627564" cy="851046"/>
                    </a:xfrm>
                    <a:prstGeom prst="rect">
                      <a:avLst/>
                    </a:prstGeom>
                    <a:effectLst/>
                  </pic:spPr>
                </pic:pic>
              </a:graphicData>
            </a:graphic>
          </wp:inline>
        </w:drawing>
      </w:r>
    </w:p>
    <w:p w14:paraId="5C599912" w14:textId="77777777" w:rsidR="000669F7" w:rsidRPr="00EB1DFC" w:rsidRDefault="000669F7" w:rsidP="000669F7">
      <w:pPr>
        <w:pStyle w:val="ListParagraph"/>
        <w:ind w:left="1440"/>
        <w:rPr>
          <w:b/>
          <w:bCs/>
          <w:color w:val="66D9EE" w:themeColor="accent3"/>
        </w:rPr>
      </w:pPr>
    </w:p>
    <w:p w14:paraId="74521D67" w14:textId="77777777" w:rsidR="000669F7" w:rsidRDefault="000669F7" w:rsidP="000669F7">
      <w:pPr>
        <w:pStyle w:val="ListParagraph"/>
        <w:numPr>
          <w:ilvl w:val="0"/>
          <w:numId w:val="2"/>
        </w:numPr>
      </w:pPr>
      <w:r w:rsidRPr="00EB1DFC">
        <w:rPr>
          <w:b/>
          <w:bCs/>
          <w:color w:val="66D9EE" w:themeColor="accent3"/>
        </w:rPr>
        <w:t>Source Quench</w:t>
      </w:r>
      <w:r>
        <w:t xml:space="preserve"> – This means the data is coming at a higher rate than the destination can process. Thus, the source not only knows that the packet was dropped, but also that it needs to decrease the outgoing rate. We are achieving some </w:t>
      </w:r>
      <w:r w:rsidRPr="00EB1DFC">
        <w:rPr>
          <w:b/>
          <w:bCs/>
          <w:color w:val="66D9EE" w:themeColor="accent3"/>
        </w:rPr>
        <w:t>flow control</w:t>
      </w:r>
      <w:r>
        <w:t xml:space="preserve"> by using ICMP.</w:t>
      </w:r>
    </w:p>
    <w:p w14:paraId="0D3EFEC5" w14:textId="77777777" w:rsidR="000669F7" w:rsidRPr="00EB1DFC" w:rsidRDefault="000669F7" w:rsidP="000669F7">
      <w:pPr>
        <w:pStyle w:val="ListParagraph"/>
        <w:ind w:left="1440"/>
        <w:jc w:val="center"/>
        <w:rPr>
          <w:b/>
          <w:bCs/>
          <w:color w:val="66D9EE" w:themeColor="accent3"/>
        </w:rPr>
      </w:pPr>
      <w:r w:rsidRPr="00EB1DFC">
        <w:rPr>
          <w:b/>
          <w:bCs/>
          <w:noProof/>
          <w:color w:val="66D9EE" w:themeColor="accent3"/>
        </w:rPr>
        <w:drawing>
          <wp:inline distT="0" distB="0" distL="0" distR="0" wp14:anchorId="612F6561" wp14:editId="3F857188">
            <wp:extent cx="4495526" cy="723417"/>
            <wp:effectExtent l="0" t="0" r="635" b="635"/>
            <wp:docPr id="41996" name="Picture 12">
              <a:extLst xmlns:a="http://schemas.openxmlformats.org/drawingml/2006/main">
                <a:ext uri="{FF2B5EF4-FFF2-40B4-BE49-F238E27FC236}">
                  <a16:creationId xmlns:a16="http://schemas.microsoft.com/office/drawing/2014/main" id="{0DFA5299-E36B-4753-8869-CA8629DC82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6" name="Picture 12">
                      <a:extLst>
                        <a:ext uri="{FF2B5EF4-FFF2-40B4-BE49-F238E27FC236}">
                          <a16:creationId xmlns:a16="http://schemas.microsoft.com/office/drawing/2014/main" id="{0DFA5299-E36B-4753-8869-CA8629DC8270}"/>
                        </a:ext>
                      </a:extLst>
                    </pic:cNvPr>
                    <pic:cNvPicPr>
                      <a:picLocks noChangeAspect="1" noChangeArrowheads="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bwMode="auto">
                    <a:xfrm>
                      <a:off x="0" y="0"/>
                      <a:ext cx="4514850" cy="726527"/>
                    </a:xfrm>
                    <a:prstGeom prst="rect">
                      <a:avLst/>
                    </a:prstGeom>
                    <a:effectLst/>
                  </pic:spPr>
                </pic:pic>
              </a:graphicData>
            </a:graphic>
          </wp:inline>
        </w:drawing>
      </w:r>
    </w:p>
    <w:p w14:paraId="44C072E7" w14:textId="77777777" w:rsidR="000669F7" w:rsidRDefault="000669F7" w:rsidP="000669F7">
      <w:pPr>
        <w:pStyle w:val="ListParagraph"/>
        <w:ind w:left="1440"/>
      </w:pPr>
    </w:p>
    <w:p w14:paraId="2604EF9F" w14:textId="77777777" w:rsidR="000669F7" w:rsidRDefault="000669F7" w:rsidP="000669F7">
      <w:pPr>
        <w:pStyle w:val="ListParagraph"/>
        <w:numPr>
          <w:ilvl w:val="0"/>
          <w:numId w:val="2"/>
        </w:numPr>
      </w:pPr>
      <w:r w:rsidRPr="00EB1DFC">
        <w:rPr>
          <w:b/>
          <w:bCs/>
          <w:color w:val="66D9EE" w:themeColor="accent3"/>
        </w:rPr>
        <w:t>Time Exceeded</w:t>
      </w:r>
      <w:r>
        <w:t xml:space="preserve"> – The time to live has expired or the reassembly time for fragments has expired.</w:t>
      </w:r>
    </w:p>
    <w:p w14:paraId="2669693A" w14:textId="77777777" w:rsidR="000669F7" w:rsidRPr="00EB1DFC" w:rsidRDefault="000669F7" w:rsidP="000669F7">
      <w:pPr>
        <w:pStyle w:val="ListParagraph"/>
        <w:ind w:left="1440"/>
        <w:jc w:val="center"/>
        <w:rPr>
          <w:b/>
          <w:bCs/>
          <w:color w:val="66D9EE" w:themeColor="accent3"/>
        </w:rPr>
      </w:pPr>
      <w:r w:rsidRPr="00EB1DFC">
        <w:rPr>
          <w:b/>
          <w:bCs/>
          <w:noProof/>
          <w:color w:val="66D9EE" w:themeColor="accent3"/>
        </w:rPr>
        <w:drawing>
          <wp:inline distT="0" distB="0" distL="0" distR="0" wp14:anchorId="2FAF2492" wp14:editId="62AA621A">
            <wp:extent cx="4771795" cy="804440"/>
            <wp:effectExtent l="0" t="0" r="0" b="0"/>
            <wp:docPr id="52236" name="Picture 11">
              <a:extLst xmlns:a="http://schemas.openxmlformats.org/drawingml/2006/main">
                <a:ext uri="{FF2B5EF4-FFF2-40B4-BE49-F238E27FC236}">
                  <a16:creationId xmlns:a16="http://schemas.microsoft.com/office/drawing/2014/main" id="{ABA12808-39F9-4CD8-8ED4-70F188F72AD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36" name="Picture 11">
                      <a:extLst>
                        <a:ext uri="{FF2B5EF4-FFF2-40B4-BE49-F238E27FC236}">
                          <a16:creationId xmlns:a16="http://schemas.microsoft.com/office/drawing/2014/main" id="{ABA12808-39F9-4CD8-8ED4-70F188F72ADE}"/>
                        </a:ext>
                      </a:extLst>
                    </pic:cNvPr>
                    <pic:cNvPicPr>
                      <a:picLocks noChangeAspect="1" noChangeArrowheads="1"/>
                    </pic:cNvPicPr>
                  </pic:nvPicPr>
                  <pic:blipFill>
                    <a:blip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bwMode="auto">
                    <a:xfrm>
                      <a:off x="0" y="0"/>
                      <a:ext cx="4782171" cy="806189"/>
                    </a:xfrm>
                    <a:prstGeom prst="rect">
                      <a:avLst/>
                    </a:prstGeom>
                    <a:effectLst/>
                  </pic:spPr>
                </pic:pic>
              </a:graphicData>
            </a:graphic>
          </wp:inline>
        </w:drawing>
      </w:r>
    </w:p>
    <w:p w14:paraId="34F68DF8" w14:textId="77777777" w:rsidR="000669F7" w:rsidRDefault="000669F7" w:rsidP="000669F7">
      <w:pPr>
        <w:pStyle w:val="ListParagraph"/>
        <w:ind w:left="1440"/>
      </w:pPr>
    </w:p>
    <w:p w14:paraId="71B129E6" w14:textId="77777777" w:rsidR="000669F7" w:rsidRDefault="000669F7" w:rsidP="000669F7">
      <w:pPr>
        <w:pStyle w:val="ListParagraph"/>
        <w:numPr>
          <w:ilvl w:val="0"/>
          <w:numId w:val="2"/>
        </w:numPr>
      </w:pPr>
      <w:r w:rsidRPr="00EB1DFC">
        <w:rPr>
          <w:b/>
          <w:bCs/>
          <w:color w:val="66D9EE" w:themeColor="accent3"/>
        </w:rPr>
        <w:t>Parameter Problem</w:t>
      </w:r>
      <w:r>
        <w:t xml:space="preserve"> – One of the parameters is wrong, for example if the version field says IPv10, or one of the options that is required cannot be performed.</w:t>
      </w:r>
    </w:p>
    <w:p w14:paraId="34A14F59" w14:textId="77777777" w:rsidR="000669F7" w:rsidRPr="00EB1DFC" w:rsidRDefault="000669F7" w:rsidP="000669F7">
      <w:pPr>
        <w:pStyle w:val="ListParagraph"/>
        <w:ind w:left="1440"/>
        <w:jc w:val="center"/>
        <w:rPr>
          <w:b/>
          <w:bCs/>
          <w:color w:val="66D9EE" w:themeColor="accent3"/>
        </w:rPr>
      </w:pPr>
      <w:r w:rsidRPr="00EB1DFC">
        <w:rPr>
          <w:b/>
          <w:bCs/>
          <w:noProof/>
          <w:color w:val="66D9EE" w:themeColor="accent3"/>
        </w:rPr>
        <w:drawing>
          <wp:inline distT="0" distB="0" distL="0" distR="0" wp14:anchorId="376B6BD4" wp14:editId="23A5F2EA">
            <wp:extent cx="4682547" cy="717631"/>
            <wp:effectExtent l="0" t="0" r="3810" b="6350"/>
            <wp:docPr id="58380" name="Picture 11">
              <a:extLst xmlns:a="http://schemas.openxmlformats.org/drawingml/2006/main">
                <a:ext uri="{FF2B5EF4-FFF2-40B4-BE49-F238E27FC236}">
                  <a16:creationId xmlns:a16="http://schemas.microsoft.com/office/drawing/2014/main" id="{EE62A896-6DD3-40D4-BE7D-23316C0A70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0" name="Picture 11">
                      <a:extLst>
                        <a:ext uri="{FF2B5EF4-FFF2-40B4-BE49-F238E27FC236}">
                          <a16:creationId xmlns:a16="http://schemas.microsoft.com/office/drawing/2014/main" id="{EE62A896-6DD3-40D4-BE7D-23316C0A7045}"/>
                        </a:ext>
                      </a:extLst>
                    </pic:cNvPr>
                    <pic:cNvPicPr>
                      <a:picLocks noChangeAspect="1" noChangeArrowheads="1"/>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bwMode="auto">
                    <a:xfrm>
                      <a:off x="0" y="0"/>
                      <a:ext cx="4695716" cy="719649"/>
                    </a:xfrm>
                    <a:prstGeom prst="rect">
                      <a:avLst/>
                    </a:prstGeom>
                    <a:effectLst/>
                  </pic:spPr>
                </pic:pic>
              </a:graphicData>
            </a:graphic>
          </wp:inline>
        </w:drawing>
      </w:r>
    </w:p>
    <w:p w14:paraId="2D8390C4" w14:textId="77777777" w:rsidR="000669F7" w:rsidRDefault="000669F7" w:rsidP="000669F7">
      <w:pPr>
        <w:pStyle w:val="ListParagraph"/>
        <w:numPr>
          <w:ilvl w:val="0"/>
          <w:numId w:val="2"/>
        </w:numPr>
      </w:pPr>
      <w:r w:rsidRPr="00EB1DFC">
        <w:rPr>
          <w:b/>
          <w:bCs/>
          <w:color w:val="66D9EE" w:themeColor="accent3"/>
        </w:rPr>
        <w:t>Redirection</w:t>
      </w:r>
      <w:r>
        <w:t xml:space="preserve"> – This is explained below.</w:t>
      </w:r>
    </w:p>
    <w:p w14:paraId="2B558718" w14:textId="77777777" w:rsidR="000669F7" w:rsidRDefault="000669F7" w:rsidP="000669F7">
      <w:pPr>
        <w:pStyle w:val="ListParagraph"/>
        <w:ind w:left="1440"/>
      </w:pPr>
    </w:p>
    <w:p w14:paraId="0B2C8009" w14:textId="77777777" w:rsidR="000669F7" w:rsidRDefault="000669F7" w:rsidP="000669F7">
      <w:pPr>
        <w:pStyle w:val="ListParagraph"/>
        <w:numPr>
          <w:ilvl w:val="0"/>
          <w:numId w:val="1"/>
        </w:numPr>
      </w:pPr>
      <w:r>
        <w:t>Query Messages:</w:t>
      </w:r>
    </w:p>
    <w:p w14:paraId="4538845A" w14:textId="77777777" w:rsidR="000669F7" w:rsidRDefault="000669F7" w:rsidP="000669F7">
      <w:pPr>
        <w:pStyle w:val="ListParagraph"/>
        <w:ind w:left="1418"/>
      </w:pPr>
      <w:r>
        <w:t xml:space="preserve">Query messages work as </w:t>
      </w:r>
      <w:r w:rsidRPr="00EB1DFC">
        <w:rPr>
          <w:b/>
          <w:bCs/>
          <w:color w:val="66D9EE" w:themeColor="accent3"/>
        </w:rPr>
        <w:t>request-reply pairs</w:t>
      </w:r>
      <w:r>
        <w:t>.</w:t>
      </w:r>
    </w:p>
    <w:p w14:paraId="243A5B8C" w14:textId="77777777" w:rsidR="000669F7" w:rsidRPr="0044614B" w:rsidRDefault="000669F7" w:rsidP="000669F7">
      <w:pPr>
        <w:pStyle w:val="ListParagraph"/>
        <w:ind w:left="1418"/>
      </w:pPr>
    </w:p>
    <w:p w14:paraId="6DD6BE15" w14:textId="77777777" w:rsidR="000669F7" w:rsidRDefault="000669F7" w:rsidP="000669F7">
      <w:pPr>
        <w:pStyle w:val="ListParagraph"/>
        <w:numPr>
          <w:ilvl w:val="0"/>
          <w:numId w:val="3"/>
        </w:numPr>
        <w:ind w:left="1418"/>
      </w:pPr>
      <w:r w:rsidRPr="00EB1DFC">
        <w:rPr>
          <w:b/>
          <w:bCs/>
          <w:color w:val="66D9EE" w:themeColor="accent3"/>
        </w:rPr>
        <w:t>Echo Request or Reply</w:t>
      </w:r>
      <w:r>
        <w:t xml:space="preserve"> – This is a ping. It is used to check whether a device is reachable.</w:t>
      </w:r>
    </w:p>
    <w:p w14:paraId="62471C9E" w14:textId="77777777" w:rsidR="000669F7" w:rsidRPr="00EB1DFC" w:rsidRDefault="000669F7" w:rsidP="000669F7">
      <w:pPr>
        <w:pStyle w:val="ListParagraph"/>
        <w:ind w:left="0"/>
        <w:jc w:val="center"/>
        <w:rPr>
          <w:b/>
          <w:bCs/>
          <w:color w:val="66D9EE" w:themeColor="accent3"/>
        </w:rPr>
      </w:pPr>
      <w:r w:rsidRPr="00EB1DFC">
        <w:rPr>
          <w:b/>
          <w:bCs/>
          <w:noProof/>
          <w:color w:val="66D9EE" w:themeColor="accent3"/>
        </w:rPr>
        <w:drawing>
          <wp:inline distT="0" distB="0" distL="0" distR="0" wp14:anchorId="3C2DBA45" wp14:editId="78D2F8F5">
            <wp:extent cx="5443965" cy="688693"/>
            <wp:effectExtent l="0" t="0" r="4445" b="0"/>
            <wp:docPr id="74764" name="Picture 10">
              <a:extLst xmlns:a="http://schemas.openxmlformats.org/drawingml/2006/main">
                <a:ext uri="{FF2B5EF4-FFF2-40B4-BE49-F238E27FC236}">
                  <a16:creationId xmlns:a16="http://schemas.microsoft.com/office/drawing/2014/main" id="{3605E47B-BBB4-4BD4-BAC1-8106BA9351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64" name="Picture 10">
                      <a:extLst>
                        <a:ext uri="{FF2B5EF4-FFF2-40B4-BE49-F238E27FC236}">
                          <a16:creationId xmlns:a16="http://schemas.microsoft.com/office/drawing/2014/main" id="{3605E47B-BBB4-4BD4-BAC1-8106BA935183}"/>
                        </a:ext>
                      </a:extLst>
                    </pic:cNvPr>
                    <pic:cNvPicPr>
                      <a:picLocks noChangeAspect="1" noChangeArrowheads="1"/>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bwMode="auto">
                    <a:xfrm>
                      <a:off x="0" y="0"/>
                      <a:ext cx="5567287" cy="704294"/>
                    </a:xfrm>
                    <a:prstGeom prst="rect">
                      <a:avLst/>
                    </a:prstGeom>
                    <a:effectLst/>
                  </pic:spPr>
                </pic:pic>
              </a:graphicData>
            </a:graphic>
          </wp:inline>
        </w:drawing>
      </w:r>
    </w:p>
    <w:p w14:paraId="5D21D64D" w14:textId="77777777" w:rsidR="000669F7" w:rsidRDefault="000669F7" w:rsidP="000669F7">
      <w:pPr>
        <w:pStyle w:val="ListParagraph"/>
        <w:ind w:left="1418"/>
      </w:pPr>
    </w:p>
    <w:p w14:paraId="7627404E" w14:textId="77777777" w:rsidR="000669F7" w:rsidRPr="0044614B" w:rsidRDefault="000669F7" w:rsidP="000669F7">
      <w:pPr>
        <w:pStyle w:val="ListParagraph"/>
        <w:numPr>
          <w:ilvl w:val="0"/>
          <w:numId w:val="3"/>
        </w:numPr>
        <w:ind w:left="1418"/>
        <w:rPr>
          <w:szCs w:val="24"/>
        </w:rPr>
      </w:pPr>
      <w:r w:rsidRPr="00EB1DFC">
        <w:rPr>
          <w:b/>
          <w:bCs/>
          <w:color w:val="66D9EE" w:themeColor="accent3"/>
        </w:rPr>
        <w:t>Timestamp Request or Reply</w:t>
      </w:r>
      <w:r>
        <w:t xml:space="preserve"> – This is used to calculate the round-trip time, even if the devices are not synchronized. If the exact one-way time duration is known, this can also be used to synchronize the devices.</w:t>
      </w:r>
    </w:p>
    <w:p w14:paraId="5ADAE599" w14:textId="77777777" w:rsidR="000669F7" w:rsidRDefault="000669F7" w:rsidP="000669F7">
      <w:pPr>
        <w:pStyle w:val="ListParagraph"/>
        <w:ind w:left="0"/>
        <w:jc w:val="center"/>
        <w:rPr>
          <w:szCs w:val="24"/>
        </w:rPr>
      </w:pPr>
      <w:r w:rsidRPr="0044614B">
        <w:rPr>
          <w:noProof/>
          <w:szCs w:val="24"/>
        </w:rPr>
        <w:drawing>
          <wp:inline distT="0" distB="0" distL="0" distR="0" wp14:anchorId="2D4840B2" wp14:editId="1244D674">
            <wp:extent cx="5643817" cy="1064871"/>
            <wp:effectExtent l="0" t="0" r="0" b="2540"/>
            <wp:docPr id="76812" name="Picture 10">
              <a:extLst xmlns:a="http://schemas.openxmlformats.org/drawingml/2006/main">
                <a:ext uri="{FF2B5EF4-FFF2-40B4-BE49-F238E27FC236}">
                  <a16:creationId xmlns:a16="http://schemas.microsoft.com/office/drawing/2014/main" id="{684A0A4E-0E79-4204-9A4F-190A9CCCDC9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2" name="Picture 10">
                      <a:extLst>
                        <a:ext uri="{FF2B5EF4-FFF2-40B4-BE49-F238E27FC236}">
                          <a16:creationId xmlns:a16="http://schemas.microsoft.com/office/drawing/2014/main" id="{684A0A4E-0E79-4204-9A4F-190A9CCCDC92}"/>
                        </a:ext>
                      </a:extLst>
                    </pic:cNvPr>
                    <pic:cNvPicPr>
                      <a:picLocks noChangeAspect="1" noChangeArrowheads="1"/>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bwMode="auto">
                    <a:xfrm>
                      <a:off x="0" y="0"/>
                      <a:ext cx="5774850" cy="1089594"/>
                    </a:xfrm>
                    <a:prstGeom prst="rect">
                      <a:avLst/>
                    </a:prstGeom>
                    <a:effectLst/>
                  </pic:spPr>
                </pic:pic>
              </a:graphicData>
            </a:graphic>
          </wp:inline>
        </w:drawing>
      </w:r>
    </w:p>
    <w:p w14:paraId="1AA702C4" w14:textId="77777777" w:rsidR="000669F7" w:rsidRDefault="000669F7" w:rsidP="000669F7">
      <w:pPr>
        <w:pStyle w:val="ListParagraph"/>
        <w:ind w:left="1418"/>
        <w:rPr>
          <w:szCs w:val="24"/>
        </w:rPr>
      </w:pPr>
      <w:r>
        <w:rPr>
          <w:szCs w:val="24"/>
        </w:rPr>
        <w:t>Notice that the receive timestamp as well as the transmit timestamp are sent back.</w:t>
      </w:r>
    </w:p>
    <w:p w14:paraId="659DD18B" w14:textId="77777777" w:rsidR="000669F7" w:rsidRDefault="000669F7">
      <w:pPr>
        <w:spacing w:after="160" w:line="259" w:lineRule="auto"/>
        <w:jc w:val="left"/>
        <w:rPr>
          <w:rFonts w:eastAsiaTheme="majorEastAsia" w:cstheme="majorBidi"/>
          <w:szCs w:val="24"/>
        </w:rPr>
      </w:pPr>
      <w:r>
        <w:br w:type="page"/>
      </w:r>
    </w:p>
    <w:p w14:paraId="6EDE6A94" w14:textId="4A48CAED" w:rsidR="000669F7" w:rsidRDefault="000669F7" w:rsidP="000669F7">
      <w:pPr>
        <w:pStyle w:val="Heading3"/>
      </w:pPr>
      <w:bookmarkStart w:id="1" w:name="_Toc86833895"/>
      <w:r>
        <w:t>Redirection</w:t>
      </w:r>
      <w:bookmarkEnd w:id="1"/>
    </w:p>
    <w:p w14:paraId="65ABB1B0" w14:textId="77777777" w:rsidR="000669F7" w:rsidRDefault="000669F7" w:rsidP="000669F7">
      <w:pPr>
        <w:jc w:val="center"/>
      </w:pPr>
      <w:r w:rsidRPr="00857421">
        <w:rPr>
          <w:noProof/>
        </w:rPr>
        <w:drawing>
          <wp:inline distT="0" distB="0" distL="0" distR="0" wp14:anchorId="7766420E" wp14:editId="05FBE24A">
            <wp:extent cx="5663637" cy="105329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5689340" cy="1058077"/>
                    </a:xfrm>
                    <a:prstGeom prst="rect">
                      <a:avLst/>
                    </a:prstGeom>
                  </pic:spPr>
                </pic:pic>
              </a:graphicData>
            </a:graphic>
          </wp:inline>
        </w:drawing>
      </w:r>
    </w:p>
    <w:p w14:paraId="06CCABF2" w14:textId="77777777" w:rsidR="000669F7" w:rsidRDefault="000669F7" w:rsidP="000669F7">
      <w:r>
        <w:t xml:space="preserve">Consider that device A wishes to send data to device B. It should be doing this through router R2. However, due to an error, A sends the data to R1 instead. R1 realizes that the data should have gone to R2, so it sends a </w:t>
      </w:r>
      <w:r w:rsidRPr="00EB1DFC">
        <w:rPr>
          <w:b/>
          <w:bCs/>
          <w:color w:val="66D9EE" w:themeColor="accent3"/>
        </w:rPr>
        <w:t>redirection message</w:t>
      </w:r>
      <w:r>
        <w:t xml:space="preserve"> to device A to inform it about this mistake. Additionally, it </w:t>
      </w:r>
      <w:r w:rsidRPr="00EB1DFC">
        <w:rPr>
          <w:b/>
          <w:bCs/>
          <w:color w:val="66D9EE" w:themeColor="accent3"/>
        </w:rPr>
        <w:t>does not drop</w:t>
      </w:r>
      <w:r>
        <w:t xml:space="preserve"> the packet. Instead, it sends it to R2.</w:t>
      </w:r>
    </w:p>
    <w:p w14:paraId="74ED11D1" w14:textId="05D34C12" w:rsidR="000669F7" w:rsidRDefault="000669F7" w:rsidP="000669F7">
      <w:pPr>
        <w:jc w:val="center"/>
      </w:pPr>
      <w:r w:rsidRPr="00526818">
        <w:rPr>
          <w:noProof/>
        </w:rPr>
        <w:drawing>
          <wp:inline distT="0" distB="0" distL="0" distR="0" wp14:anchorId="28289CD3" wp14:editId="020E9E15">
            <wp:extent cx="4151474" cy="636241"/>
            <wp:effectExtent l="0" t="0" r="1905" b="0"/>
            <wp:docPr id="64524" name="Picture 10">
              <a:extLst xmlns:a="http://schemas.openxmlformats.org/drawingml/2006/main">
                <a:ext uri="{FF2B5EF4-FFF2-40B4-BE49-F238E27FC236}">
                  <a16:creationId xmlns:a16="http://schemas.microsoft.com/office/drawing/2014/main" id="{FD263913-F462-4927-8FB4-FEAAF90A9B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24" name="Picture 10">
                      <a:extLst>
                        <a:ext uri="{FF2B5EF4-FFF2-40B4-BE49-F238E27FC236}">
                          <a16:creationId xmlns:a16="http://schemas.microsoft.com/office/drawing/2014/main" id="{FD263913-F462-4927-8FB4-FEAAF90A9BA7}"/>
                        </a:ext>
                      </a:extLst>
                    </pic:cNvPr>
                    <pic:cNvPicPr>
                      <a:picLocks noChangeAspect="1" noChangeArrowheads="1"/>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bwMode="auto">
                    <a:xfrm>
                      <a:off x="0" y="0"/>
                      <a:ext cx="4239737" cy="649768"/>
                    </a:xfrm>
                    <a:prstGeom prst="rect">
                      <a:avLst/>
                    </a:prstGeom>
                    <a:effectLst/>
                  </pic:spPr>
                </pic:pic>
              </a:graphicData>
            </a:graphic>
          </wp:inline>
        </w:drawing>
      </w:r>
    </w:p>
    <w:p w14:paraId="161A0A1D" w14:textId="77777777" w:rsidR="00861DC0" w:rsidRDefault="00861DC0" w:rsidP="00861DC0"/>
    <w:p w14:paraId="0F57BA23" w14:textId="77777777" w:rsidR="000669F7" w:rsidRDefault="000669F7" w:rsidP="000669F7">
      <w:pPr>
        <w:pStyle w:val="Heading3"/>
      </w:pPr>
      <w:bookmarkStart w:id="2" w:name="_Toc86833896"/>
      <w:r>
        <w:t>Message Format</w:t>
      </w:r>
      <w:bookmarkEnd w:id="2"/>
    </w:p>
    <w:p w14:paraId="338C8F0E" w14:textId="7FABE152" w:rsidR="000669F7" w:rsidRDefault="00576EF2" w:rsidP="000669F7">
      <w:pPr>
        <w:jc w:val="center"/>
      </w:pPr>
      <w:r>
        <w:rPr>
          <w:noProof/>
        </w:rPr>
        <w:drawing>
          <wp:inline distT="0" distB="0" distL="0" distR="0" wp14:anchorId="7FF01599" wp14:editId="563D4D50">
            <wp:extent cx="5731510" cy="3338195"/>
            <wp:effectExtent l="0" t="0" r="2540" b="0"/>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pic:cNvPicPr/>
                  </pic:nvPicPr>
                  <pic:blipFill>
                    <a:blip r:embed="rId23">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5731510" cy="3338195"/>
                    </a:xfrm>
                    <a:prstGeom prst="rect">
                      <a:avLst/>
                    </a:prstGeom>
                  </pic:spPr>
                </pic:pic>
              </a:graphicData>
            </a:graphic>
          </wp:inline>
        </w:drawing>
      </w:r>
    </w:p>
    <w:p w14:paraId="3258EAB9" w14:textId="77777777" w:rsidR="000669F7" w:rsidRDefault="000669F7" w:rsidP="000669F7">
      <w:r>
        <w:t xml:space="preserve">The first field is </w:t>
      </w:r>
      <w:r w:rsidRPr="00EB1DFC">
        <w:rPr>
          <w:b/>
          <w:bCs/>
          <w:color w:val="66D9EE" w:themeColor="accent3"/>
        </w:rPr>
        <w:t>type</w:t>
      </w:r>
      <w:r>
        <w:t>, which is an 8-bit field. This field defines the error reporting type, one of the types we saw above. Some of these, such as types 15 through 18, are deprecated.</w:t>
      </w:r>
    </w:p>
    <w:p w14:paraId="18317E7F" w14:textId="77777777" w:rsidR="000669F7" w:rsidRDefault="000669F7" w:rsidP="000669F7">
      <w:r>
        <w:t xml:space="preserve">The second field is </w:t>
      </w:r>
      <w:r w:rsidRPr="00EB1DFC">
        <w:rPr>
          <w:b/>
          <w:bCs/>
          <w:color w:val="66D9EE" w:themeColor="accent3"/>
        </w:rPr>
        <w:t>code</w:t>
      </w:r>
      <w:r>
        <w:t>, which is also an 8-bit field. This specifies the specific error that has occurred. For example, a Type 3 error, destination unreachable, could be because the network is unreachable, the host is unreachable, the port is unreachable, or due to a variety of other reasons.</w:t>
      </w:r>
    </w:p>
    <w:p w14:paraId="3DCE85F5" w14:textId="77777777" w:rsidR="000669F7" w:rsidRDefault="000669F7" w:rsidP="000669F7">
      <w:r>
        <w:t xml:space="preserve">The third and fourth fields are occupied by the </w:t>
      </w:r>
      <w:r w:rsidRPr="00EB1DFC">
        <w:rPr>
          <w:b/>
          <w:bCs/>
          <w:color w:val="66D9EE" w:themeColor="accent3"/>
        </w:rPr>
        <w:t>checksum</w:t>
      </w:r>
      <w:r>
        <w:t>, totalling 16 bits.</w:t>
      </w:r>
    </w:p>
    <w:p w14:paraId="36F5EE35" w14:textId="77777777" w:rsidR="000669F7" w:rsidRDefault="000669F7" w:rsidP="000669F7"/>
    <w:p w14:paraId="13C037CE" w14:textId="77777777" w:rsidR="000669F7" w:rsidRDefault="000669F7" w:rsidP="000669F7">
      <w:pPr>
        <w:jc w:val="center"/>
      </w:pPr>
      <w:r w:rsidRPr="00857421">
        <w:rPr>
          <w:noProof/>
        </w:rPr>
        <w:drawing>
          <wp:inline distT="0" distB="0" distL="0" distR="0" wp14:anchorId="31B35793" wp14:editId="62715F38">
            <wp:extent cx="4008433" cy="144104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5">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018401" cy="1444632"/>
                    </a:xfrm>
                    <a:prstGeom prst="rect">
                      <a:avLst/>
                    </a:prstGeom>
                  </pic:spPr>
                </pic:pic>
              </a:graphicData>
            </a:graphic>
          </wp:inline>
        </w:drawing>
      </w:r>
    </w:p>
    <w:p w14:paraId="5029976D" w14:textId="77777777" w:rsidR="000669F7" w:rsidRDefault="000669F7" w:rsidP="000669F7">
      <w:r>
        <w:t xml:space="preserve">When creating the IP packet to send back, the ICMP protocol takes the </w:t>
      </w:r>
      <w:r w:rsidRPr="00EB1DFC">
        <w:rPr>
          <w:b/>
          <w:bCs/>
          <w:color w:val="66D9EE" w:themeColor="accent3"/>
        </w:rPr>
        <w:t>IP header</w:t>
      </w:r>
      <w:r>
        <w:t xml:space="preserve"> from the original IP packet and the </w:t>
      </w:r>
      <w:r w:rsidRPr="00EB1DFC">
        <w:rPr>
          <w:b/>
          <w:bCs/>
          <w:color w:val="66D9EE" w:themeColor="accent3"/>
        </w:rPr>
        <w:t>first 8 bytes</w:t>
      </w:r>
      <w:r>
        <w:t xml:space="preserve"> of the actual data. To the front of this, it adds the </w:t>
      </w:r>
      <w:r w:rsidRPr="00EB1DFC">
        <w:rPr>
          <w:b/>
          <w:bCs/>
          <w:color w:val="66D9EE" w:themeColor="accent3"/>
        </w:rPr>
        <w:t>ICMP header</w:t>
      </w:r>
      <w:r>
        <w:t xml:space="preserve">, which we saw above. All of this acts as the </w:t>
      </w:r>
      <w:r w:rsidRPr="00EB1DFC">
        <w:rPr>
          <w:b/>
          <w:bCs/>
          <w:color w:val="66D9EE" w:themeColor="accent3"/>
        </w:rPr>
        <w:t>data section</w:t>
      </w:r>
      <w:r>
        <w:t xml:space="preserve"> of the new IP packet, so a </w:t>
      </w:r>
      <w:r w:rsidRPr="00EB1DFC">
        <w:rPr>
          <w:b/>
          <w:bCs/>
          <w:color w:val="66D9EE" w:themeColor="accent3"/>
        </w:rPr>
        <w:t>new IP header</w:t>
      </w:r>
      <w:r>
        <w:t xml:space="preserve"> is added to all of it before sending the IP datagram.</w:t>
      </w:r>
    </w:p>
    <w:p w14:paraId="66A31646" w14:textId="77777777" w:rsidR="000669F7" w:rsidRDefault="000669F7" w:rsidP="000669F7">
      <w:r>
        <w:t xml:space="preserve">Notice that the </w:t>
      </w:r>
      <w:r w:rsidRPr="00EB1DFC">
        <w:rPr>
          <w:b/>
          <w:bCs/>
          <w:color w:val="66D9EE" w:themeColor="accent3"/>
        </w:rPr>
        <w:t>first 8 bytes</w:t>
      </w:r>
      <w:r>
        <w:t xml:space="preserve"> of the original data was included. This is because those 8 bytes contain the </w:t>
      </w:r>
      <w:r w:rsidRPr="00EB1DFC">
        <w:rPr>
          <w:b/>
          <w:bCs/>
          <w:color w:val="66D9EE" w:themeColor="accent3"/>
        </w:rPr>
        <w:t>port numbers</w:t>
      </w:r>
      <w:r>
        <w:t xml:space="preserve"> and </w:t>
      </w:r>
      <w:r w:rsidRPr="00EB1DFC">
        <w:rPr>
          <w:b/>
          <w:bCs/>
          <w:color w:val="66D9EE" w:themeColor="accent3"/>
        </w:rPr>
        <w:t>segmentation information</w:t>
      </w:r>
      <w:r>
        <w:t>, originally added by the transport layer of the sender.</w:t>
      </w:r>
    </w:p>
    <w:p w14:paraId="199A67EE" w14:textId="77777777" w:rsidR="000669F7" w:rsidRDefault="000669F7" w:rsidP="000669F7">
      <w:pPr>
        <w:spacing w:after="160" w:line="259" w:lineRule="auto"/>
        <w:jc w:val="left"/>
        <w:rPr>
          <w:rFonts w:eastAsiaTheme="majorEastAsia" w:cstheme="majorBidi"/>
          <w:b/>
          <w:color w:val="66D9EE" w:themeColor="accent3"/>
          <w:szCs w:val="26"/>
        </w:rPr>
      </w:pPr>
      <w:r>
        <w:rPr>
          <w:color w:val="66D9EE" w:themeColor="accent3"/>
        </w:rPr>
        <w:br w:type="page"/>
      </w:r>
    </w:p>
    <w:p w14:paraId="5391C989" w14:textId="77777777" w:rsidR="000669F7" w:rsidRPr="00EB1DFC" w:rsidRDefault="000669F7" w:rsidP="000669F7">
      <w:pPr>
        <w:pStyle w:val="Heading2"/>
        <w:rPr>
          <w:color w:val="66D9EE" w:themeColor="accent3"/>
        </w:rPr>
      </w:pPr>
      <w:bookmarkStart w:id="3" w:name="_Toc86833897"/>
      <w:r w:rsidRPr="00EB1DFC">
        <w:t>9.3 Debugging Tools</w:t>
      </w:r>
      <w:bookmarkEnd w:id="3"/>
    </w:p>
    <w:p w14:paraId="1AED6FD4" w14:textId="77777777" w:rsidR="000669F7" w:rsidRDefault="000669F7" w:rsidP="000669F7">
      <w:r>
        <w:t xml:space="preserve">There are two debugging tools that use ICMP, </w:t>
      </w:r>
      <w:r w:rsidRPr="00EB1DFC">
        <w:rPr>
          <w:b/>
          <w:bCs/>
          <w:color w:val="66D9EE" w:themeColor="accent3"/>
        </w:rPr>
        <w:t>Ping</w:t>
      </w:r>
      <w:r>
        <w:t xml:space="preserve"> and </w:t>
      </w:r>
      <w:r w:rsidRPr="00EB1DFC">
        <w:rPr>
          <w:b/>
          <w:bCs/>
          <w:color w:val="66D9EE" w:themeColor="accent3"/>
        </w:rPr>
        <w:t>Traceroute</w:t>
      </w:r>
      <w:r>
        <w:t>.</w:t>
      </w:r>
    </w:p>
    <w:p w14:paraId="21E7D070" w14:textId="77777777" w:rsidR="000669F7" w:rsidRDefault="000669F7" w:rsidP="000669F7"/>
    <w:p w14:paraId="553429E9" w14:textId="77777777" w:rsidR="000669F7" w:rsidRDefault="000669F7" w:rsidP="000669F7">
      <w:pPr>
        <w:pStyle w:val="Heading3"/>
      </w:pPr>
      <w:bookmarkStart w:id="4" w:name="_Toc86833898"/>
      <w:r>
        <w:t>Ping</w:t>
      </w:r>
      <w:bookmarkEnd w:id="4"/>
    </w:p>
    <w:p w14:paraId="4D38A596" w14:textId="77777777" w:rsidR="000669F7" w:rsidRDefault="000669F7" w:rsidP="000669F7">
      <w:r>
        <w:t xml:space="preserve">The </w:t>
      </w:r>
      <w:r w:rsidRPr="00EB1DFC">
        <w:rPr>
          <w:b/>
          <w:bCs/>
          <w:color w:val="66D9EE" w:themeColor="accent3"/>
        </w:rPr>
        <w:t>Ping</w:t>
      </w:r>
      <w:r>
        <w:t xml:space="preserve"> program can be used to check if a host is reachable. Several </w:t>
      </w:r>
      <w:r w:rsidRPr="00EB1DFC">
        <w:rPr>
          <w:b/>
          <w:bCs/>
          <w:color w:val="66D9EE" w:themeColor="accent3"/>
        </w:rPr>
        <w:t>ICMP echo requests</w:t>
      </w:r>
      <w:r>
        <w:t xml:space="preserve"> are sent to the host, and the host responds with </w:t>
      </w:r>
      <w:r w:rsidRPr="00EB1DFC">
        <w:rPr>
          <w:b/>
          <w:bCs/>
          <w:color w:val="66D9EE" w:themeColor="accent3"/>
        </w:rPr>
        <w:t>ICMP echo replies</w:t>
      </w:r>
      <w:r>
        <w:t xml:space="preserve">. The sending-time is inserted into the data section of the message, and this time is used along with the time at which the reply arrives to determine the </w:t>
      </w:r>
      <w:r w:rsidRPr="00EB1DFC">
        <w:rPr>
          <w:b/>
          <w:bCs/>
          <w:color w:val="66D9EE" w:themeColor="accent3"/>
        </w:rPr>
        <w:t>round-trip time</w:t>
      </w:r>
      <w:r>
        <w:t xml:space="preserve"> (RTT). A </w:t>
      </w:r>
      <w:r w:rsidRPr="00EB1DFC">
        <w:rPr>
          <w:b/>
          <w:bCs/>
          <w:color w:val="66D9EE" w:themeColor="accent3"/>
        </w:rPr>
        <w:t>sequence</w:t>
      </w:r>
      <w:r>
        <w:t xml:space="preserve"> number is also used to track the order of the packets.</w:t>
      </w:r>
    </w:p>
    <w:p w14:paraId="04D34290" w14:textId="77777777" w:rsidR="00493A2A" w:rsidRPr="00493A2A" w:rsidRDefault="00493A2A" w:rsidP="00493A2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F92772" w:themeColor="accent5"/>
          <w:sz w:val="21"/>
          <w:szCs w:val="21"/>
          <w:lang w:eastAsia="en-GB"/>
        </w:rPr>
      </w:pPr>
    </w:p>
    <w:p w14:paraId="16262C1E" w14:textId="29E30212" w:rsidR="00493A2A" w:rsidRDefault="00493A2A" w:rsidP="00493A2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EEFFFF"/>
          <w:sz w:val="21"/>
          <w:szCs w:val="21"/>
          <w:lang w:eastAsia="en-GB"/>
        </w:rPr>
      </w:pPr>
      <w:r w:rsidRPr="00493A2A">
        <w:rPr>
          <w:rFonts w:ascii="Victor Mono Medium" w:eastAsia="Times New Roman" w:hAnsi="Victor Mono Medium" w:cs="Courier New"/>
          <w:color w:val="F92772" w:themeColor="accent5"/>
          <w:sz w:val="21"/>
          <w:szCs w:val="21"/>
          <w:lang w:eastAsia="en-GB"/>
        </w:rPr>
        <w:t>$</w:t>
      </w:r>
      <w:r w:rsidRPr="00493A2A">
        <w:rPr>
          <w:rFonts w:ascii="Victor Mono Medium" w:eastAsia="Times New Roman" w:hAnsi="Victor Mono Medium" w:cs="Courier New"/>
          <w:color w:val="EEFFFF"/>
          <w:sz w:val="21"/>
          <w:szCs w:val="21"/>
          <w:lang w:eastAsia="en-GB"/>
        </w:rPr>
        <w:t xml:space="preserve"> ping fhda.edu</w:t>
      </w:r>
      <w:r w:rsidRPr="00493A2A">
        <w:rPr>
          <w:rFonts w:ascii="Victor Mono Medium" w:eastAsia="Times New Roman" w:hAnsi="Victor Mono Medium" w:cs="Courier New"/>
          <w:color w:val="EEFFFF"/>
          <w:sz w:val="21"/>
          <w:szCs w:val="21"/>
          <w:lang w:eastAsia="en-GB"/>
        </w:rPr>
        <w:br/>
        <w:t>PING fhda.edu (153.18.8.1) 56 (84) bytes of data.</w:t>
      </w:r>
      <w:r w:rsidRPr="00493A2A">
        <w:rPr>
          <w:rFonts w:ascii="Victor Mono Medium" w:eastAsia="Times New Roman" w:hAnsi="Victor Mono Medium" w:cs="Courier New"/>
          <w:color w:val="EEFFFF"/>
          <w:sz w:val="21"/>
          <w:szCs w:val="21"/>
          <w:lang w:eastAsia="en-GB"/>
        </w:rPr>
        <w:br/>
        <w:t>64 bytes from tiptoe.fhda.edu (153.18.8.1): icmp_seq=0 ttl=62 time=1.91 ms</w:t>
      </w:r>
      <w:r w:rsidRPr="00493A2A">
        <w:rPr>
          <w:rFonts w:ascii="Victor Mono Medium" w:eastAsia="Times New Roman" w:hAnsi="Victor Mono Medium" w:cs="Courier New"/>
          <w:color w:val="EEFFFF"/>
          <w:sz w:val="21"/>
          <w:szCs w:val="21"/>
          <w:lang w:eastAsia="en-GB"/>
        </w:rPr>
        <w:br/>
        <w:t>64 bytes from tiptoe.fhda.edu (153.18.8.1): icmp_seq=1 ttl=62 time=2.04 ms</w:t>
      </w:r>
      <w:r w:rsidRPr="00493A2A">
        <w:rPr>
          <w:rFonts w:ascii="Victor Mono Medium" w:eastAsia="Times New Roman" w:hAnsi="Victor Mono Medium" w:cs="Courier New"/>
          <w:color w:val="EEFFFF"/>
          <w:sz w:val="21"/>
          <w:szCs w:val="21"/>
          <w:lang w:eastAsia="en-GB"/>
        </w:rPr>
        <w:br/>
        <w:t>64 bytes from tiptoe.fhda.edu (153.18.8.1): icmp_seq=2 ttl=62 time=1.90 ms</w:t>
      </w:r>
      <w:r w:rsidRPr="00493A2A">
        <w:rPr>
          <w:rFonts w:ascii="Victor Mono Medium" w:eastAsia="Times New Roman" w:hAnsi="Victor Mono Medium" w:cs="Courier New"/>
          <w:color w:val="EEFFFF"/>
          <w:sz w:val="21"/>
          <w:szCs w:val="21"/>
          <w:lang w:eastAsia="en-GB"/>
        </w:rPr>
        <w:br/>
        <w:t>64 bytes from tiptoe.fhda.edu (153.18.8.1): icmp_seq=3 ttl=62 time=1.97 ms</w:t>
      </w:r>
      <w:r w:rsidRPr="00493A2A">
        <w:rPr>
          <w:rFonts w:ascii="Victor Mono Medium" w:eastAsia="Times New Roman" w:hAnsi="Victor Mono Medium" w:cs="Courier New"/>
          <w:color w:val="EEFFFF"/>
          <w:sz w:val="21"/>
          <w:szCs w:val="21"/>
          <w:lang w:eastAsia="en-GB"/>
        </w:rPr>
        <w:br/>
        <w:t>64 bytes from tiptoe.fhda.edu (153.18.8.1): icmp_seq=4 ttl=62 time=1.93 ms</w:t>
      </w:r>
      <w:r w:rsidRPr="00493A2A">
        <w:rPr>
          <w:rFonts w:ascii="Victor Mono Medium" w:eastAsia="Times New Roman" w:hAnsi="Victor Mono Medium" w:cs="Courier New"/>
          <w:color w:val="EEFFFF"/>
          <w:sz w:val="21"/>
          <w:szCs w:val="21"/>
          <w:lang w:eastAsia="en-GB"/>
        </w:rPr>
        <w:br/>
        <w:t>64 bytes from tiptoe.fhda.edu (153.18.8.1): icmp_seq=5 ttl=62 time=2.00 ms</w:t>
      </w:r>
      <w:r w:rsidRPr="00493A2A">
        <w:rPr>
          <w:rFonts w:ascii="Victor Mono Medium" w:eastAsia="Times New Roman" w:hAnsi="Victor Mono Medium" w:cs="Courier New"/>
          <w:color w:val="EEFFFF"/>
          <w:sz w:val="21"/>
          <w:szCs w:val="21"/>
          <w:lang w:eastAsia="en-GB"/>
        </w:rPr>
        <w:br/>
        <w:t>64 bytes from tiptoe.fhda.edu (153.18.8.1): icmp_seq=6 ttl=62 time=1.94 ms</w:t>
      </w:r>
      <w:r w:rsidRPr="00493A2A">
        <w:rPr>
          <w:rFonts w:ascii="Victor Mono Medium" w:eastAsia="Times New Roman" w:hAnsi="Victor Mono Medium" w:cs="Courier New"/>
          <w:color w:val="EEFFFF"/>
          <w:sz w:val="21"/>
          <w:szCs w:val="21"/>
          <w:lang w:eastAsia="en-GB"/>
        </w:rPr>
        <w:br/>
        <w:t>64 bytes from tiptoe.fhda.edu (153.18.8.1): icmp_seq=7 ttl=62 time=1.94 ms</w:t>
      </w:r>
      <w:r w:rsidRPr="00493A2A">
        <w:rPr>
          <w:rFonts w:ascii="Victor Mono Medium" w:eastAsia="Times New Roman" w:hAnsi="Victor Mono Medium" w:cs="Courier New"/>
          <w:color w:val="EEFFFF"/>
          <w:sz w:val="21"/>
          <w:szCs w:val="21"/>
          <w:lang w:eastAsia="en-GB"/>
        </w:rPr>
        <w:br/>
        <w:t>64 bytes from tiptoe.fhda.edu (153.18.8.1): icmp_seq=8 ttl=62 time=1.97 ms</w:t>
      </w:r>
      <w:r w:rsidRPr="00493A2A">
        <w:rPr>
          <w:rFonts w:ascii="Victor Mono Medium" w:eastAsia="Times New Roman" w:hAnsi="Victor Mono Medium" w:cs="Courier New"/>
          <w:color w:val="EEFFFF"/>
          <w:sz w:val="21"/>
          <w:szCs w:val="21"/>
          <w:lang w:eastAsia="en-GB"/>
        </w:rPr>
        <w:br/>
        <w:t>64 bytes from tiptoe.fhda.edu (153.18.8.1): icmp_seq=9 ttl=62 time=1.89 ms</w:t>
      </w:r>
      <w:r w:rsidRPr="00493A2A">
        <w:rPr>
          <w:rFonts w:ascii="Victor Mono Medium" w:eastAsia="Times New Roman" w:hAnsi="Victor Mono Medium" w:cs="Courier New"/>
          <w:color w:val="EEFFFF"/>
          <w:sz w:val="21"/>
          <w:szCs w:val="21"/>
          <w:lang w:eastAsia="en-GB"/>
        </w:rPr>
        <w:br/>
        <w:t>64 bytes from tiptoe.fhda.edu (153.18.8.1): icmp_seq=10 ttl=62 time=1.98 ms</w:t>
      </w:r>
      <w:r w:rsidRPr="00493A2A">
        <w:rPr>
          <w:rFonts w:ascii="Victor Mono Medium" w:eastAsia="Times New Roman" w:hAnsi="Victor Mono Medium" w:cs="Courier New"/>
          <w:color w:val="EEFFFF"/>
          <w:sz w:val="21"/>
          <w:szCs w:val="21"/>
          <w:lang w:eastAsia="en-GB"/>
        </w:rPr>
        <w:br/>
        <w:t>--- fhda.edu ping statistics ---</w:t>
      </w:r>
      <w:r w:rsidRPr="00493A2A">
        <w:rPr>
          <w:rFonts w:ascii="Victor Mono Medium" w:eastAsia="Times New Roman" w:hAnsi="Victor Mono Medium" w:cs="Courier New"/>
          <w:color w:val="EEFFFF"/>
          <w:sz w:val="21"/>
          <w:szCs w:val="21"/>
          <w:lang w:eastAsia="en-GB"/>
        </w:rPr>
        <w:br/>
        <w:t>11 packets transmitted, 11 received, 0% packet loss, time 10103 ms</w:t>
      </w:r>
      <w:r w:rsidRPr="00493A2A">
        <w:rPr>
          <w:rFonts w:ascii="Victor Mono Medium" w:eastAsia="Times New Roman" w:hAnsi="Victor Mono Medium" w:cs="Courier New"/>
          <w:color w:val="EEFFFF"/>
          <w:sz w:val="21"/>
          <w:szCs w:val="21"/>
          <w:lang w:eastAsia="en-GB"/>
        </w:rPr>
        <w:br/>
        <w:t>rtt min/avg/max = 1.899/1.955/2.041 ms</w:t>
      </w:r>
    </w:p>
    <w:p w14:paraId="791E6090" w14:textId="080B059D" w:rsidR="00493A2A" w:rsidRPr="00493A2A" w:rsidRDefault="00493A2A" w:rsidP="00493A2A">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color w:val="EEFFFF"/>
          <w:sz w:val="21"/>
          <w:szCs w:val="21"/>
          <w:lang w:eastAsia="en-GB"/>
        </w:rPr>
      </w:pPr>
      <w:r>
        <w:rPr>
          <w:rFonts w:ascii="Victor Mono Medium" w:eastAsia="Times New Roman" w:hAnsi="Victor Mono Medium" w:cs="Courier New"/>
          <w:color w:val="EEFFFF"/>
          <w:sz w:val="21"/>
          <w:szCs w:val="21"/>
          <w:lang w:eastAsia="en-GB"/>
        </w:rPr>
        <w:t>CMD</w:t>
      </w:r>
    </w:p>
    <w:p w14:paraId="11355272" w14:textId="1018C7EE" w:rsidR="000669F7" w:rsidRDefault="000669F7" w:rsidP="00493A2A"/>
    <w:p w14:paraId="45A8A8EB" w14:textId="77777777" w:rsidR="000669F7" w:rsidRDefault="000669F7" w:rsidP="000669F7">
      <w:pPr>
        <w:spacing w:after="160" w:line="259" w:lineRule="auto"/>
        <w:jc w:val="left"/>
        <w:rPr>
          <w:rFonts w:eastAsiaTheme="majorEastAsia" w:cstheme="majorBidi"/>
          <w:szCs w:val="24"/>
        </w:rPr>
      </w:pPr>
      <w:r>
        <w:br w:type="page"/>
      </w:r>
    </w:p>
    <w:p w14:paraId="7265207A" w14:textId="77777777" w:rsidR="000669F7" w:rsidRDefault="000669F7" w:rsidP="000669F7">
      <w:pPr>
        <w:pStyle w:val="Heading3"/>
      </w:pPr>
      <w:bookmarkStart w:id="5" w:name="_Toc86833899"/>
      <w:r>
        <w:t>Traceroute</w:t>
      </w:r>
      <w:bookmarkEnd w:id="5"/>
    </w:p>
    <w:p w14:paraId="2C9BD1BF" w14:textId="77777777" w:rsidR="000669F7" w:rsidRDefault="000669F7" w:rsidP="000669F7">
      <w:r>
        <w:t xml:space="preserve">The </w:t>
      </w:r>
      <w:r w:rsidRPr="00EB1DFC">
        <w:rPr>
          <w:b/>
          <w:bCs/>
          <w:color w:val="66D9EE" w:themeColor="accent3"/>
        </w:rPr>
        <w:t>traceroute</w:t>
      </w:r>
      <w:r>
        <w:t xml:space="preserve"> program can be used to trace the route of a packet from source to destination. It makes use of two ICMP packets, the time exceeded packet and the destination unreachable packet, to do this.</w:t>
      </w:r>
    </w:p>
    <w:p w14:paraId="70CA55BD" w14:textId="77777777" w:rsidR="000669F7" w:rsidRDefault="000669F7" w:rsidP="000669F7">
      <w:pPr>
        <w:jc w:val="center"/>
      </w:pPr>
      <w:r w:rsidRPr="00E31DF0">
        <w:rPr>
          <w:noProof/>
        </w:rPr>
        <w:drawing>
          <wp:inline distT="0" distB="0" distL="0" distR="0" wp14:anchorId="78D1CBD9" wp14:editId="23864DDA">
            <wp:extent cx="4661676" cy="1655122"/>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4661676" cy="1655122"/>
                    </a:xfrm>
                    <a:prstGeom prst="rect">
                      <a:avLst/>
                    </a:prstGeom>
                  </pic:spPr>
                </pic:pic>
              </a:graphicData>
            </a:graphic>
          </wp:inline>
        </w:drawing>
      </w:r>
    </w:p>
    <w:p w14:paraId="1D482D32" w14:textId="77777777" w:rsidR="000669F7" w:rsidRDefault="000669F7" w:rsidP="000669F7">
      <w:r>
        <w:t xml:space="preserve">First, Host A sends a packet to R1 with a TTL of 1. R1 receives the packet and decrements the TTL. It sees that the TTL is 0 now, so it discards the packet and returns a </w:t>
      </w:r>
      <w:r w:rsidRPr="00EB1DFC">
        <w:rPr>
          <w:b/>
          <w:bCs/>
          <w:color w:val="66D9EE" w:themeColor="accent3"/>
        </w:rPr>
        <w:t>time-exceeded</w:t>
      </w:r>
      <w:r>
        <w:t xml:space="preserve"> message.</w:t>
      </w:r>
    </w:p>
    <w:p w14:paraId="74FAA29D" w14:textId="77777777" w:rsidR="000669F7" w:rsidRDefault="000669F7" w:rsidP="000669F7">
      <w:r>
        <w:t>Next, Host A sends a packet to R1 with a TTL of 2. R1 decrements the TTL value and sends the packet to R2. R2 decrements the TTL value, realizes that the value is 0, and sends a time-exceeded message to Host A.</w:t>
      </w:r>
    </w:p>
    <w:p w14:paraId="4E3D5DDD" w14:textId="77777777" w:rsidR="000669F7" w:rsidRDefault="000669F7" w:rsidP="000669F7">
      <w:r>
        <w:t xml:space="preserve">Similarly, the TTL value is incremented one by one and the same process repeats for every hop until the destination is reached. However, when the destination is reached, this will not work. This is because even if the TTL value becomes 0 when the packet reaches the destination, it will not be dropped and no time-exceeded message will be sent. To deal with this, Host A will set the </w:t>
      </w:r>
      <w:r w:rsidRPr="00EB1DFC">
        <w:rPr>
          <w:b/>
          <w:bCs/>
          <w:color w:val="66D9EE" w:themeColor="accent3"/>
        </w:rPr>
        <w:t>destination port</w:t>
      </w:r>
      <w:r>
        <w:t xml:space="preserve"> for this last hop to an unacceptable value. The destination will see this and will send back a </w:t>
      </w:r>
      <w:r w:rsidRPr="00EB1DFC">
        <w:rPr>
          <w:b/>
          <w:bCs/>
          <w:color w:val="66D9EE" w:themeColor="accent3"/>
        </w:rPr>
        <w:t>destination unreachable</w:t>
      </w:r>
      <w:r>
        <w:t xml:space="preserve"> message instead.</w:t>
      </w:r>
    </w:p>
    <w:p w14:paraId="2346D8CE" w14:textId="77777777" w:rsidR="000669F7" w:rsidRDefault="000669F7" w:rsidP="000669F7">
      <w:r>
        <w:t xml:space="preserve">The traceroute program also calculates the </w:t>
      </w:r>
      <w:r w:rsidRPr="00EB1DFC">
        <w:rPr>
          <w:b/>
          <w:bCs/>
          <w:color w:val="66D9EE" w:themeColor="accent3"/>
        </w:rPr>
        <w:t>round-trip time</w:t>
      </w:r>
      <w:r>
        <w:t>.</w:t>
      </w:r>
    </w:p>
    <w:p w14:paraId="37C9B899" w14:textId="77777777" w:rsidR="003124E6" w:rsidRDefault="003124E6" w:rsidP="003124E6">
      <w:pPr>
        <w:pStyle w:val="HTMLPreformatted"/>
        <w:shd w:val="clear" w:color="auto" w:fill="0F0F0F"/>
        <w:rPr>
          <w:rFonts w:ascii="Victor Mono Medium" w:hAnsi="Victor Mono Medium"/>
          <w:color w:val="EEFFFF"/>
          <w:sz w:val="21"/>
          <w:szCs w:val="21"/>
        </w:rPr>
      </w:pPr>
    </w:p>
    <w:p w14:paraId="18E01932" w14:textId="32590165" w:rsidR="003124E6" w:rsidRDefault="003124E6" w:rsidP="003124E6">
      <w:pPr>
        <w:pStyle w:val="HTMLPreformatted"/>
        <w:shd w:val="clear" w:color="auto" w:fill="0F0F0F"/>
        <w:rPr>
          <w:rFonts w:ascii="Victor Mono Medium" w:hAnsi="Victor Mono Medium"/>
          <w:color w:val="EEFFFF"/>
          <w:sz w:val="21"/>
          <w:szCs w:val="21"/>
        </w:rPr>
      </w:pPr>
      <w:r w:rsidRPr="003124E6">
        <w:rPr>
          <w:rFonts w:ascii="Victor Mono Medium" w:hAnsi="Victor Mono Medium"/>
          <w:color w:val="F92772" w:themeColor="accent5"/>
          <w:sz w:val="21"/>
          <w:szCs w:val="21"/>
        </w:rPr>
        <w:t>$</w:t>
      </w:r>
      <w:r>
        <w:rPr>
          <w:rFonts w:ascii="Victor Mono Medium" w:hAnsi="Victor Mono Medium"/>
          <w:color w:val="EEFFFF"/>
          <w:sz w:val="21"/>
          <w:szCs w:val="21"/>
        </w:rPr>
        <w:t xml:space="preserve"> traceroute fhda.edu</w:t>
      </w:r>
      <w:r>
        <w:rPr>
          <w:rFonts w:ascii="Victor Mono Medium" w:hAnsi="Victor Mono Medium"/>
          <w:color w:val="EEFFFF"/>
          <w:sz w:val="21"/>
          <w:szCs w:val="21"/>
        </w:rPr>
        <w:br/>
        <w:t>traceroute to fhda.edu  (153.18.8.1), 30 hops max, 38 byte packets</w:t>
      </w:r>
      <w:r>
        <w:rPr>
          <w:rFonts w:ascii="Victor Mono Medium" w:hAnsi="Victor Mono Medium"/>
          <w:color w:val="EEFFFF"/>
          <w:sz w:val="21"/>
          <w:szCs w:val="21"/>
        </w:rPr>
        <w:br/>
        <w:t>1 Dcore.fhda.edu        (153.18.31.25)  0.995 ms    0.899 ms    0.878 ms</w:t>
      </w:r>
      <w:r>
        <w:rPr>
          <w:rFonts w:ascii="Victor Mono Medium" w:hAnsi="Victor Mono Medium"/>
          <w:color w:val="EEFFFF"/>
          <w:sz w:val="21"/>
          <w:szCs w:val="21"/>
        </w:rPr>
        <w:br/>
        <w:t>2 Dbackup.fhda.edu      (153.18.251.4)  1.039 ms    1.064 ms    1.083 ms</w:t>
      </w:r>
      <w:r>
        <w:rPr>
          <w:rFonts w:ascii="Victor Mono Medium" w:hAnsi="Victor Mono Medium"/>
          <w:color w:val="EEFFFF"/>
          <w:sz w:val="21"/>
          <w:szCs w:val="21"/>
        </w:rPr>
        <w:br/>
        <w:t>3 tiptoe.fhda.edu       (153.18.8.1)    1.797 ms    1.642 ms    1.757 ms</w:t>
      </w:r>
    </w:p>
    <w:p w14:paraId="26D772BA" w14:textId="4E0D0760" w:rsidR="003124E6" w:rsidRDefault="003124E6" w:rsidP="003124E6">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CMD</w:t>
      </w:r>
    </w:p>
    <w:p w14:paraId="6FF8116D" w14:textId="375D6F49" w:rsidR="000669F7" w:rsidRDefault="000669F7" w:rsidP="003124E6">
      <w:pPr>
        <w:spacing w:after="0"/>
      </w:pPr>
    </w:p>
    <w:p w14:paraId="0D030161" w14:textId="77777777" w:rsidR="000669F7" w:rsidRPr="00EB1DFC" w:rsidRDefault="000669F7" w:rsidP="000669F7">
      <w:r>
        <w:t xml:space="preserve">The traceroute program may seem similar to </w:t>
      </w:r>
      <w:r w:rsidRPr="00EB1DFC">
        <w:rPr>
          <w:b/>
          <w:bCs/>
          <w:color w:val="66D9EE" w:themeColor="accent3"/>
        </w:rPr>
        <w:t>strict source routing</w:t>
      </w:r>
      <w:r>
        <w:t>, but the key difference is that this is used for debugging. If one of the routers is down for example, strict source routing will not tell us which one. The traceroute program will.</w:t>
      </w:r>
    </w:p>
    <w:p w14:paraId="7E2030C9" w14:textId="77777777" w:rsidR="000669F7" w:rsidRPr="007E6077" w:rsidRDefault="000669F7" w:rsidP="007E6077">
      <w:pPr>
        <w:rPr>
          <w:szCs w:val="24"/>
        </w:rPr>
      </w:pPr>
    </w:p>
    <w:sectPr w:rsidR="000669F7" w:rsidRPr="007E607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8F3431A1-4273-41D8-8FD7-5A9A91672638}"/>
    <w:embedBold r:id="rId2" w:fontKey="{0B1F469A-0A52-4560-B2DF-3CC6B5EF794F}"/>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anrope">
    <w:panose1 w:val="00000000000000000000"/>
    <w:charset w:val="00"/>
    <w:family w:val="auto"/>
    <w:pitch w:val="variable"/>
    <w:sig w:usb0="A00002BF" w:usb1="5000206B" w:usb2="00000000" w:usb3="00000000" w:csb0="0000019F" w:csb1="00000000"/>
    <w:embedRegular r:id="rId3" w:fontKey="{262D040A-D00A-47A5-ABC4-6635049F403A}"/>
    <w:embedBold r:id="rId4" w:fontKey="{F5F4A3D0-D806-4E09-97E3-A16E2C14C074}"/>
  </w:font>
  <w:font w:name="Victor Mono Medium">
    <w:panose1 w:val="00000609000000000000"/>
    <w:charset w:val="00"/>
    <w:family w:val="modern"/>
    <w:pitch w:val="fixed"/>
    <w:sig w:usb0="20000287" w:usb1="00001801" w:usb2="00000000" w:usb3="00000000" w:csb0="0000019F" w:csb1="00000000"/>
    <w:embedRegular r:id="rId5" w:fontKey="{3AEB08CE-9F65-4103-9A13-3AB88598883B}"/>
  </w:font>
  <w:font w:name="Calibri Light">
    <w:panose1 w:val="020F0302020204030204"/>
    <w:charset w:val="00"/>
    <w:family w:val="swiss"/>
    <w:pitch w:val="variable"/>
    <w:sig w:usb0="E4002EFF" w:usb1="C000247B" w:usb2="00000009" w:usb3="00000000" w:csb0="000001FF" w:csb1="00000000"/>
    <w:embedRegular r:id="rId6" w:fontKey="{038872DA-D47E-4F61-9EEC-1874D578ACF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9B6B56"/>
    <w:multiLevelType w:val="hybridMultilevel"/>
    <w:tmpl w:val="BF220DE4"/>
    <w:lvl w:ilvl="0" w:tplc="A6E07728">
      <w:start w:val="9"/>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91220B"/>
    <w:multiLevelType w:val="hybridMultilevel"/>
    <w:tmpl w:val="F800D6E0"/>
    <w:lvl w:ilvl="0" w:tplc="F3CECF76">
      <w:start w:val="1"/>
      <w:numFmt w:val="decimal"/>
      <w:lvlText w:val="%1."/>
      <w:lvlJc w:val="left"/>
      <w:pPr>
        <w:ind w:left="1440" w:hanging="360"/>
      </w:pPr>
      <w:rPr>
        <w:color w:val="FFFFFF" w:themeColor="background1"/>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 w15:restartNumberingAfterBreak="0">
    <w:nsid w:val="4DFE524F"/>
    <w:multiLevelType w:val="hybridMultilevel"/>
    <w:tmpl w:val="CB32D800"/>
    <w:lvl w:ilvl="0" w:tplc="6FB62C58">
      <w:start w:val="1"/>
      <w:numFmt w:val="decimal"/>
      <w:lvlText w:val="%1."/>
      <w:lvlJc w:val="left"/>
      <w:pPr>
        <w:ind w:left="180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6A5F"/>
    <w:rsid w:val="000669F7"/>
    <w:rsid w:val="001114DC"/>
    <w:rsid w:val="001229BB"/>
    <w:rsid w:val="00140992"/>
    <w:rsid w:val="002071AE"/>
    <w:rsid w:val="003124E6"/>
    <w:rsid w:val="00384468"/>
    <w:rsid w:val="003B176B"/>
    <w:rsid w:val="00431A73"/>
    <w:rsid w:val="00456A5F"/>
    <w:rsid w:val="00493A2A"/>
    <w:rsid w:val="0052736E"/>
    <w:rsid w:val="005712CE"/>
    <w:rsid w:val="00576EF2"/>
    <w:rsid w:val="005E05D4"/>
    <w:rsid w:val="007E6077"/>
    <w:rsid w:val="008410E6"/>
    <w:rsid w:val="00861DC0"/>
    <w:rsid w:val="008B01E0"/>
    <w:rsid w:val="00B94CB8"/>
    <w:rsid w:val="00BE6965"/>
    <w:rsid w:val="00D37230"/>
    <w:rsid w:val="00FB3B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37A4D"/>
  <w15:chartTrackingRefBased/>
  <w15:docId w15:val="{4E98E99B-4544-4B5D-B281-AB8AEA34D0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E05D4"/>
    <w:pPr>
      <w:spacing w:after="360" w:line="360" w:lineRule="auto"/>
      <w:jc w:val="both"/>
    </w:pPr>
    <w:rPr>
      <w:rFonts w:ascii="Manrope" w:hAnsi="Manrope"/>
      <w:color w:val="FFFFFF" w:themeColor="background1"/>
      <w:sz w:val="24"/>
    </w:rPr>
  </w:style>
  <w:style w:type="paragraph" w:styleId="Heading1">
    <w:name w:val="heading 1"/>
    <w:basedOn w:val="Normal"/>
    <w:next w:val="Normal"/>
    <w:link w:val="Heading1Char"/>
    <w:uiPriority w:val="9"/>
    <w:qFormat/>
    <w:rsid w:val="005E05D4"/>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5E05D4"/>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5E05D4"/>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5E05D4"/>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E05D4"/>
    <w:rPr>
      <w:rFonts w:ascii="Manrope" w:eastAsiaTheme="majorEastAsia" w:hAnsi="Manrope" w:cstheme="majorBidi"/>
      <w:b/>
      <w:color w:val="FFFFFF" w:themeColor="background1"/>
      <w:sz w:val="28"/>
      <w:szCs w:val="32"/>
    </w:rPr>
  </w:style>
  <w:style w:type="character" w:customStyle="1" w:styleId="Heading2Char">
    <w:name w:val="Heading 2 Char"/>
    <w:basedOn w:val="DefaultParagraphFont"/>
    <w:link w:val="Heading2"/>
    <w:uiPriority w:val="9"/>
    <w:rsid w:val="005E05D4"/>
    <w:rPr>
      <w:rFonts w:ascii="Manrope" w:eastAsiaTheme="majorEastAsia" w:hAnsi="Manrope" w:cstheme="majorBidi"/>
      <w:b/>
      <w:color w:val="FFFFFF" w:themeColor="background1"/>
      <w:sz w:val="24"/>
      <w:szCs w:val="26"/>
    </w:rPr>
  </w:style>
  <w:style w:type="character" w:customStyle="1" w:styleId="Heading3Char">
    <w:name w:val="Heading 3 Char"/>
    <w:basedOn w:val="DefaultParagraphFont"/>
    <w:link w:val="Heading3"/>
    <w:uiPriority w:val="9"/>
    <w:rsid w:val="005E05D4"/>
    <w:rPr>
      <w:rFonts w:ascii="Manrope" w:eastAsiaTheme="majorEastAsia" w:hAnsi="Manrope" w:cstheme="majorBidi"/>
      <w:color w:val="FFFFFF" w:themeColor="background1"/>
      <w:sz w:val="24"/>
      <w:szCs w:val="24"/>
    </w:rPr>
  </w:style>
  <w:style w:type="character" w:customStyle="1" w:styleId="Heading4Char">
    <w:name w:val="Heading 4 Char"/>
    <w:basedOn w:val="DefaultParagraphFont"/>
    <w:link w:val="Heading4"/>
    <w:uiPriority w:val="9"/>
    <w:semiHidden/>
    <w:rsid w:val="005E05D4"/>
    <w:rPr>
      <w:rFonts w:ascii="Manrope" w:eastAsiaTheme="majorEastAsia" w:hAnsi="Manrope" w:cstheme="majorBidi"/>
      <w:iCs/>
      <w:color w:val="FFFFFF" w:themeColor="background1"/>
      <w:sz w:val="24"/>
    </w:rPr>
  </w:style>
  <w:style w:type="paragraph" w:styleId="TOCHeading">
    <w:name w:val="TOC Heading"/>
    <w:basedOn w:val="Heading1"/>
    <w:next w:val="Normal"/>
    <w:uiPriority w:val="39"/>
    <w:unhideWhenUsed/>
    <w:qFormat/>
    <w:rsid w:val="005E05D4"/>
    <w:pPr>
      <w:outlineLvl w:val="9"/>
    </w:pPr>
    <w:rPr>
      <w:b w:val="0"/>
    </w:rPr>
  </w:style>
  <w:style w:type="paragraph" w:styleId="TOC1">
    <w:name w:val="toc 1"/>
    <w:basedOn w:val="Normal"/>
    <w:next w:val="Normal"/>
    <w:autoRedefine/>
    <w:uiPriority w:val="39"/>
    <w:semiHidden/>
    <w:unhideWhenUsed/>
    <w:rsid w:val="005E05D4"/>
  </w:style>
  <w:style w:type="paragraph" w:styleId="TOC2">
    <w:name w:val="toc 2"/>
    <w:basedOn w:val="Normal"/>
    <w:next w:val="Normal"/>
    <w:autoRedefine/>
    <w:uiPriority w:val="39"/>
    <w:unhideWhenUsed/>
    <w:rsid w:val="005E05D4"/>
    <w:pPr>
      <w:ind w:left="238"/>
    </w:pPr>
  </w:style>
  <w:style w:type="paragraph" w:styleId="TOC3">
    <w:name w:val="toc 3"/>
    <w:basedOn w:val="Normal"/>
    <w:next w:val="Normal"/>
    <w:autoRedefine/>
    <w:uiPriority w:val="39"/>
    <w:unhideWhenUsed/>
    <w:rsid w:val="005E05D4"/>
    <w:pPr>
      <w:ind w:left="482"/>
    </w:pPr>
  </w:style>
  <w:style w:type="paragraph" w:styleId="ListParagraph">
    <w:name w:val="List Paragraph"/>
    <w:basedOn w:val="Normal"/>
    <w:uiPriority w:val="34"/>
    <w:qFormat/>
    <w:rsid w:val="000669F7"/>
    <w:pPr>
      <w:ind w:left="720"/>
      <w:contextualSpacing/>
    </w:pPr>
  </w:style>
  <w:style w:type="paragraph" w:styleId="HTMLPreformatted">
    <w:name w:val="HTML Preformatted"/>
    <w:basedOn w:val="Normal"/>
    <w:link w:val="HTMLPreformattedChar"/>
    <w:uiPriority w:val="99"/>
    <w:semiHidden/>
    <w:unhideWhenUsed/>
    <w:rsid w:val="00493A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93A2A"/>
    <w:rPr>
      <w:rFonts w:ascii="Courier New" w:eastAsia="Times New Roman" w:hAnsi="Courier New" w:cs="Courier New"/>
      <w:sz w:val="20"/>
      <w:szCs w:val="20"/>
      <w:lang w:eastAsia="en-GB"/>
    </w:rPr>
  </w:style>
  <w:style w:type="character" w:styleId="Hyperlink">
    <w:name w:val="Hyperlink"/>
    <w:basedOn w:val="DefaultParagraphFont"/>
    <w:uiPriority w:val="99"/>
    <w:unhideWhenUsed/>
    <w:rsid w:val="00861DC0"/>
    <w:rPr>
      <w:color w:val="66D9EE"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0165157">
      <w:bodyDiv w:val="1"/>
      <w:marLeft w:val="0"/>
      <w:marRight w:val="0"/>
      <w:marTop w:val="0"/>
      <w:marBottom w:val="0"/>
      <w:divBdr>
        <w:top w:val="none" w:sz="0" w:space="0" w:color="auto"/>
        <w:left w:val="none" w:sz="0" w:space="0" w:color="auto"/>
        <w:bottom w:val="none" w:sz="0" w:space="0" w:color="auto"/>
        <w:right w:val="none" w:sz="0" w:space="0" w:color="auto"/>
      </w:divBdr>
    </w:div>
    <w:div w:id="2053337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svg"/><Relationship Id="rId13" Type="http://schemas.openxmlformats.org/officeDocument/2006/relationships/image" Target="media/image9.png"/><Relationship Id="rId18" Type="http://schemas.openxmlformats.org/officeDocument/2006/relationships/image" Target="media/image14.svg"/><Relationship Id="rId26" Type="http://schemas.openxmlformats.org/officeDocument/2006/relationships/image" Target="media/image22.sv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sv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svg"/><Relationship Id="rId20" Type="http://schemas.openxmlformats.org/officeDocument/2006/relationships/image" Target="media/image16.sv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svg"/><Relationship Id="rId11" Type="http://schemas.openxmlformats.org/officeDocument/2006/relationships/image" Target="media/image7.png"/><Relationship Id="rId24" Type="http://schemas.openxmlformats.org/officeDocument/2006/relationships/image" Target="media/image20.sv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svg"/><Relationship Id="rId10" Type="http://schemas.openxmlformats.org/officeDocument/2006/relationships/image" Target="media/image6.sv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svg"/><Relationship Id="rId22" Type="http://schemas.openxmlformats.org/officeDocument/2006/relationships/image" Target="media/image18.svg"/><Relationship Id="rId27" Type="http://schemas.openxmlformats.org/officeDocument/2006/relationships/image" Target="media/image23.png"/><Relationship Id="rId30"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Custom">
      <a:dk1>
        <a:sysClr val="windowText" lastClr="000000"/>
      </a:dk1>
      <a:lt1>
        <a:sysClr val="window" lastClr="FFFFFF"/>
      </a:lt1>
      <a:dk2>
        <a:srgbClr val="1D2025"/>
      </a:dk2>
      <a:lt2>
        <a:srgbClr val="E7E6E6"/>
      </a:lt2>
      <a:accent1>
        <a:srgbClr val="F03A47"/>
      </a:accent1>
      <a:accent2>
        <a:srgbClr val="A5A5A5"/>
      </a:accent2>
      <a:accent3>
        <a:srgbClr val="66D9EE"/>
      </a:accent3>
      <a:accent4>
        <a:srgbClr val="AE81FF"/>
      </a:accent4>
      <a:accent5>
        <a:srgbClr val="F92772"/>
      </a:accent5>
      <a:accent6>
        <a:srgbClr val="2ACA7C"/>
      </a:accent6>
      <a:hlink>
        <a:srgbClr val="66D9EE"/>
      </a:hlink>
      <a:folHlink>
        <a:srgbClr val="AE81FF"/>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1105</Words>
  <Characters>6304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Alvi Khan</cp:lastModifiedBy>
  <cp:revision>5</cp:revision>
  <dcterms:created xsi:type="dcterms:W3CDTF">2022-01-08T07:16:00Z</dcterms:created>
  <dcterms:modified xsi:type="dcterms:W3CDTF">2022-01-09T19:09:00Z</dcterms:modified>
</cp:coreProperties>
</file>