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D444C32" w14:textId="0424F232" w:rsidR="00456D40" w:rsidRDefault="00456D40" w:rsidP="00D37230">
      <w:pPr>
        <w:rPr>
          <w:szCs w:val="24"/>
        </w:rPr>
      </w:pPr>
      <w:r w:rsidRPr="00906BFD">
        <w:rPr>
          <w:b/>
          <w:bCs/>
          <w:sz w:val="28"/>
          <w:szCs w:val="28"/>
        </w:rPr>
        <w:t>Static Routing</w:t>
      </w:r>
    </w:p>
    <w:sdt>
      <w:sdtPr>
        <w:rPr>
          <w:rFonts w:eastAsiaTheme="minorHAnsi" w:cstheme="minorBidi"/>
          <w:sz w:val="24"/>
          <w:szCs w:val="22"/>
        </w:rPr>
        <w:id w:val="1093516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A0BC84" w14:textId="5EB6A9A5" w:rsidR="000B717E" w:rsidRPr="000B717E" w:rsidRDefault="000B717E">
          <w:pPr>
            <w:pStyle w:val="TOCHeading"/>
            <w:rPr>
              <w:sz w:val="24"/>
              <w:szCs w:val="28"/>
            </w:rPr>
          </w:pPr>
          <w:r w:rsidRPr="000B717E">
            <w:rPr>
              <w:sz w:val="24"/>
              <w:szCs w:val="28"/>
            </w:rPr>
            <w:t>Table of Contents</w:t>
          </w:r>
        </w:p>
        <w:p w14:paraId="75C8C712" w14:textId="4AF3FCF3" w:rsidR="000B717E" w:rsidRDefault="000B71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32983" w:history="1">
            <w:r w:rsidRPr="00F72980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FAD2" w14:textId="4A6F8349" w:rsidR="000B717E" w:rsidRDefault="00B650A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6832984" w:history="1">
            <w:r w:rsidR="000B717E" w:rsidRPr="00F72980">
              <w:rPr>
                <w:rStyle w:val="Hyperlink"/>
                <w:noProof/>
              </w:rPr>
              <w:t>Default Routes</w:t>
            </w:r>
            <w:r w:rsidR="000B717E">
              <w:rPr>
                <w:noProof/>
                <w:webHidden/>
              </w:rPr>
              <w:tab/>
            </w:r>
            <w:r w:rsidR="000B717E">
              <w:rPr>
                <w:noProof/>
                <w:webHidden/>
              </w:rPr>
              <w:fldChar w:fldCharType="begin"/>
            </w:r>
            <w:r w:rsidR="000B717E">
              <w:rPr>
                <w:noProof/>
                <w:webHidden/>
              </w:rPr>
              <w:instrText xml:space="preserve"> PAGEREF _Toc86832984 \h </w:instrText>
            </w:r>
            <w:r w:rsidR="000B717E">
              <w:rPr>
                <w:noProof/>
                <w:webHidden/>
              </w:rPr>
            </w:r>
            <w:r w:rsidR="000B717E">
              <w:rPr>
                <w:noProof/>
                <w:webHidden/>
              </w:rPr>
              <w:fldChar w:fldCharType="separate"/>
            </w:r>
            <w:r w:rsidR="000B717E">
              <w:rPr>
                <w:noProof/>
                <w:webHidden/>
              </w:rPr>
              <w:t>5</w:t>
            </w:r>
            <w:r w:rsidR="000B717E">
              <w:rPr>
                <w:noProof/>
                <w:webHidden/>
              </w:rPr>
              <w:fldChar w:fldCharType="end"/>
            </w:r>
          </w:hyperlink>
        </w:p>
        <w:p w14:paraId="726818BC" w14:textId="7E6727ED" w:rsidR="000B717E" w:rsidRDefault="00B650A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6832985" w:history="1">
            <w:r w:rsidR="000B717E" w:rsidRPr="00F72980">
              <w:rPr>
                <w:rStyle w:val="Hyperlink"/>
                <w:noProof/>
              </w:rPr>
              <w:t>Primary Static Default Route</w:t>
            </w:r>
            <w:r w:rsidR="000B717E">
              <w:rPr>
                <w:noProof/>
                <w:webHidden/>
              </w:rPr>
              <w:tab/>
            </w:r>
            <w:r w:rsidR="000B717E">
              <w:rPr>
                <w:noProof/>
                <w:webHidden/>
              </w:rPr>
              <w:fldChar w:fldCharType="begin"/>
            </w:r>
            <w:r w:rsidR="000B717E">
              <w:rPr>
                <w:noProof/>
                <w:webHidden/>
              </w:rPr>
              <w:instrText xml:space="preserve"> PAGEREF _Toc86832985 \h </w:instrText>
            </w:r>
            <w:r w:rsidR="000B717E">
              <w:rPr>
                <w:noProof/>
                <w:webHidden/>
              </w:rPr>
            </w:r>
            <w:r w:rsidR="000B717E">
              <w:rPr>
                <w:noProof/>
                <w:webHidden/>
              </w:rPr>
              <w:fldChar w:fldCharType="separate"/>
            </w:r>
            <w:r w:rsidR="000B717E">
              <w:rPr>
                <w:noProof/>
                <w:webHidden/>
              </w:rPr>
              <w:t>5</w:t>
            </w:r>
            <w:r w:rsidR="000B717E">
              <w:rPr>
                <w:noProof/>
                <w:webHidden/>
              </w:rPr>
              <w:fldChar w:fldCharType="end"/>
            </w:r>
          </w:hyperlink>
        </w:p>
        <w:p w14:paraId="1E89EB52" w14:textId="2C922BE5" w:rsidR="000B717E" w:rsidRDefault="00B650A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6832986" w:history="1">
            <w:r w:rsidR="000B717E" w:rsidRPr="00F72980">
              <w:rPr>
                <w:rStyle w:val="Hyperlink"/>
                <w:noProof/>
              </w:rPr>
              <w:t>Floating Static Routes</w:t>
            </w:r>
            <w:r w:rsidR="000B717E">
              <w:rPr>
                <w:noProof/>
                <w:webHidden/>
              </w:rPr>
              <w:tab/>
            </w:r>
            <w:r w:rsidR="000B717E">
              <w:rPr>
                <w:noProof/>
                <w:webHidden/>
              </w:rPr>
              <w:fldChar w:fldCharType="begin"/>
            </w:r>
            <w:r w:rsidR="000B717E">
              <w:rPr>
                <w:noProof/>
                <w:webHidden/>
              </w:rPr>
              <w:instrText xml:space="preserve"> PAGEREF _Toc86832986 \h </w:instrText>
            </w:r>
            <w:r w:rsidR="000B717E">
              <w:rPr>
                <w:noProof/>
                <w:webHidden/>
              </w:rPr>
            </w:r>
            <w:r w:rsidR="000B717E">
              <w:rPr>
                <w:noProof/>
                <w:webHidden/>
              </w:rPr>
              <w:fldChar w:fldCharType="separate"/>
            </w:r>
            <w:r w:rsidR="000B717E">
              <w:rPr>
                <w:noProof/>
                <w:webHidden/>
              </w:rPr>
              <w:t>6</w:t>
            </w:r>
            <w:r w:rsidR="000B717E">
              <w:rPr>
                <w:noProof/>
                <w:webHidden/>
              </w:rPr>
              <w:fldChar w:fldCharType="end"/>
            </w:r>
          </w:hyperlink>
        </w:p>
        <w:p w14:paraId="4B6CFAC1" w14:textId="01456815" w:rsidR="000B717E" w:rsidRDefault="000B717E">
          <w:r>
            <w:rPr>
              <w:b/>
              <w:bCs/>
              <w:noProof/>
            </w:rPr>
            <w:fldChar w:fldCharType="end"/>
          </w:r>
        </w:p>
      </w:sdtContent>
    </w:sdt>
    <w:p w14:paraId="186C2130" w14:textId="648FFC74" w:rsidR="000B717E" w:rsidRDefault="000B717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11F73A9" w14:textId="3C487160" w:rsidR="00376BF5" w:rsidRDefault="00376BF5" w:rsidP="00D37230">
      <w:pPr>
        <w:rPr>
          <w:szCs w:val="24"/>
        </w:rPr>
      </w:pPr>
      <w:r w:rsidRPr="00906BFD">
        <w:rPr>
          <w:b/>
          <w:bCs/>
          <w:color w:val="66D9EE" w:themeColor="accent3"/>
          <w:szCs w:val="24"/>
        </w:rPr>
        <w:lastRenderedPageBreak/>
        <w:t>Static routing</w:t>
      </w:r>
      <w:r>
        <w:rPr>
          <w:szCs w:val="24"/>
        </w:rPr>
        <w:t xml:space="preserve"> is the process of </w:t>
      </w:r>
      <w:r w:rsidRPr="00906BFD">
        <w:rPr>
          <w:b/>
          <w:bCs/>
          <w:color w:val="66D9EE" w:themeColor="accent3"/>
          <w:szCs w:val="24"/>
        </w:rPr>
        <w:t>manually adding entries</w:t>
      </w:r>
      <w:r>
        <w:rPr>
          <w:szCs w:val="24"/>
        </w:rPr>
        <w:t xml:space="preserve"> to a </w:t>
      </w:r>
      <w:r w:rsidRPr="00906BFD">
        <w:rPr>
          <w:b/>
          <w:bCs/>
          <w:color w:val="66D9EE" w:themeColor="accent3"/>
          <w:szCs w:val="24"/>
        </w:rPr>
        <w:t>routing table</w:t>
      </w:r>
      <w:r>
        <w:rPr>
          <w:szCs w:val="24"/>
        </w:rPr>
        <w:t xml:space="preserve">. Any </w:t>
      </w:r>
      <w:r w:rsidRPr="00906BFD">
        <w:rPr>
          <w:b/>
          <w:bCs/>
          <w:color w:val="66D9EE" w:themeColor="accent3"/>
          <w:szCs w:val="24"/>
        </w:rPr>
        <w:t>changes</w:t>
      </w:r>
      <w:r>
        <w:rPr>
          <w:szCs w:val="24"/>
        </w:rPr>
        <w:t xml:space="preserve"> to the routing table in the future must also be done </w:t>
      </w:r>
      <w:r w:rsidRPr="00906BFD">
        <w:rPr>
          <w:b/>
          <w:bCs/>
          <w:color w:val="66D9EE" w:themeColor="accent3"/>
          <w:szCs w:val="24"/>
        </w:rPr>
        <w:t>manually</w:t>
      </w:r>
      <w:r>
        <w:rPr>
          <w:szCs w:val="24"/>
        </w:rPr>
        <w:t xml:space="preserve">. This means that the network administrator must know the </w:t>
      </w:r>
      <w:r w:rsidRPr="00906BFD">
        <w:rPr>
          <w:b/>
          <w:bCs/>
          <w:color w:val="66D9EE" w:themeColor="accent3"/>
          <w:szCs w:val="24"/>
        </w:rPr>
        <w:t>entire network topology</w:t>
      </w:r>
      <w:r>
        <w:rPr>
          <w:szCs w:val="24"/>
        </w:rPr>
        <w:t xml:space="preserve"> to be able to add the entries, which is </w:t>
      </w:r>
      <w:r w:rsidRPr="00906BFD">
        <w:rPr>
          <w:b/>
          <w:bCs/>
          <w:color w:val="66D9EE" w:themeColor="accent3"/>
          <w:szCs w:val="24"/>
        </w:rPr>
        <w:t>difficult</w:t>
      </w:r>
      <w:r>
        <w:rPr>
          <w:szCs w:val="24"/>
        </w:rPr>
        <w:t xml:space="preserve"> and </w:t>
      </w:r>
      <w:r w:rsidRPr="00906BFD">
        <w:rPr>
          <w:b/>
          <w:bCs/>
          <w:color w:val="66D9EE" w:themeColor="accent3"/>
          <w:szCs w:val="24"/>
        </w:rPr>
        <w:t>impractical</w:t>
      </w:r>
      <w:r>
        <w:rPr>
          <w:szCs w:val="24"/>
        </w:rPr>
        <w:t xml:space="preserve"> for larger networks. Because of this, on large networks, static routing is only used as a </w:t>
      </w:r>
      <w:r w:rsidRPr="00906BFD">
        <w:rPr>
          <w:b/>
          <w:bCs/>
          <w:color w:val="66D9EE" w:themeColor="accent3"/>
          <w:szCs w:val="24"/>
        </w:rPr>
        <w:t>backup system</w:t>
      </w:r>
      <w:r>
        <w:rPr>
          <w:szCs w:val="24"/>
        </w:rPr>
        <w:t xml:space="preserve"> for </w:t>
      </w:r>
      <w:r w:rsidRPr="00906BFD">
        <w:rPr>
          <w:b/>
          <w:bCs/>
          <w:color w:val="66D9EE" w:themeColor="accent3"/>
          <w:szCs w:val="24"/>
        </w:rPr>
        <w:t>dynamic routing</w:t>
      </w:r>
      <w:r>
        <w:rPr>
          <w:szCs w:val="24"/>
        </w:rPr>
        <w:t>.</w:t>
      </w:r>
    </w:p>
    <w:p w14:paraId="4232564D" w14:textId="685151B3" w:rsidR="00376BF5" w:rsidRDefault="00376BF5" w:rsidP="00D37230">
      <w:pPr>
        <w:rPr>
          <w:szCs w:val="24"/>
        </w:rPr>
      </w:pPr>
      <w:r>
        <w:rPr>
          <w:szCs w:val="24"/>
        </w:rPr>
        <w:t xml:space="preserve">For smaller networks however, static routing provides the benefit of </w:t>
      </w:r>
      <w:r w:rsidRPr="00906BFD">
        <w:rPr>
          <w:b/>
          <w:bCs/>
          <w:color w:val="66D9EE" w:themeColor="accent3"/>
          <w:szCs w:val="24"/>
        </w:rPr>
        <w:t>lower resource and bandwidth usage</w:t>
      </w:r>
      <w:r w:rsidR="00234390">
        <w:rPr>
          <w:szCs w:val="24"/>
        </w:rPr>
        <w:t>, since no part of the bandwidth is being used to update the routing tables, as is done in dynamic routing.</w:t>
      </w:r>
    </w:p>
    <w:p w14:paraId="12B83691" w14:textId="3A7D9D21" w:rsidR="00104EF6" w:rsidRDefault="00104EF6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0001D009" w14:textId="0EFF68F9" w:rsidR="00104EF6" w:rsidRPr="00906BFD" w:rsidRDefault="00104EF6" w:rsidP="00104EF6">
      <w:pPr>
        <w:pStyle w:val="Heading2"/>
      </w:pPr>
      <w:bookmarkStart w:id="0" w:name="_Toc86832983"/>
      <w:r w:rsidRPr="00906BFD">
        <w:lastRenderedPageBreak/>
        <w:t>Configuration</w:t>
      </w:r>
      <w:bookmarkEnd w:id="0"/>
    </w:p>
    <w:p w14:paraId="11742E4E" w14:textId="60362DED" w:rsidR="00104EF6" w:rsidRDefault="00104EF6" w:rsidP="00D37230">
      <w:r>
        <w:rPr>
          <w:szCs w:val="24"/>
        </w:rPr>
        <w:t xml:space="preserve">The command required to specify a </w:t>
      </w:r>
      <w:r w:rsidRPr="00906BFD">
        <w:rPr>
          <w:b/>
          <w:bCs/>
          <w:color w:val="66D9EE" w:themeColor="accent3"/>
          <w:szCs w:val="24"/>
        </w:rPr>
        <w:t>static route</w:t>
      </w:r>
      <w:r>
        <w:t xml:space="preserve"> has the following format:</w:t>
      </w:r>
    </w:p>
    <w:p w14:paraId="77469393" w14:textId="77777777" w:rsidR="00906BFD" w:rsidRDefault="00906BFD" w:rsidP="00906BF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</w:p>
    <w:p w14:paraId="2DE2C531" w14:textId="167F1194" w:rsidR="00906BFD" w:rsidRDefault="00906BFD" w:rsidP="00906BF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906BF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ip route destination_network_prefix destination_prefix_mask (next</w:t>
      </w: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-</w:t>
      </w:r>
      <w:r w:rsidRPr="00906BF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hop_address | interface) [distance_metric]</w:t>
      </w:r>
    </w:p>
    <w:p w14:paraId="7E4002E9" w14:textId="5B3C4A20" w:rsidR="00906BFD" w:rsidRPr="00906BFD" w:rsidRDefault="00906BFD" w:rsidP="00906BF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PSEUDOCODE</w:t>
      </w:r>
    </w:p>
    <w:p w14:paraId="198CB3CB" w14:textId="2A197679" w:rsidR="00104EF6" w:rsidRPr="00104EF6" w:rsidRDefault="00104EF6" w:rsidP="00906BFD">
      <w:pPr>
        <w:spacing w:after="0"/>
      </w:pPr>
    </w:p>
    <w:p w14:paraId="08E29646" w14:textId="04AEE80E" w:rsidR="00234390" w:rsidRDefault="00104EF6" w:rsidP="00D37230">
      <w:pPr>
        <w:rPr>
          <w:szCs w:val="24"/>
        </w:rPr>
      </w:pPr>
      <w:r>
        <w:rPr>
          <w:szCs w:val="24"/>
        </w:rPr>
        <w:t xml:space="preserve">For </w:t>
      </w:r>
      <w:r w:rsidRPr="00906BFD">
        <w:rPr>
          <w:b/>
          <w:bCs/>
          <w:color w:val="66D9EE" w:themeColor="accent3"/>
          <w:szCs w:val="24"/>
        </w:rPr>
        <w:t>IPv6</w:t>
      </w:r>
      <w:r w:rsidRPr="00906BFD">
        <w:rPr>
          <w:rFonts w:ascii="Victor Mono Medium" w:hAnsi="Victor Mono Medium"/>
          <w:b/>
          <w:bCs/>
          <w:iCs/>
          <w:color w:val="66D9EE" w:themeColor="accent3"/>
          <w:sz w:val="21"/>
          <w:szCs w:val="24"/>
        </w:rPr>
        <w:t xml:space="preserve"> </w:t>
      </w:r>
      <w:r w:rsidRPr="00906BFD">
        <w:rPr>
          <w:b/>
          <w:bCs/>
          <w:color w:val="66D9EE" w:themeColor="accent3"/>
          <w:szCs w:val="24"/>
        </w:rPr>
        <w:t xml:space="preserve"> addresses</w:t>
      </w:r>
      <w:r>
        <w:rPr>
          <w:szCs w:val="24"/>
        </w:rPr>
        <w:t>, the command is slightly modified:</w:t>
      </w:r>
    </w:p>
    <w:p w14:paraId="5C061743" w14:textId="77777777" w:rsidR="00906BFD" w:rsidRDefault="00906BFD" w:rsidP="00906BF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7E9383AA" w14:textId="40CBDBB6" w:rsidR="00906BFD" w:rsidRDefault="00906BFD" w:rsidP="00906BF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ipv6 route ipv6_destination_network_prefix (with CIDR) (ipv6_next-hop_address | interface) [distance_metric]</w:t>
      </w:r>
    </w:p>
    <w:p w14:paraId="29526112" w14:textId="686CC88B" w:rsidR="00906BFD" w:rsidRDefault="00906BFD" w:rsidP="00906BFD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PSEUDOCODE</w:t>
      </w:r>
    </w:p>
    <w:p w14:paraId="09246174" w14:textId="5F5C9A2C" w:rsidR="00104EF6" w:rsidRPr="00104EF6" w:rsidRDefault="00104EF6" w:rsidP="00906BFD">
      <w:pPr>
        <w:spacing w:after="0"/>
      </w:pPr>
    </w:p>
    <w:p w14:paraId="45091982" w14:textId="3FC1019C" w:rsidR="00104EF6" w:rsidRDefault="00104EF6" w:rsidP="00D37230">
      <w:pPr>
        <w:rPr>
          <w:rFonts w:eastAsiaTheme="minorEastAsia"/>
          <w:szCs w:val="24"/>
        </w:rPr>
      </w:pPr>
      <w:r>
        <w:rPr>
          <w:szCs w:val="24"/>
        </w:rPr>
        <w:t xml:space="preserve">In both cases, we have a </w:t>
      </w:r>
      <w:r w:rsidRPr="00906BFD">
        <w:rPr>
          <w:rFonts w:ascii="Victor Mono Medium" w:hAnsi="Victor Mono Medium"/>
          <w:iCs/>
          <w:sz w:val="21"/>
          <w:szCs w:val="24"/>
        </w:rPr>
        <w:t>distance_metric</w:t>
      </w:r>
      <w:r>
        <w:rPr>
          <w:szCs w:val="24"/>
        </w:rPr>
        <w:t xml:space="preserve"> parameter. This parameter is </w:t>
      </w:r>
      <w:r w:rsidRPr="00906BFD">
        <w:rPr>
          <w:b/>
          <w:bCs/>
          <w:color w:val="66D9EE" w:themeColor="accent3"/>
          <w:szCs w:val="24"/>
        </w:rPr>
        <w:t>optional</w:t>
      </w:r>
      <w:r>
        <w:rPr>
          <w:szCs w:val="24"/>
        </w:rPr>
        <w:t xml:space="preserve"> and defines the </w:t>
      </w:r>
      <w:r w:rsidRPr="00906BFD">
        <w:rPr>
          <w:b/>
          <w:bCs/>
          <w:color w:val="66D9EE" w:themeColor="accent3"/>
          <w:szCs w:val="24"/>
        </w:rPr>
        <w:t>cost</w:t>
      </w:r>
      <w:r>
        <w:rPr>
          <w:szCs w:val="24"/>
        </w:rPr>
        <w:t xml:space="preserve"> of using that route. If we have </w:t>
      </w:r>
      <w:r w:rsidRPr="00906BFD">
        <w:rPr>
          <w:b/>
          <w:bCs/>
          <w:color w:val="66D9EE" w:themeColor="accent3"/>
          <w:szCs w:val="24"/>
        </w:rPr>
        <w:t>multiple</w:t>
      </w:r>
      <w:r>
        <w:rPr>
          <w:szCs w:val="24"/>
        </w:rPr>
        <w:t xml:space="preserve"> options to reach a destination, then the router will use the </w:t>
      </w:r>
      <w:r w:rsidRPr="00906BFD">
        <w:rPr>
          <w:b/>
          <w:bCs/>
          <w:color w:val="66D9EE" w:themeColor="accent3"/>
          <w:szCs w:val="24"/>
        </w:rPr>
        <w:t>lowest cost</w:t>
      </w:r>
      <w:r>
        <w:rPr>
          <w:szCs w:val="24"/>
        </w:rPr>
        <w:t xml:space="preserve"> one. By default, the value of this parameter is </w:t>
      </w:r>
      <m:oMath>
        <m:r>
          <w:rPr>
            <w:rFonts w:ascii="Cambria Math" w:hAnsi="Cambria Math"/>
            <w:szCs w:val="24"/>
          </w:rPr>
          <m:t>1</m:t>
        </m:r>
      </m:oMath>
      <w:r>
        <w:rPr>
          <w:rFonts w:eastAsiaTheme="minorEastAsia"/>
          <w:szCs w:val="24"/>
        </w:rPr>
        <w:t>.</w:t>
      </w:r>
    </w:p>
    <w:p w14:paraId="6A67817B" w14:textId="1FDF3449" w:rsidR="00170803" w:rsidRDefault="00170803" w:rsidP="00D37230">
      <w:pPr>
        <w:rPr>
          <w:rFonts w:eastAsiaTheme="minorEastAsia"/>
          <w:szCs w:val="24"/>
        </w:rPr>
      </w:pPr>
    </w:p>
    <w:p w14:paraId="50E59DE0" w14:textId="1A10F776" w:rsidR="00170803" w:rsidRDefault="00170803" w:rsidP="00D3723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Note that we need to configure routers in </w:t>
      </w:r>
      <w:r w:rsidRPr="00906BFD">
        <w:rPr>
          <w:rFonts w:eastAsiaTheme="minorEastAsia"/>
          <w:b/>
          <w:bCs/>
          <w:color w:val="66D9EE" w:themeColor="accent3"/>
          <w:szCs w:val="24"/>
        </w:rPr>
        <w:t>both directions</w:t>
      </w:r>
      <w:r>
        <w:rPr>
          <w:rFonts w:eastAsiaTheme="minorEastAsia"/>
          <w:szCs w:val="24"/>
        </w:rPr>
        <w:t xml:space="preserve"> to be able to communicate, i.e. if one router knows that it needs to forward packets from one location to another router to reach a destination, the other router also needs to know that it must forward packets to the first router to be able to reach the source. The communication and configuration must be </w:t>
      </w:r>
      <w:r w:rsidRPr="00906BFD">
        <w:rPr>
          <w:rFonts w:eastAsiaTheme="minorEastAsia"/>
          <w:b/>
          <w:bCs/>
          <w:color w:val="66D9EE" w:themeColor="accent3"/>
          <w:szCs w:val="24"/>
        </w:rPr>
        <w:t>bi-directional</w:t>
      </w:r>
      <w:r>
        <w:rPr>
          <w:rFonts w:eastAsiaTheme="minorEastAsia"/>
          <w:szCs w:val="24"/>
        </w:rPr>
        <w:t xml:space="preserve">. Even </w:t>
      </w:r>
      <w:r w:rsidRPr="00906BFD">
        <w:rPr>
          <w:rFonts w:eastAsiaTheme="minorEastAsia"/>
          <w:b/>
          <w:bCs/>
          <w:color w:val="66D9EE" w:themeColor="accent3"/>
          <w:szCs w:val="24"/>
        </w:rPr>
        <w:t>pings</w:t>
      </w:r>
      <w:r>
        <w:rPr>
          <w:rFonts w:eastAsiaTheme="minorEastAsia"/>
          <w:szCs w:val="24"/>
        </w:rPr>
        <w:t xml:space="preserve"> won’t work without this.</w:t>
      </w:r>
    </w:p>
    <w:p w14:paraId="6C5A37B9" w14:textId="77777777" w:rsidR="00584C00" w:rsidRDefault="00584C00">
      <w:pPr>
        <w:spacing w:after="160" w:line="259" w:lineRule="auto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14:paraId="39AC2D24" w14:textId="33E4D207" w:rsidR="00584C00" w:rsidRDefault="00584C00" w:rsidP="00584C0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Example</w:t>
      </w:r>
    </w:p>
    <w:p w14:paraId="1D4C8BA2" w14:textId="77777777" w:rsidR="00584C00" w:rsidRDefault="00584C00" w:rsidP="00584C00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1C957941" w14:textId="77777777" w:rsidR="00584C00" w:rsidRDefault="00584C00" w:rsidP="00584C00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R1(config)#ip route 192.168.2.0 255.255.255.0 s0/1/1</w:t>
      </w:r>
      <w:r>
        <w:rPr>
          <w:rFonts w:ascii="Victor Mono Medium" w:hAnsi="Victor Mono Medium"/>
          <w:color w:val="EEFFFF"/>
          <w:sz w:val="21"/>
          <w:szCs w:val="21"/>
        </w:rPr>
        <w:br/>
        <w:t>R1(config)#ip route 192.168.2.0 255.255.255.0 192.168.0.1</w:t>
      </w:r>
    </w:p>
    <w:p w14:paraId="2D597D51" w14:textId="77777777" w:rsidR="00584C00" w:rsidRDefault="00584C00" w:rsidP="00584C0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5D2969EF" w14:textId="77777777" w:rsidR="00584C00" w:rsidRDefault="00584C00" w:rsidP="00584C00">
      <w:pPr>
        <w:spacing w:after="0"/>
        <w:rPr>
          <w:rFonts w:eastAsiaTheme="minorEastAsia"/>
          <w:szCs w:val="24"/>
        </w:rPr>
      </w:pPr>
    </w:p>
    <w:p w14:paraId="18D1EA0A" w14:textId="77777777" w:rsidR="00584C00" w:rsidRDefault="00584C00" w:rsidP="00584C00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480C50E8" w14:textId="77777777" w:rsidR="00584C00" w:rsidRDefault="00584C00" w:rsidP="00584C00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R2(config)#ip route 192.168.1.0 255.255.255.0 g0/0</w:t>
      </w:r>
      <w:r>
        <w:rPr>
          <w:rFonts w:ascii="Victor Mono Medium" w:hAnsi="Victor Mono Medium"/>
          <w:color w:val="EEFFFF"/>
          <w:sz w:val="21"/>
          <w:szCs w:val="21"/>
        </w:rPr>
        <w:br/>
        <w:t>R2(config)#ip route 192.168.1.0 255.255.255.0 192.168.0.6</w:t>
      </w:r>
    </w:p>
    <w:p w14:paraId="1B88B4DE" w14:textId="77777777" w:rsidR="00584C00" w:rsidRDefault="00584C00" w:rsidP="00584C0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668F614B" w14:textId="77777777" w:rsidR="00584C00" w:rsidRDefault="00584C00" w:rsidP="00584C00">
      <w:pPr>
        <w:spacing w:after="0"/>
        <w:rPr>
          <w:rFonts w:eastAsiaTheme="minorEastAsia"/>
          <w:szCs w:val="24"/>
        </w:rPr>
      </w:pPr>
    </w:p>
    <w:p w14:paraId="25946060" w14:textId="77777777" w:rsidR="00584C00" w:rsidRPr="00170803" w:rsidRDefault="00584C00" w:rsidP="00584C0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Notice that the configuration of both routers is shown, thus allowing </w:t>
      </w:r>
      <w:r w:rsidRPr="00906BFD">
        <w:rPr>
          <w:rFonts w:eastAsiaTheme="minorEastAsia"/>
          <w:b/>
          <w:bCs/>
          <w:color w:val="66D9EE" w:themeColor="accent3"/>
          <w:szCs w:val="24"/>
        </w:rPr>
        <w:t>bidirectional communication</w:t>
      </w:r>
      <w:r>
        <w:rPr>
          <w:rFonts w:eastAsiaTheme="minorEastAsia"/>
          <w:szCs w:val="24"/>
        </w:rPr>
        <w:t>.</w:t>
      </w:r>
    </w:p>
    <w:p w14:paraId="790E6E58" w14:textId="77777777" w:rsidR="00584C00" w:rsidRPr="00170803" w:rsidRDefault="00584C00" w:rsidP="00D37230">
      <w:pPr>
        <w:rPr>
          <w:rFonts w:eastAsiaTheme="minorEastAsia"/>
          <w:szCs w:val="24"/>
        </w:rPr>
      </w:pPr>
    </w:p>
    <w:p w14:paraId="5E7B780C" w14:textId="77777777" w:rsidR="00170803" w:rsidRPr="00906BFD" w:rsidRDefault="00170803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br w:type="page"/>
      </w:r>
    </w:p>
    <w:p w14:paraId="115EC093" w14:textId="1F7ECC97" w:rsidR="00234390" w:rsidRPr="00906BFD" w:rsidRDefault="00234390" w:rsidP="00234390">
      <w:pPr>
        <w:pStyle w:val="Heading2"/>
      </w:pPr>
      <w:bookmarkStart w:id="1" w:name="_Toc86832984"/>
      <w:r w:rsidRPr="00906BFD">
        <w:t>Default Routes</w:t>
      </w:r>
      <w:bookmarkEnd w:id="1"/>
    </w:p>
    <w:p w14:paraId="60C35B99" w14:textId="2A1A4D53" w:rsidR="00234390" w:rsidRPr="00234390" w:rsidRDefault="00234390" w:rsidP="00234390">
      <w:r>
        <w:t xml:space="preserve">In a routing table, we store entries as </w:t>
      </w:r>
      <w:r w:rsidRPr="00906BFD">
        <w:rPr>
          <w:b/>
          <w:bCs/>
          <w:color w:val="66D9EE" w:themeColor="accent3"/>
        </w:rPr>
        <w:t>destination address</w:t>
      </w:r>
      <w:r>
        <w:t xml:space="preserve"> and corresponding </w:t>
      </w:r>
      <w:r w:rsidRPr="00906BFD">
        <w:rPr>
          <w:b/>
          <w:bCs/>
          <w:color w:val="66D9EE" w:themeColor="accent3"/>
        </w:rPr>
        <w:t>interface</w:t>
      </w:r>
      <w:r>
        <w:t xml:space="preserve"> or </w:t>
      </w:r>
      <w:r w:rsidRPr="00906BFD">
        <w:rPr>
          <w:b/>
          <w:bCs/>
          <w:color w:val="66D9EE" w:themeColor="accent3"/>
        </w:rPr>
        <w:t>next hop addresses</w:t>
      </w:r>
      <w:r>
        <w:t xml:space="preserve">. However, it is not practical to store an entry for every single possible destination address. Because of this, there is a special entry called a </w:t>
      </w:r>
      <w:r w:rsidRPr="00906BFD">
        <w:rPr>
          <w:b/>
          <w:bCs/>
          <w:color w:val="66D9EE" w:themeColor="accent3"/>
        </w:rPr>
        <w:t>default route</w:t>
      </w:r>
      <w:r>
        <w:t>. If a destination address cannot be found in the table, the default route is used.</w:t>
      </w:r>
    </w:p>
    <w:p w14:paraId="20F72B6B" w14:textId="31016DEC" w:rsidR="00456D40" w:rsidRDefault="00234390" w:rsidP="00D37230">
      <w:pPr>
        <w:rPr>
          <w:szCs w:val="24"/>
        </w:rPr>
      </w:pPr>
      <w:r>
        <w:rPr>
          <w:szCs w:val="24"/>
        </w:rPr>
        <w:t>There are two types of default routes:</w:t>
      </w:r>
    </w:p>
    <w:p w14:paraId="1EE2C616" w14:textId="19D0E255" w:rsidR="00234390" w:rsidRDefault="00234390" w:rsidP="00234390">
      <w:pPr>
        <w:pStyle w:val="ListParagraph"/>
        <w:numPr>
          <w:ilvl w:val="0"/>
          <w:numId w:val="1"/>
        </w:numPr>
        <w:rPr>
          <w:szCs w:val="24"/>
        </w:rPr>
      </w:pPr>
      <w:r w:rsidRPr="00906BFD">
        <w:rPr>
          <w:b/>
          <w:bCs/>
          <w:color w:val="66D9EE" w:themeColor="accent3"/>
          <w:szCs w:val="24"/>
        </w:rPr>
        <w:t>Directly Connected Static Default Route</w:t>
      </w:r>
      <w:r w:rsidR="00104EF6">
        <w:rPr>
          <w:szCs w:val="24"/>
        </w:rPr>
        <w:t xml:space="preserve"> – This has just the </w:t>
      </w:r>
      <w:r w:rsidR="00104EF6" w:rsidRPr="00906BFD">
        <w:rPr>
          <w:b/>
          <w:bCs/>
          <w:color w:val="66D9EE" w:themeColor="accent3"/>
          <w:szCs w:val="24"/>
        </w:rPr>
        <w:t>interface</w:t>
      </w:r>
      <w:r w:rsidR="00104EF6">
        <w:rPr>
          <w:szCs w:val="24"/>
        </w:rPr>
        <w:t xml:space="preserve"> specified.</w:t>
      </w:r>
    </w:p>
    <w:p w14:paraId="7D879285" w14:textId="77777777" w:rsidR="00104EF6" w:rsidRDefault="00104EF6" w:rsidP="00104EF6">
      <w:pPr>
        <w:pStyle w:val="ListParagraph"/>
        <w:rPr>
          <w:szCs w:val="24"/>
        </w:rPr>
      </w:pPr>
    </w:p>
    <w:p w14:paraId="332AF831" w14:textId="44C8A0AA" w:rsidR="00234390" w:rsidRDefault="00234390" w:rsidP="00234390">
      <w:pPr>
        <w:pStyle w:val="ListParagraph"/>
        <w:numPr>
          <w:ilvl w:val="0"/>
          <w:numId w:val="1"/>
        </w:numPr>
        <w:rPr>
          <w:szCs w:val="24"/>
        </w:rPr>
      </w:pPr>
      <w:r w:rsidRPr="00906BFD">
        <w:rPr>
          <w:b/>
          <w:bCs/>
          <w:color w:val="66D9EE" w:themeColor="accent3"/>
          <w:szCs w:val="24"/>
        </w:rPr>
        <w:t>Next-Hop Static Default Route</w:t>
      </w:r>
      <w:r w:rsidR="00104EF6">
        <w:rPr>
          <w:szCs w:val="24"/>
        </w:rPr>
        <w:t xml:space="preserve"> – This has the </w:t>
      </w:r>
      <w:r w:rsidR="00104EF6" w:rsidRPr="00906BFD">
        <w:rPr>
          <w:b/>
          <w:bCs/>
          <w:color w:val="66D9EE" w:themeColor="accent3"/>
          <w:szCs w:val="24"/>
        </w:rPr>
        <w:t>next-hop address</w:t>
      </w:r>
      <w:r w:rsidR="00104EF6">
        <w:rPr>
          <w:szCs w:val="24"/>
        </w:rPr>
        <w:t xml:space="preserve"> specified.</w:t>
      </w:r>
    </w:p>
    <w:p w14:paraId="28F8FB64" w14:textId="77777777" w:rsidR="00170803" w:rsidRPr="00584C00" w:rsidRDefault="00170803" w:rsidP="00584C00">
      <w:pPr>
        <w:rPr>
          <w:szCs w:val="24"/>
        </w:rPr>
      </w:pPr>
    </w:p>
    <w:p w14:paraId="343982F9" w14:textId="77CA6DD0" w:rsidR="004B22CD" w:rsidRPr="004B22CD" w:rsidRDefault="004B22CD" w:rsidP="004B22CD">
      <w:pPr>
        <w:pStyle w:val="Heading3"/>
      </w:pPr>
      <w:bookmarkStart w:id="2" w:name="_Toc86832985"/>
      <w:r>
        <w:t>Primary Static Default Route</w:t>
      </w:r>
      <w:bookmarkEnd w:id="2"/>
    </w:p>
    <w:p w14:paraId="08819563" w14:textId="33B7FB89" w:rsidR="00104EF6" w:rsidRDefault="00104EF6" w:rsidP="00104EF6">
      <w:pPr>
        <w:rPr>
          <w:szCs w:val="24"/>
        </w:rPr>
      </w:pPr>
      <w:r>
        <w:rPr>
          <w:szCs w:val="24"/>
        </w:rPr>
        <w:t xml:space="preserve">There is one more special case of the default route, called the </w:t>
      </w:r>
      <w:r w:rsidRPr="00906BFD">
        <w:rPr>
          <w:b/>
          <w:bCs/>
          <w:color w:val="66D9EE" w:themeColor="accent3"/>
          <w:szCs w:val="24"/>
        </w:rPr>
        <w:t>Primary Static Default Route</w:t>
      </w:r>
      <w:r>
        <w:rPr>
          <w:szCs w:val="24"/>
        </w:rPr>
        <w:t xml:space="preserve">. This specifies the next hop address or </w:t>
      </w:r>
      <w:r w:rsidR="004B22CD">
        <w:rPr>
          <w:szCs w:val="24"/>
        </w:rPr>
        <w:t xml:space="preserve">interface through which packets from </w:t>
      </w:r>
      <w:r w:rsidR="004B22CD" w:rsidRPr="00906BFD">
        <w:rPr>
          <w:b/>
          <w:bCs/>
          <w:color w:val="66D9EE" w:themeColor="accent3"/>
          <w:szCs w:val="24"/>
        </w:rPr>
        <w:t>any IP address</w:t>
      </w:r>
      <w:r w:rsidR="004B22CD">
        <w:rPr>
          <w:szCs w:val="24"/>
        </w:rPr>
        <w:t xml:space="preserve"> with </w:t>
      </w:r>
      <w:r w:rsidR="004B22CD" w:rsidRPr="00906BFD">
        <w:rPr>
          <w:b/>
          <w:bCs/>
          <w:color w:val="66D9EE" w:themeColor="accent3"/>
          <w:szCs w:val="24"/>
        </w:rPr>
        <w:t>any subnet mask</w:t>
      </w:r>
      <w:r w:rsidR="004B22CD">
        <w:rPr>
          <w:szCs w:val="24"/>
        </w:rPr>
        <w:t xml:space="preserve"> will be sent.</w:t>
      </w:r>
    </w:p>
    <w:p w14:paraId="4CBAC624" w14:textId="184B55C7" w:rsidR="004B22CD" w:rsidRDefault="004B22CD" w:rsidP="00104EF6">
      <w:pPr>
        <w:rPr>
          <w:szCs w:val="24"/>
        </w:rPr>
      </w:pPr>
      <w:r>
        <w:rPr>
          <w:szCs w:val="24"/>
        </w:rPr>
        <w:t>The commands to specify a primary static default route for IPv4 and IPv6 respectively are:</w:t>
      </w:r>
    </w:p>
    <w:p w14:paraId="18A20603" w14:textId="77777777" w:rsidR="00906BFD" w:rsidRDefault="00906BFD" w:rsidP="00906BF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29FFF8EF" w14:textId="3ADBADA9" w:rsidR="00906BFD" w:rsidRDefault="00906BFD" w:rsidP="00906BF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ip route 0.0.0.0 0.0.0.0 (next_hop_address | interface) [distance_metric]</w:t>
      </w:r>
      <w:r>
        <w:rPr>
          <w:rFonts w:ascii="Victor Mono Medium" w:hAnsi="Victor Mono Medium"/>
          <w:color w:val="EEFFFF"/>
          <w:sz w:val="21"/>
          <w:szCs w:val="21"/>
        </w:rPr>
        <w:br/>
        <w:t>ipv6 route ::/0 (ipv6_next_hop_address | interface) [distance_metric]</w:t>
      </w:r>
    </w:p>
    <w:p w14:paraId="4EBCC4EE" w14:textId="6508C26D" w:rsidR="00906BFD" w:rsidRDefault="00906BFD" w:rsidP="00906BFD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PSEUDOCODE</w:t>
      </w:r>
    </w:p>
    <w:p w14:paraId="5680A797" w14:textId="0504F38C" w:rsidR="004B22CD" w:rsidRDefault="004B22CD" w:rsidP="00906BFD">
      <w:pPr>
        <w:spacing w:after="0"/>
        <w:rPr>
          <w:szCs w:val="24"/>
        </w:rPr>
      </w:pPr>
    </w:p>
    <w:p w14:paraId="554A22A6" w14:textId="77777777" w:rsidR="00906BFD" w:rsidRDefault="00906BFD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6A9CCB64" w14:textId="1C17BA13" w:rsidR="004B22CD" w:rsidRPr="00906BFD" w:rsidRDefault="004B22CD" w:rsidP="004B22CD">
      <w:pPr>
        <w:pStyle w:val="Heading2"/>
        <w:rPr>
          <w:color w:val="66D9EE" w:themeColor="accent3"/>
        </w:rPr>
      </w:pPr>
      <w:bookmarkStart w:id="3" w:name="_Toc86832986"/>
      <w:r w:rsidRPr="00906BFD">
        <w:t>Floating Static Routes</w:t>
      </w:r>
      <w:bookmarkEnd w:id="3"/>
    </w:p>
    <w:p w14:paraId="6819342D" w14:textId="24B362D6" w:rsidR="004B22CD" w:rsidRDefault="004B22CD" w:rsidP="004B22CD">
      <w:r>
        <w:t xml:space="preserve">A </w:t>
      </w:r>
      <w:r w:rsidRPr="00906BFD">
        <w:rPr>
          <w:b/>
          <w:bCs/>
          <w:color w:val="66D9EE" w:themeColor="accent3"/>
        </w:rPr>
        <w:t>Floating Static Route</w:t>
      </w:r>
      <w:r>
        <w:t xml:space="preserve"> is used to forward a packet to a certain destination when the </w:t>
      </w:r>
      <w:r w:rsidRPr="00906BFD">
        <w:rPr>
          <w:b/>
          <w:bCs/>
          <w:color w:val="66D9EE" w:themeColor="accent3"/>
        </w:rPr>
        <w:t>main route</w:t>
      </w:r>
      <w:r>
        <w:t xml:space="preserve"> is unavailable. We configure a Floating Static Route in the same way that we configure a normal route. The difference is that we give it a </w:t>
      </w:r>
      <w:r w:rsidRPr="00906BFD">
        <w:rPr>
          <w:b/>
          <w:bCs/>
          <w:color w:val="66D9EE" w:themeColor="accent3"/>
        </w:rPr>
        <w:t>higher distance metric</w:t>
      </w:r>
      <w:r>
        <w:t>, so that it is not normally used.</w:t>
      </w:r>
    </w:p>
    <w:p w14:paraId="2F0513F5" w14:textId="77777777" w:rsidR="00906BFD" w:rsidRDefault="00906BFD" w:rsidP="00906BF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743BE839" w14:textId="29E41BA3" w:rsidR="00906BFD" w:rsidRDefault="00906BFD" w:rsidP="00906BF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R1(config)#ip route 192.168.2.0 255.255.255.0 192.168.0.1 5</w:t>
      </w:r>
    </w:p>
    <w:p w14:paraId="75146142" w14:textId="0F8ADB92" w:rsidR="00906BFD" w:rsidRDefault="00906BFD" w:rsidP="00906BFD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00079F28" w14:textId="2E8BE609" w:rsidR="00584C00" w:rsidRDefault="00584C00" w:rsidP="00584C00">
      <w:pPr>
        <w:spacing w:after="0"/>
      </w:pPr>
    </w:p>
    <w:p w14:paraId="0D9688DD" w14:textId="61B66D4C" w:rsidR="00584C00" w:rsidRPr="00906BFD" w:rsidRDefault="00584C00" w:rsidP="004B22CD">
      <w:pPr>
        <w:rPr>
          <w:rFonts w:ascii="Victor Mono Medium" w:eastAsiaTheme="minorEastAsia" w:hAnsi="Victor Mono Medium"/>
          <w:iCs/>
          <w:sz w:val="21"/>
          <w:szCs w:val="24"/>
        </w:rPr>
      </w:pPr>
      <w:r>
        <w:t xml:space="preserve">Having </w:t>
      </w:r>
      <w:r w:rsidRPr="00584C00">
        <w:rPr>
          <w:b/>
          <w:bCs/>
          <w:color w:val="66D9EE" w:themeColor="accent3"/>
        </w:rPr>
        <w:t>multiple static routes</w:t>
      </w:r>
      <w:r>
        <w:t xml:space="preserve"> which have </w:t>
      </w:r>
      <w:r w:rsidRPr="00584C00">
        <w:rPr>
          <w:b/>
          <w:bCs/>
          <w:color w:val="66D9EE" w:themeColor="accent3"/>
        </w:rPr>
        <w:t>no specified distance metric</w:t>
      </w:r>
      <w:r>
        <w:t xml:space="preserve"> will cause the router to use one of them </w:t>
      </w:r>
      <w:r w:rsidRPr="00584C00">
        <w:rPr>
          <w:b/>
          <w:bCs/>
          <w:color w:val="66D9EE" w:themeColor="accent3"/>
        </w:rPr>
        <w:t>randomly</w:t>
      </w:r>
      <w:r>
        <w:t>.</w:t>
      </w:r>
    </w:p>
    <w:sectPr w:rsidR="00584C00" w:rsidRPr="00906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2CA58D6-A56D-4860-B984-73ACF8F56BF5}"/>
    <w:embedBold r:id="rId2" w:fontKey="{E8F9E84F-D993-4B18-B7FF-6EF36719D14C}"/>
    <w:embedItalic r:id="rId3" w:fontKey="{504AB5B1-E153-457F-8B9C-AC8F1B2264F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8FD16581-CAC4-4512-B431-1D37EDF7E7D4}"/>
    <w:embedBold r:id="rId5" w:fontKey="{69E86051-612B-4760-AF97-81B57F544E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B9B3DCE0-3D02-4528-AFDC-F7213954D8BB}"/>
    <w:embedBold r:id="rId7" w:fontKey="{062A1FE0-A5B6-4F09-BF30-B6276149BDD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8" w:fontKey="{BAD0BEFE-1067-4B38-B98E-E20144BDE7C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7142F2C-55B7-4C28-BC5D-325F0C3590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60065"/>
    <w:multiLevelType w:val="hybridMultilevel"/>
    <w:tmpl w:val="26BA25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40"/>
    <w:rsid w:val="000B717E"/>
    <w:rsid w:val="00104EF6"/>
    <w:rsid w:val="00170803"/>
    <w:rsid w:val="00234390"/>
    <w:rsid w:val="00376BF5"/>
    <w:rsid w:val="003B176B"/>
    <w:rsid w:val="00456D40"/>
    <w:rsid w:val="004B22CD"/>
    <w:rsid w:val="0052736E"/>
    <w:rsid w:val="00584C00"/>
    <w:rsid w:val="00724630"/>
    <w:rsid w:val="008B01E0"/>
    <w:rsid w:val="00906BFD"/>
    <w:rsid w:val="00A8460C"/>
    <w:rsid w:val="00B650A8"/>
    <w:rsid w:val="00D32FDB"/>
    <w:rsid w:val="00D37230"/>
    <w:rsid w:val="00F6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90B59"/>
  <w15:chartTrackingRefBased/>
  <w15:docId w15:val="{8C18430C-1576-4BA0-948D-6C1829EDC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5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5E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5E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5E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5E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5E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55E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5E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5E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655E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655E8"/>
  </w:style>
  <w:style w:type="paragraph" w:styleId="TOC2">
    <w:name w:val="toc 2"/>
    <w:basedOn w:val="Normal"/>
    <w:next w:val="Normal"/>
    <w:autoRedefine/>
    <w:uiPriority w:val="39"/>
    <w:unhideWhenUsed/>
    <w:rsid w:val="00F655E8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F655E8"/>
    <w:pPr>
      <w:ind w:left="482"/>
    </w:pPr>
  </w:style>
  <w:style w:type="paragraph" w:styleId="ListParagraph">
    <w:name w:val="List Paragraph"/>
    <w:basedOn w:val="Normal"/>
    <w:uiPriority w:val="34"/>
    <w:qFormat/>
    <w:rsid w:val="0023439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4EF6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BF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B717E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4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2022-01-09T19:09:00Z</dcterms:modified>
</cp:coreProperties>
</file>