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109DCB0" w14:textId="51CA62CB" w:rsidR="003D27E2" w:rsidRDefault="003D27E2" w:rsidP="00D37230">
      <w:pPr>
        <w:rPr>
          <w:szCs w:val="24"/>
        </w:rPr>
      </w:pPr>
      <w:r w:rsidRPr="00A17456">
        <w:rPr>
          <w:b/>
          <w:bCs/>
          <w:sz w:val="28"/>
          <w:szCs w:val="28"/>
        </w:rPr>
        <w:t>Network Address Translation</w:t>
      </w:r>
    </w:p>
    <w:sdt>
      <w:sdtPr>
        <w:rPr>
          <w:rFonts w:eastAsiaTheme="minorHAnsi" w:cstheme="minorBidi"/>
          <w:sz w:val="24"/>
          <w:szCs w:val="22"/>
        </w:rPr>
        <w:id w:val="-5678102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1D86D4" w14:textId="49D0ECAB" w:rsidR="00C83F1B" w:rsidRPr="00C83F1B" w:rsidRDefault="00C83F1B">
          <w:pPr>
            <w:pStyle w:val="TOCHeading"/>
            <w:rPr>
              <w:sz w:val="24"/>
              <w:szCs w:val="28"/>
            </w:rPr>
          </w:pPr>
          <w:r w:rsidRPr="00C83F1B">
            <w:rPr>
              <w:sz w:val="24"/>
              <w:szCs w:val="28"/>
            </w:rPr>
            <w:t>Table of Contents</w:t>
          </w:r>
        </w:p>
        <w:p w14:paraId="2C79ADFA" w14:textId="0EA8BC0D" w:rsidR="00C83F1B" w:rsidRDefault="00C83F1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293891" w:history="1">
            <w:r w:rsidRPr="00765264">
              <w:rPr>
                <w:rStyle w:val="Hyperlink"/>
                <w:noProof/>
              </w:rPr>
              <w:t>Static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41EA5" w14:textId="737255CB" w:rsidR="00C83F1B" w:rsidRDefault="004D2A2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7293892" w:history="1">
            <w:r w:rsidR="00C83F1B" w:rsidRPr="00765264">
              <w:rPr>
                <w:rStyle w:val="Hyperlink"/>
                <w:noProof/>
              </w:rPr>
              <w:t>Dynamic NAT</w:t>
            </w:r>
            <w:r w:rsidR="00C83F1B">
              <w:rPr>
                <w:noProof/>
                <w:webHidden/>
              </w:rPr>
              <w:tab/>
            </w:r>
            <w:r w:rsidR="00C83F1B">
              <w:rPr>
                <w:noProof/>
                <w:webHidden/>
              </w:rPr>
              <w:fldChar w:fldCharType="begin"/>
            </w:r>
            <w:r w:rsidR="00C83F1B">
              <w:rPr>
                <w:noProof/>
                <w:webHidden/>
              </w:rPr>
              <w:instrText xml:space="preserve"> PAGEREF _Toc87293892 \h </w:instrText>
            </w:r>
            <w:r w:rsidR="00C83F1B">
              <w:rPr>
                <w:noProof/>
                <w:webHidden/>
              </w:rPr>
            </w:r>
            <w:r w:rsidR="00C83F1B">
              <w:rPr>
                <w:noProof/>
                <w:webHidden/>
              </w:rPr>
              <w:fldChar w:fldCharType="separate"/>
            </w:r>
            <w:r w:rsidR="00C83F1B">
              <w:rPr>
                <w:noProof/>
                <w:webHidden/>
              </w:rPr>
              <w:t>4</w:t>
            </w:r>
            <w:r w:rsidR="00C83F1B">
              <w:rPr>
                <w:noProof/>
                <w:webHidden/>
              </w:rPr>
              <w:fldChar w:fldCharType="end"/>
            </w:r>
          </w:hyperlink>
        </w:p>
        <w:p w14:paraId="45E87D14" w14:textId="63F75CAE" w:rsidR="00C83F1B" w:rsidRDefault="004D2A2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7293893" w:history="1">
            <w:r w:rsidR="00C83F1B" w:rsidRPr="00765264">
              <w:rPr>
                <w:rStyle w:val="Hyperlink"/>
                <w:noProof/>
              </w:rPr>
              <w:t>Port Address Translation</w:t>
            </w:r>
            <w:r w:rsidR="00C83F1B">
              <w:rPr>
                <w:noProof/>
                <w:webHidden/>
              </w:rPr>
              <w:tab/>
            </w:r>
            <w:r w:rsidR="00C83F1B">
              <w:rPr>
                <w:noProof/>
                <w:webHidden/>
              </w:rPr>
              <w:fldChar w:fldCharType="begin"/>
            </w:r>
            <w:r w:rsidR="00C83F1B">
              <w:rPr>
                <w:noProof/>
                <w:webHidden/>
              </w:rPr>
              <w:instrText xml:space="preserve"> PAGEREF _Toc87293893 \h </w:instrText>
            </w:r>
            <w:r w:rsidR="00C83F1B">
              <w:rPr>
                <w:noProof/>
                <w:webHidden/>
              </w:rPr>
            </w:r>
            <w:r w:rsidR="00C83F1B">
              <w:rPr>
                <w:noProof/>
                <w:webHidden/>
              </w:rPr>
              <w:fldChar w:fldCharType="separate"/>
            </w:r>
            <w:r w:rsidR="00C83F1B">
              <w:rPr>
                <w:noProof/>
                <w:webHidden/>
              </w:rPr>
              <w:t>5</w:t>
            </w:r>
            <w:r w:rsidR="00C83F1B">
              <w:rPr>
                <w:noProof/>
                <w:webHidden/>
              </w:rPr>
              <w:fldChar w:fldCharType="end"/>
            </w:r>
          </w:hyperlink>
        </w:p>
        <w:p w14:paraId="19CA4EF5" w14:textId="1FDBAEE3" w:rsidR="00C83F1B" w:rsidRDefault="00C83F1B">
          <w:r>
            <w:rPr>
              <w:b/>
              <w:bCs/>
              <w:noProof/>
            </w:rPr>
            <w:fldChar w:fldCharType="end"/>
          </w:r>
        </w:p>
      </w:sdtContent>
    </w:sdt>
    <w:p w14:paraId="5C3CDD30" w14:textId="32B7D5DC" w:rsidR="00C83F1B" w:rsidRDefault="00C83F1B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06065D6C" w14:textId="551A781E" w:rsidR="003D27E2" w:rsidRDefault="003D27E2" w:rsidP="00D37230">
      <w:pPr>
        <w:rPr>
          <w:szCs w:val="24"/>
        </w:rPr>
      </w:pPr>
      <w:r>
        <w:rPr>
          <w:szCs w:val="24"/>
        </w:rPr>
        <w:lastRenderedPageBreak/>
        <w:t xml:space="preserve">The basic idea of </w:t>
      </w:r>
      <w:r w:rsidRPr="00A17456">
        <w:rPr>
          <w:b/>
          <w:bCs/>
          <w:color w:val="66D9EE" w:themeColor="accent3"/>
          <w:szCs w:val="24"/>
        </w:rPr>
        <w:t>Network Address Translation</w:t>
      </w:r>
      <w:r>
        <w:rPr>
          <w:szCs w:val="24"/>
        </w:rPr>
        <w:t xml:space="preserve"> (NAT) is that a set of IP addresses for hosts in an </w:t>
      </w:r>
      <w:r w:rsidRPr="00A17456">
        <w:rPr>
          <w:b/>
          <w:bCs/>
          <w:color w:val="66D9EE" w:themeColor="accent3"/>
          <w:szCs w:val="24"/>
        </w:rPr>
        <w:t>internal network</w:t>
      </w:r>
      <w:r>
        <w:rPr>
          <w:szCs w:val="24"/>
        </w:rPr>
        <w:t xml:space="preserve"> are translated to a different set of IP addresses that are exposed to the </w:t>
      </w:r>
      <w:r w:rsidRPr="00A17456">
        <w:rPr>
          <w:b/>
          <w:bCs/>
          <w:color w:val="66D9EE" w:themeColor="accent3"/>
          <w:szCs w:val="24"/>
        </w:rPr>
        <w:t>global internet</w:t>
      </w:r>
      <w:r>
        <w:rPr>
          <w:szCs w:val="24"/>
        </w:rPr>
        <w:t>. This allows us to use a small number of IP addresses, exposed globally, while still allowing a much larger number of IP addresses to be used internally.</w:t>
      </w:r>
      <w:r w:rsidR="00DB28AF">
        <w:rPr>
          <w:szCs w:val="24"/>
        </w:rPr>
        <w:t xml:space="preserve"> The mapping from local to global IPs is done using a </w:t>
      </w:r>
      <w:r w:rsidR="00DB28AF" w:rsidRPr="00A17456">
        <w:rPr>
          <w:b/>
          <w:bCs/>
          <w:color w:val="66D9EE" w:themeColor="accent3"/>
          <w:szCs w:val="24"/>
        </w:rPr>
        <w:t>table</w:t>
      </w:r>
      <w:r w:rsidR="00DB28AF">
        <w:rPr>
          <w:szCs w:val="24"/>
        </w:rPr>
        <w:t xml:space="preserve"> maintained by the router.</w:t>
      </w:r>
      <w:r>
        <w:rPr>
          <w:szCs w:val="24"/>
        </w:rPr>
        <w:t xml:space="preserve"> Additionally, the global internet only ever becomes aware of the IP addresses that are exposed to it, not the ones used internally</w:t>
      </w:r>
      <w:r w:rsidR="00306C64">
        <w:rPr>
          <w:szCs w:val="24"/>
        </w:rPr>
        <w:t>, which provides some security.</w:t>
      </w:r>
    </w:p>
    <w:p w14:paraId="374B3CA3" w14:textId="59A7D590" w:rsidR="003D27E2" w:rsidRDefault="003D27E2" w:rsidP="00D37230">
      <w:pPr>
        <w:rPr>
          <w:szCs w:val="24"/>
        </w:rPr>
      </w:pPr>
      <w:r>
        <w:rPr>
          <w:szCs w:val="24"/>
        </w:rPr>
        <w:t xml:space="preserve">An example is the devices we use at home. We have several dozen devices connected to a </w:t>
      </w:r>
      <w:r w:rsidR="00F549D6">
        <w:rPr>
          <w:szCs w:val="24"/>
        </w:rPr>
        <w:t>Wi-Fi</w:t>
      </w:r>
      <w:r>
        <w:rPr>
          <w:szCs w:val="24"/>
        </w:rPr>
        <w:t xml:space="preserve"> network at home, but our ISP only assigns us a single IP address. The router in our home uses NAT to internally assigned IP addresses for </w:t>
      </w:r>
      <w:r w:rsidR="00F549D6">
        <w:rPr>
          <w:szCs w:val="24"/>
        </w:rPr>
        <w:t>each of the devices we use and distribute different messages, which all arrive at the single, exposed IP address, to whichever internally assigned IP address the message belongs.</w:t>
      </w:r>
    </w:p>
    <w:p w14:paraId="2C5AAB75" w14:textId="0082B544" w:rsidR="00F549D6" w:rsidRDefault="00F549D6" w:rsidP="00D37230">
      <w:pPr>
        <w:rPr>
          <w:szCs w:val="24"/>
        </w:rPr>
      </w:pPr>
      <w:r>
        <w:rPr>
          <w:szCs w:val="24"/>
        </w:rPr>
        <w:t>There are three types of NAT in Cisco devices, Static, Dynamic and Overloaded or Port Address Translation (PAT).</w:t>
      </w:r>
    </w:p>
    <w:p w14:paraId="3170AAE0" w14:textId="06D8312B" w:rsidR="00850CC1" w:rsidRDefault="00850CC1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172AF2F" w14:textId="752FB629" w:rsidR="00F549D6" w:rsidRPr="00A17456" w:rsidRDefault="00F549D6" w:rsidP="00F549D6">
      <w:pPr>
        <w:pStyle w:val="Heading2"/>
      </w:pPr>
      <w:bookmarkStart w:id="0" w:name="_Toc87293891"/>
      <w:r w:rsidRPr="00A17456">
        <w:lastRenderedPageBreak/>
        <w:t>Static NAT</w:t>
      </w:r>
      <w:bookmarkEnd w:id="0"/>
    </w:p>
    <w:p w14:paraId="426C29D9" w14:textId="4C5A0B17" w:rsidR="00C51F22" w:rsidRPr="00C51F22" w:rsidRDefault="00C51F22" w:rsidP="00C51F22">
      <w:pPr>
        <w:jc w:val="center"/>
      </w:pPr>
      <w:r>
        <w:rPr>
          <w:noProof/>
        </w:rPr>
        <w:drawing>
          <wp:inline distT="0" distB="0" distL="0" distR="0" wp14:anchorId="3568528A" wp14:editId="74C1C915">
            <wp:extent cx="3244663" cy="609786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663" cy="6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9E73" w14:textId="3059476D" w:rsidR="00F549D6" w:rsidRDefault="00F549D6" w:rsidP="00F549D6">
      <w:r>
        <w:t xml:space="preserve">In </w:t>
      </w:r>
      <w:r w:rsidRPr="00A17456">
        <w:rPr>
          <w:b/>
          <w:bCs/>
          <w:color w:val="66D9EE" w:themeColor="accent3"/>
        </w:rPr>
        <w:t>Static NAT</w:t>
      </w:r>
      <w:r>
        <w:t xml:space="preserve">, we use </w:t>
      </w:r>
      <w:r w:rsidRPr="00A17456">
        <w:rPr>
          <w:b/>
          <w:bCs/>
          <w:color w:val="66D9EE" w:themeColor="accent3"/>
        </w:rPr>
        <w:t>one-to-one mapping</w:t>
      </w:r>
      <w:r>
        <w:t xml:space="preserve"> between a local and a global address.</w:t>
      </w:r>
      <w:r w:rsidR="00A17456">
        <w:t xml:space="preserve"> This basically just provides us with some security by hiding the private IP. It does not help with reducing the number of global IPs required.</w:t>
      </w:r>
    </w:p>
    <w:p w14:paraId="0E080A25" w14:textId="77777777" w:rsidR="00850CC1" w:rsidRDefault="00850CC1" w:rsidP="00850CC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1CE81C24" w14:textId="345DD02C" w:rsidR="00850CC1" w:rsidRDefault="00850CC1" w:rsidP="00850CC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850CC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Router(config)# </w:t>
      </w:r>
      <w:r w:rsidRPr="00850CC1">
        <w:rPr>
          <w:rFonts w:ascii="Victor Mono Medium" w:eastAsia="Times New Roman" w:hAnsi="Victor Mono Medium" w:cs="Courier New"/>
          <w:b/>
          <w:bCs/>
          <w:sz w:val="21"/>
          <w:szCs w:val="21"/>
          <w:lang w:eastAsia="en-GB"/>
        </w:rPr>
        <w:t>ip nat inside source static</w:t>
      </w:r>
      <w:r w:rsidRPr="00850CC1">
        <w:rPr>
          <w:rFonts w:ascii="Victor Mono Medium" w:eastAsia="Times New Roman" w:hAnsi="Victor Mono Medium" w:cs="Courier New"/>
          <w:sz w:val="21"/>
          <w:szCs w:val="21"/>
          <w:lang w:eastAsia="en-GB"/>
        </w:rPr>
        <w:t xml:space="preserve"> </w:t>
      </w:r>
      <w:r w:rsidRPr="00850CC1">
        <w:rPr>
          <w:rFonts w:ascii="Victor Mono Medium" w:eastAsia="Times New Roman" w:hAnsi="Victor Mono Medium" w:cs="Courier New"/>
          <w:i/>
          <w:iCs/>
          <w:color w:val="FFFFFF"/>
          <w:sz w:val="21"/>
          <w:szCs w:val="21"/>
          <w:lang w:eastAsia="en-GB"/>
        </w:rPr>
        <w:t>local_ip global_ip</w:t>
      </w:r>
    </w:p>
    <w:p w14:paraId="66E32DB8" w14:textId="30C1E33B" w:rsidR="00850CC1" w:rsidRPr="00850CC1" w:rsidRDefault="00850CC1" w:rsidP="00850CC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CLI</w:t>
      </w:r>
    </w:p>
    <w:p w14:paraId="28547510" w14:textId="04110B38" w:rsidR="00F549D6" w:rsidRDefault="00F549D6" w:rsidP="00850CC1">
      <w:pPr>
        <w:spacing w:after="0"/>
      </w:pPr>
    </w:p>
    <w:p w14:paraId="47B55FF9" w14:textId="7804C277" w:rsidR="00EA49F6" w:rsidRDefault="00EA49F6" w:rsidP="00F549D6">
      <w:r>
        <w:t xml:space="preserve">Once this is setup, we still need to specify an </w:t>
      </w:r>
      <w:r w:rsidRPr="00A17456">
        <w:rPr>
          <w:b/>
          <w:bCs/>
          <w:color w:val="66D9EE" w:themeColor="accent3"/>
        </w:rPr>
        <w:t>inside</w:t>
      </w:r>
      <w:r>
        <w:t xml:space="preserve"> and an </w:t>
      </w:r>
      <w:r w:rsidRPr="00A17456">
        <w:rPr>
          <w:b/>
          <w:bCs/>
          <w:color w:val="66D9EE" w:themeColor="accent3"/>
        </w:rPr>
        <w:t>outside interface</w:t>
      </w:r>
      <w:r>
        <w:t>. Whatever host is connected to the inside interface will have their IP address translated to the global one and the resulting data will be sent out via the outside interface.</w:t>
      </w:r>
      <w:r w:rsidR="00DB28AF">
        <w:t xml:space="preserve"> We can have multiple inside and outside interfaces.</w:t>
      </w:r>
    </w:p>
    <w:p w14:paraId="51DFA71F" w14:textId="77777777" w:rsidR="00850CC1" w:rsidRDefault="00850CC1" w:rsidP="00850CC1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6583D75B" w14:textId="7C07CA0F" w:rsidR="00850CC1" w:rsidRPr="00A17456" w:rsidRDefault="00850CC1" w:rsidP="00850CC1">
      <w:pPr>
        <w:pStyle w:val="HTMLPreformatted"/>
        <w:shd w:val="clear" w:color="auto" w:fill="0F0F0F"/>
        <w:rPr>
          <w:rFonts w:ascii="Victor Mono Medium" w:hAnsi="Victor Mono Medium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Router(config-if</w:t>
      </w:r>
      <w:r w:rsidRPr="00A17456">
        <w:rPr>
          <w:rFonts w:ascii="Victor Mono Medium" w:hAnsi="Victor Mono Medium"/>
          <w:sz w:val="21"/>
          <w:szCs w:val="21"/>
        </w:rPr>
        <w:t xml:space="preserve">)# </w:t>
      </w:r>
      <w:r w:rsidRPr="00A17456">
        <w:rPr>
          <w:rFonts w:ascii="Victor Mono Medium" w:hAnsi="Victor Mono Medium"/>
          <w:b/>
          <w:bCs/>
          <w:sz w:val="21"/>
          <w:szCs w:val="21"/>
        </w:rPr>
        <w:t>ip nat inside</w:t>
      </w:r>
    </w:p>
    <w:p w14:paraId="0E736574" w14:textId="273DBAAA" w:rsidR="00850CC1" w:rsidRDefault="00850CC1" w:rsidP="00850CC1">
      <w:pPr>
        <w:pStyle w:val="HTMLPreformatted"/>
        <w:shd w:val="clear" w:color="auto" w:fill="0F0F0F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CLI</w:t>
      </w:r>
    </w:p>
    <w:p w14:paraId="29425662" w14:textId="062EE2FA" w:rsidR="00EA49F6" w:rsidRDefault="00EA49F6" w:rsidP="00850CC1">
      <w:pPr>
        <w:spacing w:after="0"/>
      </w:pPr>
    </w:p>
    <w:p w14:paraId="7D614932" w14:textId="77777777" w:rsidR="00850CC1" w:rsidRDefault="00850CC1" w:rsidP="00850CC1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5F017584" w14:textId="5340F0C3" w:rsidR="00850CC1" w:rsidRPr="00A17456" w:rsidRDefault="00850CC1" w:rsidP="00850CC1">
      <w:pPr>
        <w:pStyle w:val="HTMLPreformatted"/>
        <w:shd w:val="clear" w:color="auto" w:fill="0F0F0F"/>
        <w:rPr>
          <w:rFonts w:ascii="Victor Mono Medium" w:hAnsi="Victor Mono Medium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Router(config-if</w:t>
      </w:r>
      <w:r w:rsidRPr="00A17456">
        <w:rPr>
          <w:rFonts w:ascii="Victor Mono Medium" w:hAnsi="Victor Mono Medium"/>
          <w:sz w:val="21"/>
          <w:szCs w:val="21"/>
        </w:rPr>
        <w:t xml:space="preserve">)# </w:t>
      </w:r>
      <w:r w:rsidRPr="00A17456">
        <w:rPr>
          <w:rFonts w:ascii="Victor Mono Medium" w:hAnsi="Victor Mono Medium"/>
          <w:b/>
          <w:bCs/>
          <w:sz w:val="21"/>
          <w:szCs w:val="21"/>
        </w:rPr>
        <w:t>ip nat outside</w:t>
      </w:r>
    </w:p>
    <w:p w14:paraId="572C22D4" w14:textId="7BAF8527" w:rsidR="00850CC1" w:rsidRDefault="00850CC1" w:rsidP="00850CC1">
      <w:pPr>
        <w:pStyle w:val="HTMLPreformatted"/>
        <w:shd w:val="clear" w:color="auto" w:fill="0F0F0F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CLI</w:t>
      </w:r>
    </w:p>
    <w:p w14:paraId="4FC654C8" w14:textId="49F9ED11" w:rsidR="00850CC1" w:rsidRDefault="00850CC1" w:rsidP="00850CC1">
      <w:pPr>
        <w:spacing w:after="0"/>
      </w:pPr>
    </w:p>
    <w:p w14:paraId="14088889" w14:textId="56478580" w:rsidR="00C51F22" w:rsidRDefault="00C51F22">
      <w:pPr>
        <w:spacing w:after="160" w:line="259" w:lineRule="auto"/>
        <w:jc w:val="left"/>
      </w:pPr>
      <w:r>
        <w:br w:type="page"/>
      </w:r>
    </w:p>
    <w:p w14:paraId="27F02B43" w14:textId="0065BC3A" w:rsidR="00850CC1" w:rsidRPr="00A17456" w:rsidRDefault="00850CC1" w:rsidP="00850CC1">
      <w:pPr>
        <w:pStyle w:val="Heading2"/>
      </w:pPr>
      <w:bookmarkStart w:id="1" w:name="_Toc87293892"/>
      <w:r w:rsidRPr="00A17456">
        <w:t>Dynamic NAT</w:t>
      </w:r>
      <w:bookmarkEnd w:id="1"/>
    </w:p>
    <w:p w14:paraId="59F2AFCC" w14:textId="16860B39" w:rsidR="00C51F22" w:rsidRPr="00C51F22" w:rsidRDefault="00850D15" w:rsidP="00850D15">
      <w:pPr>
        <w:jc w:val="center"/>
      </w:pPr>
      <w:r>
        <w:rPr>
          <w:noProof/>
        </w:rPr>
        <w:drawing>
          <wp:inline distT="0" distB="0" distL="0" distR="0" wp14:anchorId="2F6949B2" wp14:editId="5145A22C">
            <wp:extent cx="3716959" cy="2205442"/>
            <wp:effectExtent l="0" t="0" r="0" b="444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959" cy="22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C320" w14:textId="4CD1241E" w:rsidR="00850CC1" w:rsidRDefault="00850CC1" w:rsidP="00850CC1">
      <w:r>
        <w:t xml:space="preserve">In </w:t>
      </w:r>
      <w:r w:rsidRPr="00A17456">
        <w:rPr>
          <w:b/>
          <w:bCs/>
          <w:color w:val="66D9EE" w:themeColor="accent3"/>
        </w:rPr>
        <w:t>Dynamic NAT</w:t>
      </w:r>
      <w:r>
        <w:t xml:space="preserve">, a </w:t>
      </w:r>
      <w:r w:rsidRPr="00A17456">
        <w:rPr>
          <w:b/>
          <w:bCs/>
          <w:color w:val="66D9EE" w:themeColor="accent3"/>
        </w:rPr>
        <w:t>pool</w:t>
      </w:r>
      <w:r>
        <w:t xml:space="preserve"> of global addresses is available. Whenever a local address requires a connection to the internet, one of the IP addresses from the pool is selected. When not in use, the global IP addresses is released into the pool again.</w:t>
      </w:r>
    </w:p>
    <w:p w14:paraId="0E637B34" w14:textId="18D33A99" w:rsidR="00850CC1" w:rsidRDefault="00850CC1" w:rsidP="00850CC1">
      <w:r>
        <w:t xml:space="preserve">To configure Dynamic NAT, we first to need to create an </w:t>
      </w:r>
      <w:r w:rsidRPr="00A17456">
        <w:rPr>
          <w:b/>
          <w:bCs/>
          <w:color w:val="66D9EE" w:themeColor="accent3"/>
        </w:rPr>
        <w:t>access list</w:t>
      </w:r>
      <w:r>
        <w:t xml:space="preserve"> which permits the local addresses to be translated.</w:t>
      </w:r>
    </w:p>
    <w:p w14:paraId="1262F861" w14:textId="77777777" w:rsidR="00265BD4" w:rsidRDefault="00265BD4" w:rsidP="00265BD4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73B5B580" w14:textId="7BE74CF4" w:rsidR="00265BD4" w:rsidRDefault="00265BD4" w:rsidP="00265BD4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R1(config</w:t>
      </w:r>
      <w:r w:rsidRPr="00A17456">
        <w:rPr>
          <w:rFonts w:ascii="Victor Mono Medium" w:hAnsi="Victor Mono Medium"/>
          <w:sz w:val="21"/>
          <w:szCs w:val="21"/>
        </w:rPr>
        <w:t xml:space="preserve">)# </w:t>
      </w:r>
      <w:r w:rsidRPr="00A17456">
        <w:rPr>
          <w:rFonts w:ascii="Victor Mono Medium" w:hAnsi="Victor Mono Medium"/>
          <w:b/>
          <w:bCs/>
          <w:sz w:val="21"/>
          <w:szCs w:val="21"/>
        </w:rPr>
        <w:t>access-list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i/>
          <w:iCs/>
          <w:sz w:val="21"/>
          <w:szCs w:val="21"/>
        </w:rPr>
        <w:t>access_list_num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b/>
          <w:bCs/>
          <w:sz w:val="21"/>
          <w:szCs w:val="21"/>
        </w:rPr>
        <w:t>permit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i/>
          <w:iCs/>
          <w:sz w:val="21"/>
          <w:szCs w:val="21"/>
        </w:rPr>
        <w:t>local</w:t>
      </w:r>
      <w:r w:rsidRPr="00265BD4">
        <w:rPr>
          <w:rFonts w:ascii="Victor Mono Medium" w:hAnsi="Victor Mono Medium"/>
          <w:i/>
          <w:iCs/>
          <w:color w:val="FFFFFF"/>
          <w:sz w:val="21"/>
          <w:szCs w:val="21"/>
        </w:rPr>
        <w:t>_network_addr subnet_mask</w:t>
      </w:r>
    </w:p>
    <w:p w14:paraId="34941409" w14:textId="4E2CE128" w:rsidR="00265BD4" w:rsidRDefault="00265BD4" w:rsidP="00265BD4">
      <w:pPr>
        <w:pStyle w:val="HTMLPreformatted"/>
        <w:shd w:val="clear" w:color="auto" w:fill="0F0F0F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CLI</w:t>
      </w:r>
    </w:p>
    <w:p w14:paraId="7A7BB3F4" w14:textId="73803130" w:rsidR="00265BD4" w:rsidRDefault="00265BD4" w:rsidP="00F64E47">
      <w:pPr>
        <w:spacing w:after="0"/>
      </w:pPr>
    </w:p>
    <w:p w14:paraId="17EBE4B8" w14:textId="269B4D10" w:rsidR="00265BD4" w:rsidRDefault="00265BD4" w:rsidP="00850CC1">
      <w:r>
        <w:t>Next, we</w:t>
      </w:r>
      <w:r w:rsidR="00FC677F">
        <w:t xml:space="preserve"> </w:t>
      </w:r>
      <w:r>
        <w:t>specify the pool of global addresses.</w:t>
      </w:r>
      <w:r w:rsidR="00FC677F">
        <w:t xml:space="preserve"> This must be a </w:t>
      </w:r>
      <w:r w:rsidR="00FC677F" w:rsidRPr="00A17456">
        <w:rPr>
          <w:b/>
          <w:bCs/>
          <w:color w:val="66D9EE" w:themeColor="accent3"/>
        </w:rPr>
        <w:t>continuous range</w:t>
      </w:r>
      <w:r w:rsidR="00FC677F">
        <w:t>.</w:t>
      </w:r>
    </w:p>
    <w:p w14:paraId="430C19F5" w14:textId="77777777" w:rsidR="00265BD4" w:rsidRDefault="00265BD4" w:rsidP="00265BD4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01279345" w14:textId="041E414F" w:rsidR="00265BD4" w:rsidRDefault="00265BD4" w:rsidP="00265BD4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Router(config</w:t>
      </w:r>
      <w:r w:rsidRPr="00A17456">
        <w:rPr>
          <w:rFonts w:ascii="Victor Mono Medium" w:hAnsi="Victor Mono Medium"/>
          <w:sz w:val="21"/>
          <w:szCs w:val="21"/>
        </w:rPr>
        <w:t xml:space="preserve">)# </w:t>
      </w:r>
      <w:r w:rsidRPr="00A17456">
        <w:rPr>
          <w:rFonts w:ascii="Victor Mono Medium" w:hAnsi="Victor Mono Medium"/>
          <w:b/>
          <w:bCs/>
          <w:sz w:val="21"/>
          <w:szCs w:val="21"/>
        </w:rPr>
        <w:t>ip nat pool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="00F64E47" w:rsidRPr="00A17456">
        <w:rPr>
          <w:rFonts w:ascii="Victor Mono Medium" w:hAnsi="Victor Mono Medium"/>
          <w:i/>
          <w:iCs/>
          <w:sz w:val="21"/>
          <w:szCs w:val="21"/>
        </w:rPr>
        <w:t>pool_name</w:t>
      </w:r>
      <w:r w:rsidRPr="00A17456">
        <w:rPr>
          <w:rFonts w:ascii="Victor Mono Medium" w:hAnsi="Victor Mono Medium"/>
          <w:i/>
          <w:iCs/>
          <w:sz w:val="21"/>
          <w:szCs w:val="21"/>
        </w:rPr>
        <w:t xml:space="preserve"> start_ip end_ip </w:t>
      </w:r>
      <w:r w:rsidRPr="00A17456">
        <w:rPr>
          <w:rFonts w:ascii="Victor Mono Medium" w:hAnsi="Victor Mono Medium"/>
          <w:b/>
          <w:bCs/>
          <w:sz w:val="21"/>
          <w:szCs w:val="21"/>
        </w:rPr>
        <w:t>netmask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i/>
          <w:iCs/>
          <w:sz w:val="21"/>
          <w:szCs w:val="21"/>
        </w:rPr>
        <w:t>subnet</w:t>
      </w:r>
      <w:r w:rsidRPr="00F64E47">
        <w:rPr>
          <w:rFonts w:ascii="Victor Mono Medium" w:hAnsi="Victor Mono Medium"/>
          <w:i/>
          <w:iCs/>
          <w:color w:val="FFFFFF"/>
          <w:sz w:val="21"/>
          <w:szCs w:val="21"/>
        </w:rPr>
        <w:t>_mask</w:t>
      </w:r>
    </w:p>
    <w:p w14:paraId="699DEA0E" w14:textId="70FE93F5" w:rsidR="00265BD4" w:rsidRDefault="00265BD4" w:rsidP="00265BD4">
      <w:pPr>
        <w:pStyle w:val="HTMLPreformatted"/>
        <w:shd w:val="clear" w:color="auto" w:fill="0F0F0F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CLI</w:t>
      </w:r>
    </w:p>
    <w:p w14:paraId="089F3046" w14:textId="717F0B66" w:rsidR="00265BD4" w:rsidRDefault="00265BD4" w:rsidP="00F64E47">
      <w:pPr>
        <w:spacing w:after="0"/>
      </w:pPr>
    </w:p>
    <w:p w14:paraId="31E52963" w14:textId="4D9BC850" w:rsidR="00265BD4" w:rsidRDefault="00F64E47" w:rsidP="00850CC1">
      <w:r>
        <w:t>Next, we connect the pool to the access list.</w:t>
      </w:r>
    </w:p>
    <w:p w14:paraId="2A955963" w14:textId="77777777" w:rsidR="00F64E47" w:rsidRDefault="00F64E47" w:rsidP="00F64E47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107CD4D0" w14:textId="3C1F7E20" w:rsidR="00F64E47" w:rsidRDefault="00F64E47" w:rsidP="00F64E47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Router(</w:t>
      </w:r>
      <w:r w:rsidRPr="00A17456">
        <w:rPr>
          <w:rFonts w:ascii="Victor Mono Medium" w:hAnsi="Victor Mono Medium"/>
          <w:sz w:val="21"/>
          <w:szCs w:val="21"/>
        </w:rPr>
        <w:t xml:space="preserve">config)# </w:t>
      </w:r>
      <w:r w:rsidRPr="00A17456">
        <w:rPr>
          <w:rFonts w:ascii="Victor Mono Medium" w:hAnsi="Victor Mono Medium"/>
          <w:b/>
          <w:bCs/>
          <w:sz w:val="21"/>
          <w:szCs w:val="21"/>
        </w:rPr>
        <w:t>ip nat inside source list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i/>
          <w:iCs/>
          <w:sz w:val="21"/>
          <w:szCs w:val="21"/>
        </w:rPr>
        <w:t>access_list_num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b/>
          <w:bCs/>
          <w:sz w:val="21"/>
          <w:szCs w:val="21"/>
        </w:rPr>
        <w:t>pool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i/>
          <w:iCs/>
          <w:sz w:val="21"/>
          <w:szCs w:val="21"/>
        </w:rPr>
        <w:t>poo</w:t>
      </w:r>
      <w:r>
        <w:rPr>
          <w:rFonts w:ascii="Victor Mono Medium" w:hAnsi="Victor Mono Medium"/>
          <w:i/>
          <w:iCs/>
          <w:color w:val="FFFFFF"/>
          <w:sz w:val="21"/>
          <w:szCs w:val="21"/>
        </w:rPr>
        <w:t>l_name</w:t>
      </w:r>
    </w:p>
    <w:p w14:paraId="3F22F14A" w14:textId="699AF99E" w:rsidR="00F64E47" w:rsidRDefault="00F64E47" w:rsidP="00F64E47">
      <w:pPr>
        <w:pStyle w:val="HTMLPreformatted"/>
        <w:shd w:val="clear" w:color="auto" w:fill="0F0F0F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CLI</w:t>
      </w:r>
    </w:p>
    <w:p w14:paraId="6C608365" w14:textId="79671B2E" w:rsidR="00F64E47" w:rsidRDefault="00F64E47" w:rsidP="00F64E47">
      <w:pPr>
        <w:spacing w:after="0"/>
      </w:pPr>
    </w:p>
    <w:p w14:paraId="038AAC6D" w14:textId="0C29FE0C" w:rsidR="00F64E47" w:rsidRDefault="00F64E47" w:rsidP="00850CC1">
      <w:r>
        <w:t>Finally, we specify the inside and outside interfaces, as above.</w:t>
      </w:r>
    </w:p>
    <w:p w14:paraId="63E3F159" w14:textId="71F1700B" w:rsidR="00F64E47" w:rsidRPr="00A17456" w:rsidRDefault="00F64E47" w:rsidP="00F64E47">
      <w:pPr>
        <w:pStyle w:val="Heading2"/>
      </w:pPr>
      <w:bookmarkStart w:id="2" w:name="_Toc87293893"/>
      <w:r w:rsidRPr="00A17456">
        <w:t>Port Address Translation</w:t>
      </w:r>
      <w:bookmarkEnd w:id="2"/>
    </w:p>
    <w:p w14:paraId="557D1BD4" w14:textId="23BFE9E9" w:rsidR="00850D15" w:rsidRDefault="00850D15" w:rsidP="00850D15">
      <w:pPr>
        <w:jc w:val="center"/>
      </w:pPr>
      <w:r>
        <w:rPr>
          <w:noProof/>
        </w:rPr>
        <w:drawing>
          <wp:inline distT="0" distB="0" distL="0" distR="0" wp14:anchorId="147D4E10" wp14:editId="49D1A44A">
            <wp:extent cx="3715242" cy="2205442"/>
            <wp:effectExtent l="0" t="0" r="0" b="444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42" cy="22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3E85" w14:textId="37A38A3A" w:rsidR="00F64E47" w:rsidRDefault="00F64E47" w:rsidP="00F64E47">
      <w:r>
        <w:t xml:space="preserve">In Dynamic NAT, in the worst case, we may need as may global IP addresses as we have local ones, which makes the thing pointless. In </w:t>
      </w:r>
      <w:r w:rsidRPr="00A17456">
        <w:rPr>
          <w:b/>
          <w:bCs/>
          <w:color w:val="66D9EE" w:themeColor="accent3"/>
        </w:rPr>
        <w:t>Port Address Translation</w:t>
      </w:r>
      <w:r>
        <w:t xml:space="preserve"> (PAT), </w:t>
      </w:r>
      <w:r w:rsidRPr="00A17456">
        <w:rPr>
          <w:b/>
          <w:bCs/>
          <w:color w:val="66D9EE" w:themeColor="accent3"/>
        </w:rPr>
        <w:t>multiple local addresses</w:t>
      </w:r>
      <w:r>
        <w:t xml:space="preserve"> are mapped to a </w:t>
      </w:r>
      <w:r w:rsidRPr="00A17456">
        <w:rPr>
          <w:b/>
          <w:bCs/>
          <w:color w:val="66D9EE" w:themeColor="accent3"/>
        </w:rPr>
        <w:t>single global one</w:t>
      </w:r>
      <w:r>
        <w:t>. TCP or UDP port information is used to separate out which data comes from or goes to which internal host.</w:t>
      </w:r>
      <w:r w:rsidR="00850D15">
        <w:t xml:space="preserve"> Note that we still have multiple global addresses available, but we keep using the same one until it is no longer possible to assign a different port number for each device using the global address. Although this can theoretically happen, practically, it does not.</w:t>
      </w:r>
    </w:p>
    <w:p w14:paraId="7515922A" w14:textId="6F66BB37" w:rsidR="00F64E47" w:rsidRDefault="00F64E47" w:rsidP="00F64E47">
      <w:r>
        <w:t xml:space="preserve">The configuration of PAT is the same as Dynamic NAT, except </w:t>
      </w:r>
      <w:r w:rsidR="00931FF4">
        <w:t>for a small change in the command connecting the pool and the access list.</w:t>
      </w:r>
    </w:p>
    <w:p w14:paraId="599F5CB9" w14:textId="77777777" w:rsidR="00931FF4" w:rsidRDefault="00931FF4" w:rsidP="00931FF4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</w:p>
    <w:p w14:paraId="435905E7" w14:textId="05B05AFD" w:rsidR="00931FF4" w:rsidRPr="00A17456" w:rsidRDefault="00931FF4" w:rsidP="00931FF4">
      <w:pPr>
        <w:pStyle w:val="HTMLPreformatted"/>
        <w:shd w:val="clear" w:color="auto" w:fill="0F0F0F"/>
        <w:rPr>
          <w:rFonts w:ascii="Victor Mono Medium" w:hAnsi="Victor Mono Medium"/>
          <w:b/>
          <w:bCs/>
          <w:color w:val="66D9EE" w:themeColor="accent3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Router(config</w:t>
      </w:r>
      <w:r w:rsidRPr="00A17456">
        <w:rPr>
          <w:rFonts w:ascii="Victor Mono Medium" w:hAnsi="Victor Mono Medium"/>
          <w:sz w:val="21"/>
          <w:szCs w:val="21"/>
        </w:rPr>
        <w:t xml:space="preserve">)# </w:t>
      </w:r>
      <w:r w:rsidRPr="00A17456">
        <w:rPr>
          <w:rFonts w:ascii="Victor Mono Medium" w:hAnsi="Victor Mono Medium"/>
          <w:b/>
          <w:bCs/>
          <w:sz w:val="21"/>
          <w:szCs w:val="21"/>
        </w:rPr>
        <w:t>ip nat inside source list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i/>
          <w:iCs/>
          <w:sz w:val="21"/>
          <w:szCs w:val="21"/>
        </w:rPr>
        <w:t>acc_list_num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b/>
          <w:bCs/>
          <w:sz w:val="21"/>
          <w:szCs w:val="21"/>
        </w:rPr>
        <w:t>pool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i/>
          <w:iCs/>
          <w:sz w:val="21"/>
          <w:szCs w:val="21"/>
        </w:rPr>
        <w:t>pool_name</w:t>
      </w:r>
      <w:r w:rsidRPr="00A17456">
        <w:rPr>
          <w:rFonts w:ascii="Victor Mono Medium" w:hAnsi="Victor Mono Medium"/>
          <w:sz w:val="21"/>
          <w:szCs w:val="21"/>
        </w:rPr>
        <w:t xml:space="preserve"> </w:t>
      </w:r>
      <w:r w:rsidRPr="00A17456">
        <w:rPr>
          <w:rFonts w:ascii="Victor Mono Medium" w:hAnsi="Victor Mono Medium"/>
          <w:b/>
          <w:bCs/>
          <w:sz w:val="21"/>
          <w:szCs w:val="21"/>
        </w:rPr>
        <w:t>overload</w:t>
      </w:r>
    </w:p>
    <w:p w14:paraId="7E57B464" w14:textId="69F7E4A0" w:rsidR="00931FF4" w:rsidRDefault="00931FF4" w:rsidP="00931FF4">
      <w:pPr>
        <w:pStyle w:val="HTMLPreformatted"/>
        <w:shd w:val="clear" w:color="auto" w:fill="0F0F0F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CLI</w:t>
      </w:r>
    </w:p>
    <w:p w14:paraId="53291E59" w14:textId="77777777" w:rsidR="00931FF4" w:rsidRPr="00F64E47" w:rsidRDefault="00931FF4" w:rsidP="00F64E47"/>
    <w:sectPr w:rsidR="00931FF4" w:rsidRPr="00F64E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53A53A-253A-430E-B92F-ABC8493B109C}"/>
    <w:embedBold r:id="rId2" w:fontKey="{D6DA3CD3-E5F2-4603-B068-8DAA2C8BE8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1FE01A7B-A0DE-465F-BCB0-0294033AA4C5}"/>
    <w:embedBold r:id="rId4" w:fontKey="{8E413382-0A81-46FE-B758-3E9658EE68F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FFE96AE0-63ED-40F7-8647-2A7F2C36E635}"/>
    <w:embedBold r:id="rId6" w:fontKey="{67B9478D-134D-4AE2-B796-C0FB633EEA5B}"/>
    <w:embedItalic r:id="rId7" w:fontKey="{BCD00A2A-61EE-4E40-9DD1-D6BF6F95C03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5F613268-0F3D-4BD0-B385-2AA52F7F496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E2"/>
    <w:rsid w:val="00265BD4"/>
    <w:rsid w:val="00306C64"/>
    <w:rsid w:val="003B176B"/>
    <w:rsid w:val="003D27E2"/>
    <w:rsid w:val="004D2A26"/>
    <w:rsid w:val="0052736E"/>
    <w:rsid w:val="00850CC1"/>
    <w:rsid w:val="00850D15"/>
    <w:rsid w:val="008B01E0"/>
    <w:rsid w:val="00931FF4"/>
    <w:rsid w:val="009F378F"/>
    <w:rsid w:val="00A17456"/>
    <w:rsid w:val="00C51F22"/>
    <w:rsid w:val="00C83F1B"/>
    <w:rsid w:val="00D37230"/>
    <w:rsid w:val="00DB28AF"/>
    <w:rsid w:val="00DC6B7A"/>
    <w:rsid w:val="00EA49F6"/>
    <w:rsid w:val="00F549D6"/>
    <w:rsid w:val="00F64E47"/>
    <w:rsid w:val="00FC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733A2"/>
  <w15:chartTrackingRefBased/>
  <w15:docId w15:val="{062FA944-9A1B-4ED3-8B12-48CFCD9B3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B7A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6B7A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B7A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B7A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B7A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B7A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6B7A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B7A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B7A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C6B7A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6B7A"/>
  </w:style>
  <w:style w:type="paragraph" w:styleId="TOC2">
    <w:name w:val="toc 2"/>
    <w:basedOn w:val="Normal"/>
    <w:next w:val="Normal"/>
    <w:autoRedefine/>
    <w:uiPriority w:val="39"/>
    <w:unhideWhenUsed/>
    <w:rsid w:val="00DC6B7A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6B7A"/>
    <w:pPr>
      <w:ind w:left="48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0C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0CC1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C83F1B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B14A1-6329-43FA-961B-9565AB65C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2022-01-08T10:06:00Z</dcterms:created>
  <dcterms:modified xsi:type="dcterms:W3CDTF">2022-01-09T19:09:00Z</dcterms:modified>
</cp:coreProperties>
</file>