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7F7AEBCA" w14:textId="3B72A9EA" w:rsidR="004D6384" w:rsidRPr="00CF4EC1" w:rsidRDefault="004D6384" w:rsidP="00D37230">
      <w:pPr>
        <w:rPr>
          <w:b/>
          <w:bCs/>
          <w:sz w:val="28"/>
          <w:szCs w:val="28"/>
        </w:rPr>
      </w:pPr>
      <w:r w:rsidRPr="00CF4EC1">
        <w:rPr>
          <w:b/>
          <w:bCs/>
          <w:sz w:val="28"/>
          <w:szCs w:val="28"/>
        </w:rPr>
        <w:t>Parametric Equation of Line Joining Two Points</w:t>
      </w:r>
    </w:p>
    <w:p w14:paraId="38ED4A9A" w14:textId="705EAD14" w:rsidR="004D6384" w:rsidRPr="00CF4EC1" w:rsidRDefault="004D6384" w:rsidP="00D37230">
      <w:pPr>
        <w:rPr>
          <w:rFonts w:eastAsiaTheme="minorEastAsia"/>
          <w:szCs w:val="24"/>
        </w:rPr>
      </w:pPr>
      <w:r w:rsidRPr="00CF4EC1">
        <w:rPr>
          <w:szCs w:val="24"/>
        </w:rPr>
        <w:t xml:space="preserve">We know that </w:t>
      </w:r>
      <m:oMath>
        <m:r>
          <m:rPr>
            <m:sty m:val="p"/>
          </m:rPr>
          <w:rPr>
            <w:rFonts w:ascii="Cambria Math" w:hAnsi="Cambria Math"/>
            <w:szCs w:val="24"/>
          </w:rPr>
          <m:t>z=x+iy</m:t>
        </m:r>
      </m:oMath>
      <w:r w:rsidRPr="00CF4EC1">
        <w:rPr>
          <w:rFonts w:eastAsiaTheme="minorEastAsia"/>
          <w:szCs w:val="24"/>
        </w:rPr>
        <w:t xml:space="preserve">. If we have two further equations,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x=x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t</m:t>
            </m:r>
          </m:e>
        </m:d>
      </m:oMath>
      <w:r w:rsidRPr="00CF4EC1">
        <w:rPr>
          <w:rFonts w:eastAsiaTheme="minorEastAsia"/>
          <w:szCs w:val="24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y=y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t</m:t>
            </m:r>
          </m:e>
        </m:d>
      </m:oMath>
      <w:r w:rsidRPr="00CF4EC1">
        <w:rPr>
          <w:rFonts w:eastAsiaTheme="minorEastAsia"/>
          <w:szCs w:val="24"/>
        </w:rPr>
        <w:t>, then we can write</w:t>
      </w:r>
    </w:p>
    <w:p w14:paraId="08E81362" w14:textId="20F46E5C" w:rsidR="004D6384" w:rsidRPr="00CF4EC1" w:rsidRDefault="00CF4EC1" w:rsidP="00D37230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z=x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+iy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t</m:t>
              </m:r>
            </m:e>
          </m:d>
        </m:oMath>
      </m:oMathPara>
    </w:p>
    <w:p w14:paraId="7001B21A" w14:textId="2CF49914" w:rsidR="004D6384" w:rsidRPr="00CF4EC1" w:rsidRDefault="004D6384" w:rsidP="00D37230">
      <w:pPr>
        <w:rPr>
          <w:rFonts w:eastAsiaTheme="minorEastAsia"/>
          <w:szCs w:val="24"/>
        </w:rPr>
      </w:pPr>
      <w:r w:rsidRPr="00CF4EC1">
        <w:rPr>
          <w:rFonts w:eastAsiaTheme="minorEastAsia"/>
          <w:szCs w:val="24"/>
        </w:rPr>
        <w:t xml:space="preserve">This is called the </w:t>
      </w:r>
      <w:r w:rsidRPr="00CF4EC1">
        <w:rPr>
          <w:rFonts w:eastAsiaTheme="minorEastAsia"/>
          <w:b/>
          <w:bCs/>
          <w:color w:val="66D9EE" w:themeColor="accent3"/>
          <w:szCs w:val="24"/>
        </w:rPr>
        <w:t>parametric equation</w:t>
      </w:r>
      <w:r w:rsidRPr="00CF4EC1">
        <w:rPr>
          <w:rFonts w:eastAsiaTheme="minorEastAsia"/>
          <w:szCs w:val="24"/>
        </w:rPr>
        <w:t>.</w:t>
      </w:r>
    </w:p>
    <w:p w14:paraId="3EA16F14" w14:textId="522F31CC" w:rsidR="0001507A" w:rsidRPr="00CF4EC1" w:rsidRDefault="0001507A" w:rsidP="00D37230">
      <w:pPr>
        <w:rPr>
          <w:rFonts w:eastAsiaTheme="minorEastAsia"/>
          <w:szCs w:val="24"/>
        </w:rPr>
      </w:pPr>
    </w:p>
    <w:p w14:paraId="77964FA6" w14:textId="165ECC2B" w:rsidR="0001507A" w:rsidRPr="00CF4EC1" w:rsidRDefault="0001507A" w:rsidP="00D37230">
      <w:pPr>
        <w:rPr>
          <w:rFonts w:eastAsiaTheme="minorEastAsia"/>
          <w:szCs w:val="24"/>
        </w:rPr>
      </w:pPr>
      <w:r w:rsidRPr="00CF4EC1">
        <w:rPr>
          <w:rFonts w:eastAsiaTheme="minorEastAsia"/>
          <w:szCs w:val="24"/>
        </w:rPr>
        <w:t xml:space="preserve">Say we have a line for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z</m:t>
        </m:r>
      </m:oMath>
      <w:r w:rsidRPr="00CF4EC1">
        <w:rPr>
          <w:rFonts w:eastAsiaTheme="minorEastAsia"/>
          <w:szCs w:val="24"/>
        </w:rPr>
        <w:t xml:space="preserve"> with </w:t>
      </w:r>
      <w:r w:rsidRPr="00CF4EC1">
        <w:rPr>
          <w:rFonts w:eastAsiaTheme="minorEastAsia"/>
          <w:b/>
          <w:bCs/>
          <w:color w:val="66D9EE" w:themeColor="accent3"/>
          <w:szCs w:val="24"/>
        </w:rPr>
        <w:t>two points</w:t>
      </w:r>
      <w:r w:rsidRPr="00CF4EC1">
        <w:rPr>
          <w:rFonts w:eastAsiaTheme="minorEastAsia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</m:oMath>
      <w:r w:rsidRPr="00CF4EC1">
        <w:rPr>
          <w:rFonts w:eastAsiaTheme="minorEastAsia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</m:oMath>
      <w:r w:rsidRPr="00CF4EC1">
        <w:rPr>
          <w:rFonts w:eastAsiaTheme="minorEastAsia"/>
          <w:szCs w:val="24"/>
        </w:rPr>
        <w:t xml:space="preserve">. At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</m:oMath>
      <w:r w:rsidRPr="00CF4EC1">
        <w:rPr>
          <w:rFonts w:eastAsiaTheme="minorEastAsia"/>
          <w:szCs w:val="24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t=0</m:t>
        </m:r>
      </m:oMath>
      <w:r w:rsidRPr="00CF4EC1">
        <w:rPr>
          <w:rFonts w:eastAsiaTheme="minorEastAsia"/>
          <w:szCs w:val="24"/>
        </w:rPr>
        <w:t xml:space="preserve"> and at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</m:oMath>
      <w:r w:rsidRPr="00CF4EC1">
        <w:rPr>
          <w:rFonts w:eastAsiaTheme="minorEastAsia"/>
          <w:szCs w:val="24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t=1</m:t>
        </m:r>
      </m:oMath>
      <w:r w:rsidRPr="00CF4EC1">
        <w:rPr>
          <w:rFonts w:eastAsiaTheme="minorEastAsia"/>
          <w:szCs w:val="24"/>
        </w:rPr>
        <w:t xml:space="preserve">.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z</m:t>
        </m:r>
      </m:oMath>
      <w:r w:rsidRPr="00CF4EC1">
        <w:rPr>
          <w:rFonts w:eastAsiaTheme="minorEastAsia"/>
          <w:szCs w:val="24"/>
        </w:rPr>
        <w:t xml:space="preserve"> is currently at some point on the line.</w:t>
      </w:r>
    </w:p>
    <w:p w14:paraId="0DB0268F" w14:textId="13602581" w:rsidR="0001507A" w:rsidRPr="00CF4EC1" w:rsidRDefault="00434DD5" w:rsidP="00434DD5">
      <w:pPr>
        <w:jc w:val="center"/>
        <w:rPr>
          <w:szCs w:val="24"/>
        </w:rPr>
      </w:pPr>
      <w:r w:rsidRPr="00CF4EC1">
        <w:rPr>
          <w:noProof/>
          <w:szCs w:val="24"/>
        </w:rPr>
        <w:drawing>
          <wp:inline distT="0" distB="0" distL="0" distR="0" wp14:anchorId="60A828BD" wp14:editId="3587726B">
            <wp:extent cx="2826390" cy="11113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456" cy="111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A65B" w14:textId="0029A4B1" w:rsidR="009C35B4" w:rsidRPr="00CF4EC1" w:rsidRDefault="009C35B4" w:rsidP="00434DD5">
      <w:pPr>
        <w:rPr>
          <w:rFonts w:eastAsiaTheme="minorEastAsia"/>
          <w:szCs w:val="24"/>
        </w:rPr>
      </w:pPr>
      <w:r w:rsidRPr="00CF4EC1">
        <w:rPr>
          <w:szCs w:val="24"/>
        </w:rPr>
        <w:t xml:space="preserve">Thus, we have </w:t>
      </w:r>
      <w:r w:rsidRPr="00CF4EC1">
        <w:rPr>
          <w:b/>
          <w:bCs/>
          <w:color w:val="66D9EE" w:themeColor="accent3"/>
          <w:szCs w:val="24"/>
        </w:rPr>
        <w:t>two equations</w:t>
      </w:r>
      <w:r w:rsidRPr="00CF4EC1">
        <w:rPr>
          <w:szCs w:val="24"/>
        </w:rPr>
        <w:t xml:space="preserve"> for two segments, </w:t>
      </w:r>
      <m:oMath>
        <m:r>
          <m:rPr>
            <m:sty m:val="p"/>
          </m:rPr>
          <w:rPr>
            <w:rFonts w:ascii="Cambria Math" w:hAnsi="Cambria Math"/>
            <w:szCs w:val="24"/>
          </w:rPr>
          <m:t>z-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CF4EC1">
        <w:rPr>
          <w:rFonts w:eastAsiaTheme="minorEastAsia"/>
          <w:szCs w:val="24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z-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</m:oMath>
      <w:r w:rsidRPr="00CF4EC1">
        <w:rPr>
          <w:rFonts w:eastAsiaTheme="minorEastAsia"/>
          <w:szCs w:val="24"/>
        </w:rPr>
        <w:t>.</w:t>
      </w:r>
    </w:p>
    <w:p w14:paraId="4E200A3C" w14:textId="0FBF8B37" w:rsidR="009C35B4" w:rsidRPr="00CF4EC1" w:rsidRDefault="009C35B4" w:rsidP="00434DD5">
      <w:pPr>
        <w:rPr>
          <w:rFonts w:eastAsiaTheme="minorEastAsia"/>
          <w:szCs w:val="24"/>
        </w:rPr>
      </w:pPr>
      <w:r w:rsidRPr="00CF4EC1">
        <w:rPr>
          <w:rFonts w:eastAsiaTheme="minorEastAsia"/>
          <w:szCs w:val="24"/>
        </w:rPr>
        <w:t xml:space="preserve">Since the two segments are </w:t>
      </w:r>
      <w:r w:rsidRPr="00CF4EC1">
        <w:rPr>
          <w:rFonts w:eastAsiaTheme="minorEastAsia"/>
          <w:b/>
          <w:bCs/>
          <w:color w:val="66D9EE" w:themeColor="accent3"/>
          <w:szCs w:val="24"/>
        </w:rPr>
        <w:t>co-planar</w:t>
      </w:r>
      <w:r w:rsidRPr="00CF4EC1">
        <w:rPr>
          <w:rFonts w:eastAsiaTheme="minorEastAsia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=t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b>
            </m:sSub>
          </m:e>
        </m:d>
      </m:oMath>
      <w:r w:rsidRPr="00CF4EC1">
        <w:rPr>
          <w:rFonts w:eastAsiaTheme="minorEastAsia"/>
          <w:szCs w:val="24"/>
        </w:rPr>
        <w:t>.</w:t>
      </w:r>
    </w:p>
    <w:p w14:paraId="3315F41E" w14:textId="2448F88F" w:rsidR="009C35B4" w:rsidRPr="00CF4EC1" w:rsidRDefault="00CF4EC1" w:rsidP="00434DD5">
      <w:pPr>
        <w:rPr>
          <w:rFonts w:eastAsiaTheme="minorEastAsia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∴z=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1-t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+t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</m:oMath>
      </m:oMathPara>
    </w:p>
    <w:p w14:paraId="52EF0FFD" w14:textId="44E392E5" w:rsidR="009C35B4" w:rsidRPr="00CF4EC1" w:rsidRDefault="009C35B4" w:rsidP="00434DD5">
      <w:pPr>
        <w:rPr>
          <w:rFonts w:eastAsiaTheme="minorEastAsia"/>
          <w:szCs w:val="24"/>
        </w:rPr>
      </w:pPr>
      <w:r w:rsidRPr="00CF4EC1">
        <w:rPr>
          <w:rFonts w:eastAsiaTheme="minorEastAsia"/>
          <w:szCs w:val="24"/>
        </w:rPr>
        <w:t xml:space="preserve">This is the </w:t>
      </w:r>
      <w:r w:rsidRPr="00CF4EC1">
        <w:rPr>
          <w:rFonts w:eastAsiaTheme="minorEastAsia"/>
          <w:b/>
          <w:bCs/>
          <w:color w:val="66D9EE" w:themeColor="accent3"/>
          <w:szCs w:val="24"/>
        </w:rPr>
        <w:t>parametric equation</w:t>
      </w:r>
      <w:r w:rsidRPr="00CF4EC1">
        <w:rPr>
          <w:rFonts w:eastAsiaTheme="minorEastAsia"/>
          <w:szCs w:val="24"/>
        </w:rPr>
        <w:t xml:space="preserve"> of a </w:t>
      </w:r>
      <w:r w:rsidRPr="00CF4EC1">
        <w:rPr>
          <w:rFonts w:eastAsiaTheme="minorEastAsia"/>
          <w:b/>
          <w:bCs/>
          <w:color w:val="66D9EE" w:themeColor="accent3"/>
          <w:szCs w:val="24"/>
        </w:rPr>
        <w:t>line joining two points</w:t>
      </w:r>
      <w:r w:rsidRPr="00CF4EC1">
        <w:rPr>
          <w:rFonts w:eastAsiaTheme="minorEastAsia"/>
          <w:szCs w:val="24"/>
        </w:rPr>
        <w:t>.</w:t>
      </w:r>
    </w:p>
    <w:p w14:paraId="6987376D" w14:textId="345150DE" w:rsidR="009C35B4" w:rsidRPr="00CF4EC1" w:rsidRDefault="009C35B4" w:rsidP="00434DD5">
      <w:pPr>
        <w:rPr>
          <w:szCs w:val="24"/>
        </w:rPr>
      </w:pPr>
      <w:r w:rsidRPr="00CF4EC1">
        <w:rPr>
          <w:rFonts w:eastAsiaTheme="minorEastAsia"/>
          <w:szCs w:val="24"/>
        </w:rPr>
        <w:t xml:space="preserve">Here,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0≤t≤1</m:t>
        </m:r>
      </m:oMath>
      <w:r w:rsidRPr="00CF4EC1">
        <w:rPr>
          <w:rFonts w:eastAsiaTheme="minorEastAsia"/>
          <w:szCs w:val="24"/>
        </w:rPr>
        <w:t>.</w:t>
      </w:r>
    </w:p>
    <w:sectPr w:rsidR="009C35B4" w:rsidRPr="00CF4E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46B87FD-C0B6-42A0-9AB6-AD33403E3358}"/>
    <w:embedBold r:id="rId2" w:fontKey="{F05AB6AE-A2EB-4A68-BEFA-65220A0C8D4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6508C42A-E786-49A8-AA6D-8B44BE816A2C}"/>
    <w:embedBold r:id="rId4" w:fontKey="{B8488F4B-6EEF-4764-A480-923546892812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2A4B68E-DCAD-4D98-BC1B-CED1EE3EBAB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B8E49AB0-93D8-4F93-AA65-71018EBD861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384"/>
    <w:rsid w:val="0001507A"/>
    <w:rsid w:val="00161FD2"/>
    <w:rsid w:val="001A6F08"/>
    <w:rsid w:val="0025383C"/>
    <w:rsid w:val="003B176B"/>
    <w:rsid w:val="00434DD5"/>
    <w:rsid w:val="004D6384"/>
    <w:rsid w:val="004E75FA"/>
    <w:rsid w:val="0052736E"/>
    <w:rsid w:val="00545BB8"/>
    <w:rsid w:val="008B01E0"/>
    <w:rsid w:val="00911B57"/>
    <w:rsid w:val="009C35B4"/>
    <w:rsid w:val="00C67446"/>
    <w:rsid w:val="00CF4EC1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0C44B"/>
  <w15:chartTrackingRefBased/>
  <w15:docId w15:val="{81B832A9-DC82-436E-89E7-68180DB5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BB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5BB8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5BB8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5BB8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5BB8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BB8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5BB8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5BB8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5BB8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5BB8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45BB8"/>
  </w:style>
  <w:style w:type="paragraph" w:styleId="TOC2">
    <w:name w:val="toc 2"/>
    <w:basedOn w:val="Normal"/>
    <w:next w:val="Normal"/>
    <w:autoRedefine/>
    <w:uiPriority w:val="39"/>
    <w:semiHidden/>
    <w:unhideWhenUsed/>
    <w:rsid w:val="00545BB8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45BB8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4D638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2022-01-08T10:06:00Z</dcterms:created>
  <dcterms:modified xsi:type="dcterms:W3CDTF">2022-01-09T19:10:00Z</dcterms:modified>
</cp:coreProperties>
</file>