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83E1CE2" w14:textId="6C894547" w:rsidR="00BC17BB" w:rsidRDefault="00BC17BB" w:rsidP="00D37230">
      <w:pPr>
        <w:rPr>
          <w:szCs w:val="24"/>
        </w:rPr>
      </w:pPr>
      <w:r w:rsidRPr="002038B5">
        <w:rPr>
          <w:b/>
          <w:bCs/>
          <w:sz w:val="28"/>
          <w:szCs w:val="28"/>
        </w:rPr>
        <w:t>Partial Derivatives</w:t>
      </w:r>
    </w:p>
    <w:sdt>
      <w:sdtPr>
        <w:rPr>
          <w:rFonts w:eastAsiaTheme="minorHAnsi" w:cstheme="minorBidi"/>
          <w:sz w:val="24"/>
          <w:szCs w:val="22"/>
        </w:rPr>
        <w:id w:val="-16090311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D0F51" w14:textId="00B0A864" w:rsidR="0035215A" w:rsidRDefault="0035215A">
          <w:pPr>
            <w:pStyle w:val="TOCHeading"/>
          </w:pPr>
          <w:r>
            <w:t>Table of Contents</w:t>
          </w:r>
        </w:p>
        <w:p w14:paraId="27DCE8B2" w14:textId="3FDACE1A" w:rsidR="0035215A" w:rsidRDefault="0035215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787872" w:history="1">
            <w:r w:rsidRPr="0032209C">
              <w:rPr>
                <w:rStyle w:val="Hyperlink"/>
                <w:noProof/>
              </w:rPr>
              <w:t>First Order Partial Derivates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_Toc83787872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BF84" w14:textId="4DA7C953" w:rsidR="0035215A" w:rsidRDefault="00A4208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787873" w:history="1">
            <w:r w:rsidR="0035215A" w:rsidRPr="0032209C">
              <w:rPr>
                <w:rStyle w:val="Hyperlink"/>
                <w:noProof/>
              </w:rPr>
              <w:t>Higher Order Partial Derivatives</w:t>
            </w:r>
            <w:r w:rsidR="0035215A">
              <w:rPr>
                <w:noProof/>
                <w:webHidden/>
              </w:rPr>
              <w:tab/>
            </w:r>
            <w:r w:rsidR="0035215A">
              <w:rPr>
                <w:noProof/>
                <w:webHidden/>
              </w:rPr>
              <w:fldChar w:fldCharType="begin"/>
            </w:r>
            <w:r w:rsidR="0035215A">
              <w:rPr>
                <w:noProof/>
                <w:webHidden/>
              </w:rPr>
              <w:instrText xml:space="preserve"> PAGEREF _Toc83787873 \h </w:instrText>
            </w:r>
            <w:r w:rsidR="0035215A">
              <w:rPr>
                <w:noProof/>
                <w:webHidden/>
              </w:rPr>
            </w:r>
            <w:r w:rsidR="0035215A">
              <w:rPr>
                <w:noProof/>
                <w:webHidden/>
              </w:rPr>
              <w:fldChar w:fldCharType="separate"/>
            </w:r>
            <w:r w:rsidR="0035215A">
              <w:rPr>
                <w:noProof/>
                <w:webHidden/>
              </w:rPr>
              <w:t>4</w:t>
            </w:r>
            <w:r w:rsidR="0035215A">
              <w:rPr>
                <w:noProof/>
                <w:webHidden/>
              </w:rPr>
              <w:fldChar w:fldCharType="end"/>
            </w:r>
          </w:hyperlink>
        </w:p>
        <w:p w14:paraId="4A217775" w14:textId="1C36E30A" w:rsidR="0035215A" w:rsidRDefault="0035215A">
          <w:r>
            <w:rPr>
              <w:b/>
              <w:bCs/>
              <w:noProof/>
            </w:rPr>
            <w:fldChar w:fldCharType="end"/>
          </w:r>
        </w:p>
      </w:sdtContent>
    </w:sdt>
    <w:p w14:paraId="6933B48B" w14:textId="706836B3" w:rsidR="0035215A" w:rsidRDefault="0035215A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52C557D" w14:textId="18194C88" w:rsidR="000173AE" w:rsidRPr="002038B5" w:rsidRDefault="00346AA9" w:rsidP="000173AE">
      <w:pPr>
        <w:pStyle w:val="Heading2"/>
      </w:pPr>
      <w:bookmarkStart w:id="0" w:name="_Toc83787872"/>
      <w:r w:rsidRPr="002038B5">
        <w:lastRenderedPageBreak/>
        <w:t>First Order Partial Derivates</w:t>
      </w:r>
      <w:bookmarkEnd w:id="0"/>
    </w:p>
    <w:p w14:paraId="3C7B1A1B" w14:textId="5CB5F942" w:rsidR="00BC17BB" w:rsidRPr="002038B5" w:rsidRDefault="001E4065" w:rsidP="00D37230">
      <w:pPr>
        <w:rPr>
          <w:rFonts w:eastAsiaTheme="minorEastAsia"/>
          <w:szCs w:val="24"/>
        </w:rPr>
      </w:pPr>
      <w:r w:rsidRPr="002038B5">
        <w:rPr>
          <w:szCs w:val="24"/>
        </w:rPr>
        <w:t xml:space="preserve">The </w:t>
      </w:r>
      <w:r w:rsidRPr="002038B5">
        <w:rPr>
          <w:b/>
          <w:bCs/>
          <w:color w:val="66D9EE" w:themeColor="accent3"/>
          <w:szCs w:val="24"/>
        </w:rPr>
        <w:t>rate of change</w:t>
      </w:r>
      <w:r w:rsidRPr="002038B5">
        <w:rPr>
          <w:szCs w:val="24"/>
        </w:rPr>
        <w:t xml:space="preserve"> of a function 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</m:oMath>
      <w:r w:rsidRPr="002038B5">
        <w:rPr>
          <w:rFonts w:eastAsiaTheme="minorEastAsia"/>
          <w:szCs w:val="24"/>
        </w:rPr>
        <w:t xml:space="preserve"> with respect to one of several independent variables is called the </w:t>
      </w:r>
      <w:r w:rsidRPr="002038B5">
        <w:rPr>
          <w:rFonts w:eastAsiaTheme="minorEastAsia"/>
          <w:b/>
          <w:bCs/>
          <w:color w:val="66D9EE" w:themeColor="accent3"/>
          <w:szCs w:val="24"/>
        </w:rPr>
        <w:t>partial derivative</w:t>
      </w:r>
      <w:r w:rsidRPr="002038B5">
        <w:rPr>
          <w:rFonts w:eastAsiaTheme="minorEastAsia"/>
          <w:szCs w:val="24"/>
        </w:rPr>
        <w:t>.</w:t>
      </w:r>
    </w:p>
    <w:p w14:paraId="129929E4" w14:textId="3636C367" w:rsidR="004E4479" w:rsidRPr="002038B5" w:rsidRDefault="004E4479" w:rsidP="00D37230">
      <w:pPr>
        <w:rPr>
          <w:rFonts w:eastAsiaTheme="minorEastAsia"/>
          <w:szCs w:val="24"/>
        </w:rPr>
      </w:pPr>
      <w:r w:rsidRPr="002038B5">
        <w:rPr>
          <w:rFonts w:eastAsiaTheme="minorEastAsia"/>
          <w:szCs w:val="24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z=f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x, y</m:t>
            </m:r>
          </m:e>
        </m:d>
      </m:oMath>
      <w:r w:rsidRPr="002038B5">
        <w:rPr>
          <w:rFonts w:eastAsiaTheme="minorEastAsia"/>
          <w:szCs w:val="24"/>
        </w:rPr>
        <w:t xml:space="preserve">, then the </w:t>
      </w:r>
      <w:r w:rsidRPr="002038B5">
        <w:rPr>
          <w:rFonts w:eastAsiaTheme="minorEastAsia"/>
          <w:b/>
          <w:bCs/>
          <w:color w:val="66D9EE" w:themeColor="accent3"/>
          <w:szCs w:val="24"/>
        </w:rPr>
        <w:t>first partial derivatives</w:t>
      </w:r>
      <w:r w:rsidRPr="002038B5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</m:oMath>
      <w:r w:rsidRPr="002038B5">
        <w:rPr>
          <w:rFonts w:eastAsiaTheme="minorEastAsia"/>
          <w:szCs w:val="24"/>
        </w:rPr>
        <w:t xml:space="preserve"> with respect to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</m:oMath>
      <w:r w:rsidRPr="002038B5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y</m:t>
        </m:r>
      </m:oMath>
      <w:r w:rsidRPr="002038B5">
        <w:rPr>
          <w:rFonts w:eastAsiaTheme="minorEastAsia"/>
          <w:szCs w:val="24"/>
        </w:rPr>
        <w:t xml:space="preserve"> are the functions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b>
        </m:sSub>
      </m:oMath>
      <w:r w:rsidRPr="002038B5">
        <w:rPr>
          <w:rFonts w:eastAsiaTheme="minorEastAsia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sub>
        </m:sSub>
      </m:oMath>
      <w:r w:rsidRPr="002038B5">
        <w:rPr>
          <w:rFonts w:eastAsiaTheme="minorEastAsia"/>
          <w:szCs w:val="24"/>
        </w:rPr>
        <w:t>.</w:t>
      </w:r>
    </w:p>
    <w:p w14:paraId="304CF93C" w14:textId="396DE3CC" w:rsidR="004E4479" w:rsidRPr="002038B5" w:rsidRDefault="00A42083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x, y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δf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δx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∆x→0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x+∆x, 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x, 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∆x</m:t>
                  </m:r>
                </m:den>
              </m:f>
            </m:e>
          </m:func>
        </m:oMath>
      </m:oMathPara>
    </w:p>
    <w:p w14:paraId="6EAAFA28" w14:textId="6ABEC418" w:rsidR="00CB64F1" w:rsidRPr="002038B5" w:rsidRDefault="00A42083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x, y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δf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δy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∆y→0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x, y+∆y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x, 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∆y</m:t>
                  </m:r>
                </m:den>
              </m:f>
            </m:e>
          </m:func>
        </m:oMath>
      </m:oMathPara>
    </w:p>
    <w:p w14:paraId="632B1E1E" w14:textId="13810C79" w:rsidR="00325536" w:rsidRPr="002038B5" w:rsidRDefault="00CB64F1" w:rsidP="00D37230">
      <w:pPr>
        <w:rPr>
          <w:rFonts w:eastAsiaTheme="minorEastAsia"/>
          <w:szCs w:val="24"/>
        </w:rPr>
      </w:pPr>
      <w:r w:rsidRPr="002038B5">
        <w:rPr>
          <w:rFonts w:eastAsiaTheme="minorEastAsia"/>
          <w:szCs w:val="24"/>
        </w:rPr>
        <w:t xml:space="preserve">To find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b>
        </m:sSub>
      </m:oMath>
      <w:r w:rsidRPr="002038B5">
        <w:rPr>
          <w:rFonts w:eastAsiaTheme="minorEastAsia"/>
          <w:szCs w:val="24"/>
        </w:rPr>
        <w:t xml:space="preserve">, we consider a constant value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y</m:t>
        </m:r>
      </m:oMath>
      <w:r w:rsidRPr="002038B5">
        <w:rPr>
          <w:rFonts w:eastAsiaTheme="minorEastAsia"/>
          <w:szCs w:val="24"/>
        </w:rPr>
        <w:t xml:space="preserve"> and </w:t>
      </w:r>
      <w:r w:rsidRPr="002038B5">
        <w:rPr>
          <w:rFonts w:eastAsiaTheme="minorEastAsia"/>
          <w:b/>
          <w:bCs/>
          <w:color w:val="66D9EE" w:themeColor="accent3"/>
          <w:szCs w:val="24"/>
        </w:rPr>
        <w:t>differentiate</w:t>
      </w:r>
      <w:r w:rsidRPr="002038B5">
        <w:rPr>
          <w:rFonts w:eastAsiaTheme="minorEastAsia"/>
          <w:szCs w:val="24"/>
        </w:rPr>
        <w:t xml:space="preserve"> with respect to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</m:oMath>
      <w:r w:rsidRPr="002038B5">
        <w:rPr>
          <w:rFonts w:eastAsiaTheme="minorEastAsia"/>
          <w:szCs w:val="24"/>
        </w:rPr>
        <w:t xml:space="preserve"> and vice versa.</w:t>
      </w:r>
    </w:p>
    <w:p w14:paraId="33440037" w14:textId="0EA93ED3" w:rsidR="00325536" w:rsidRPr="002038B5" w:rsidRDefault="00325536" w:rsidP="00D37230">
      <w:pPr>
        <w:rPr>
          <w:rFonts w:eastAsiaTheme="minorEastAsia"/>
          <w:szCs w:val="24"/>
        </w:rPr>
      </w:pPr>
      <w:r w:rsidRPr="002038B5">
        <w:rPr>
          <w:rFonts w:eastAsiaTheme="minorEastAsia"/>
          <w:szCs w:val="24"/>
        </w:rPr>
        <w:t xml:space="preserve">The </w:t>
      </w:r>
      <w:r w:rsidRPr="002038B5">
        <w:rPr>
          <w:rFonts w:eastAsiaTheme="minorEastAsia"/>
          <w:b/>
          <w:bCs/>
          <w:color w:val="66D9EE" w:themeColor="accent3"/>
          <w:szCs w:val="24"/>
        </w:rPr>
        <w:t>value</w:t>
      </w:r>
      <w:r w:rsidRPr="002038B5">
        <w:rPr>
          <w:rFonts w:eastAsiaTheme="minorEastAsia"/>
          <w:szCs w:val="24"/>
        </w:rPr>
        <w:t xml:space="preserve"> of the partial derivate at the point </w:t>
      </w:r>
      <m:oMath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a, b</m:t>
            </m:r>
          </m:e>
        </m:d>
      </m:oMath>
      <w:r w:rsidRPr="002038B5">
        <w:rPr>
          <w:rFonts w:eastAsiaTheme="minorEastAsia"/>
          <w:szCs w:val="24"/>
        </w:rPr>
        <w:t xml:space="preserve"> is denoted as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δz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δx</m:t>
                    </m:r>
                  </m:den>
                </m:f>
              </m:e>
            </m:d>
            <m:ctrlPr>
              <w:rPr>
                <w:rFonts w:ascii="Cambria Math" w:hAnsi="Cambria Math"/>
                <w:szCs w:val="24"/>
              </w:rPr>
            </m:ctrlPr>
          </m:e>
          <m:sub>
            <m:d>
              <m:d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a, b</m:t>
                </m:r>
              </m:e>
            </m:d>
          </m:sub>
        </m:sSub>
      </m:oMath>
      <w:r w:rsidRPr="002038B5">
        <w:rPr>
          <w:rFonts w:eastAsiaTheme="minorEastAsia"/>
          <w:szCs w:val="24"/>
        </w:rPr>
        <w:t>.</w:t>
      </w:r>
    </w:p>
    <w:p w14:paraId="15D243E5" w14:textId="3E835479" w:rsidR="006F47EF" w:rsidRPr="002038B5" w:rsidRDefault="006F47EF" w:rsidP="00D37230">
      <w:pPr>
        <w:rPr>
          <w:rFonts w:eastAsiaTheme="minorEastAsia"/>
          <w:szCs w:val="24"/>
        </w:rPr>
      </w:pPr>
    </w:p>
    <w:p w14:paraId="4F4C8D35" w14:textId="5628786F" w:rsidR="006F47EF" w:rsidRPr="002038B5" w:rsidRDefault="006F47EF" w:rsidP="00D37230">
      <w:pPr>
        <w:rPr>
          <w:rFonts w:eastAsiaTheme="minorEastAsia"/>
          <w:szCs w:val="24"/>
        </w:rPr>
      </w:pPr>
      <w:r w:rsidRPr="002038B5">
        <w:rPr>
          <w:rFonts w:eastAsiaTheme="minorEastAsia"/>
          <w:szCs w:val="24"/>
        </w:rPr>
        <w:t xml:space="preserve">Geometrically, if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y=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</m:oMath>
      <w:r w:rsidRPr="002038B5">
        <w:rPr>
          <w:rFonts w:eastAsiaTheme="minorEastAsia"/>
          <w:szCs w:val="24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z=f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x, 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e>
        </m:d>
      </m:oMath>
      <w:r w:rsidRPr="002038B5">
        <w:rPr>
          <w:rFonts w:eastAsiaTheme="minorEastAsia"/>
          <w:szCs w:val="24"/>
        </w:rPr>
        <w:t xml:space="preserve"> is the curve </w:t>
      </w:r>
      <w:r w:rsidRPr="002038B5">
        <w:rPr>
          <w:rFonts w:eastAsiaTheme="minorEastAsia"/>
          <w:b/>
          <w:bCs/>
          <w:color w:val="66D9EE" w:themeColor="accent3"/>
          <w:szCs w:val="24"/>
        </w:rPr>
        <w:t>intersecting</w:t>
      </w:r>
      <w:r w:rsidRPr="002038B5">
        <w:rPr>
          <w:rFonts w:eastAsiaTheme="minorEastAsia"/>
          <w:szCs w:val="24"/>
        </w:rPr>
        <w:t xml:space="preserve"> the surface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z=f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x, y</m:t>
            </m:r>
          </m:e>
        </m:d>
      </m:oMath>
      <w:r w:rsidRPr="002038B5">
        <w:rPr>
          <w:rFonts w:eastAsiaTheme="minorEastAsia"/>
          <w:szCs w:val="24"/>
        </w:rPr>
        <w:t xml:space="preserve"> and the plane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y=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</m:oMath>
      <w:r w:rsidRPr="002038B5">
        <w:rPr>
          <w:rFonts w:eastAsiaTheme="minorEastAsia"/>
          <w:szCs w:val="24"/>
        </w:rPr>
        <w:t>.</w:t>
      </w:r>
    </w:p>
    <w:p w14:paraId="49D6B63A" w14:textId="35E89E6A" w:rsidR="00B32855" w:rsidRPr="002038B5" w:rsidRDefault="00B32855" w:rsidP="00B32855">
      <w:pPr>
        <w:jc w:val="center"/>
        <w:rPr>
          <w:rFonts w:eastAsiaTheme="minorEastAsia"/>
          <w:szCs w:val="24"/>
        </w:rPr>
      </w:pPr>
      <w:r w:rsidRPr="002038B5">
        <w:rPr>
          <w:rFonts w:eastAsiaTheme="minorEastAsia"/>
          <w:noProof/>
          <w:szCs w:val="24"/>
        </w:rPr>
        <w:drawing>
          <wp:inline distT="0" distB="0" distL="0" distR="0" wp14:anchorId="1C41F682" wp14:editId="0118F7D7">
            <wp:extent cx="1801640" cy="200852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5630" cy="20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1E6" w14:textId="639AE069" w:rsidR="00B32855" w:rsidRPr="002038B5" w:rsidRDefault="008F194F" w:rsidP="00B32855">
      <w:pPr>
        <w:rPr>
          <w:rFonts w:eastAsiaTheme="minorEastAsia"/>
          <w:szCs w:val="24"/>
        </w:rPr>
      </w:pPr>
      <w:r w:rsidRPr="002038B5">
        <w:rPr>
          <w:rFonts w:eastAsiaTheme="minorEastAsia"/>
          <w:szCs w:val="24"/>
        </w:rPr>
        <w:lastRenderedPageBreak/>
        <w:t xml:space="preserve">Thus,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δz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δx</m:t>
            </m:r>
          </m:den>
        </m:f>
      </m:oMath>
      <w:r w:rsidRPr="002038B5">
        <w:rPr>
          <w:rFonts w:eastAsiaTheme="minorEastAsia"/>
          <w:szCs w:val="24"/>
        </w:rPr>
        <w:t xml:space="preserve"> is the intersecting line.</w:t>
      </w:r>
      <w:r w:rsidR="000173AE" w:rsidRPr="002038B5">
        <w:rPr>
          <w:rFonts w:eastAsiaTheme="minorEastAsia"/>
          <w:szCs w:val="24"/>
        </w:rPr>
        <w:t xml:space="preserve"> The exact value we get represents the </w:t>
      </w:r>
      <w:r w:rsidR="000173AE" w:rsidRPr="002038B5">
        <w:rPr>
          <w:rFonts w:eastAsiaTheme="minorEastAsia"/>
          <w:b/>
          <w:bCs/>
          <w:color w:val="66D9EE" w:themeColor="accent3"/>
          <w:szCs w:val="24"/>
        </w:rPr>
        <w:t>slope</w:t>
      </w:r>
      <w:r w:rsidR="000173AE" w:rsidRPr="002038B5">
        <w:rPr>
          <w:rFonts w:eastAsiaTheme="minorEastAsia"/>
          <w:szCs w:val="24"/>
        </w:rPr>
        <w:t xml:space="preserve"> of the surface along the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</m:oMath>
      <w:r w:rsidR="000173AE" w:rsidRPr="002038B5">
        <w:rPr>
          <w:rFonts w:eastAsiaTheme="minorEastAsia"/>
          <w:szCs w:val="24"/>
        </w:rPr>
        <w:t xml:space="preserve">-axis at that point, </w:t>
      </w:r>
      <w:r w:rsidR="003A0442" w:rsidRPr="002038B5">
        <w:rPr>
          <w:rFonts w:eastAsiaTheme="minorEastAsia"/>
          <w:szCs w:val="24"/>
        </w:rPr>
        <w:t>like</w:t>
      </w:r>
      <w:r w:rsidR="000173AE" w:rsidRPr="002038B5">
        <w:rPr>
          <w:rFonts w:eastAsiaTheme="minorEastAsia"/>
          <w:szCs w:val="24"/>
        </w:rPr>
        <w:t xml:space="preserve"> how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</m:oMath>
      <w:r w:rsidR="000173AE" w:rsidRPr="002038B5">
        <w:rPr>
          <w:rFonts w:eastAsiaTheme="minorEastAsia"/>
          <w:szCs w:val="24"/>
        </w:rPr>
        <w:t xml:space="preserve"> represents the slope of the curve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y</m:t>
        </m:r>
      </m:oMath>
      <w:r w:rsidR="000173AE" w:rsidRPr="002038B5">
        <w:rPr>
          <w:rFonts w:eastAsiaTheme="minorEastAsia"/>
          <w:szCs w:val="24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</m:oMath>
      <w:r w:rsidR="000173AE" w:rsidRPr="002038B5">
        <w:rPr>
          <w:rFonts w:eastAsiaTheme="minorEastAsia"/>
          <w:szCs w:val="24"/>
        </w:rPr>
        <w:t>.</w:t>
      </w:r>
    </w:p>
    <w:p w14:paraId="4C8EA3CC" w14:textId="5DCF4C47" w:rsidR="000173AE" w:rsidRPr="002038B5" w:rsidRDefault="000173AE" w:rsidP="00B32855">
      <w:pPr>
        <w:rPr>
          <w:rFonts w:eastAsiaTheme="minorEastAsia"/>
          <w:szCs w:val="24"/>
        </w:rPr>
      </w:pPr>
    </w:p>
    <w:p w14:paraId="45CEEEF9" w14:textId="453B21A0" w:rsidR="000173AE" w:rsidRPr="002038B5" w:rsidRDefault="000173AE" w:rsidP="00B32855">
      <w:pPr>
        <w:rPr>
          <w:rFonts w:eastAsiaTheme="minorEastAsia"/>
          <w:szCs w:val="24"/>
        </w:rPr>
      </w:pPr>
      <w:r w:rsidRPr="002038B5">
        <w:rPr>
          <w:rFonts w:eastAsiaTheme="minorEastAsia"/>
          <w:szCs w:val="24"/>
        </w:rPr>
        <w:t xml:space="preserve">We can extend the concept into the fourth dimension, where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w=f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x, y, z</m:t>
            </m:r>
          </m:e>
        </m:d>
      </m:oMath>
      <w:r w:rsidRPr="002038B5">
        <w:rPr>
          <w:rFonts w:eastAsiaTheme="minorEastAsia"/>
          <w:szCs w:val="24"/>
        </w:rPr>
        <w:t>, and even more. All we need to do to find the partial derivative with respect to a specific variable is set values for the other variables and then differentiate with respect to that variable.</w:t>
      </w:r>
    </w:p>
    <w:p w14:paraId="49669AEE" w14:textId="77777777" w:rsidR="002038B5" w:rsidRPr="002038B5" w:rsidRDefault="002038B5">
      <w:pPr>
        <w:spacing w:after="160" w:line="259" w:lineRule="auto"/>
        <w:jc w:val="left"/>
        <w:rPr>
          <w:rFonts w:eastAsiaTheme="minorEastAsia" w:cstheme="majorBidi"/>
          <w:b/>
          <w:color w:val="66D9EE" w:themeColor="accent3"/>
          <w:szCs w:val="26"/>
        </w:rPr>
      </w:pPr>
      <w:r w:rsidRPr="002038B5">
        <w:rPr>
          <w:rFonts w:eastAsiaTheme="minorEastAsia"/>
          <w:color w:val="66D9EE" w:themeColor="accent3"/>
        </w:rPr>
        <w:br w:type="page"/>
      </w:r>
    </w:p>
    <w:p w14:paraId="2D73EB5E" w14:textId="002C9541" w:rsidR="00346AA9" w:rsidRPr="002038B5" w:rsidRDefault="00346AA9" w:rsidP="00346AA9">
      <w:pPr>
        <w:pStyle w:val="Heading2"/>
        <w:rPr>
          <w:rFonts w:eastAsiaTheme="minorEastAsia"/>
        </w:rPr>
      </w:pPr>
      <w:bookmarkStart w:id="1" w:name="_Toc83787873"/>
      <w:r w:rsidRPr="002038B5">
        <w:rPr>
          <w:rFonts w:eastAsiaTheme="minorEastAsia"/>
        </w:rPr>
        <w:t>Higher Order Partial Derivatives</w:t>
      </w:r>
      <w:bookmarkEnd w:id="1"/>
    </w:p>
    <w:p w14:paraId="566D27DE" w14:textId="6E566C41" w:rsidR="00346AA9" w:rsidRPr="002038B5" w:rsidRDefault="00CE795F" w:rsidP="00346AA9">
      <w:pPr>
        <w:rPr>
          <w:rFonts w:eastAsiaTheme="minorEastAsia"/>
        </w:rPr>
      </w:pPr>
      <w:r w:rsidRPr="002038B5">
        <w:t xml:space="preserve">The function </w:t>
      </w:r>
      <m:oMath>
        <m:r>
          <m:rPr>
            <m:sty m:val="p"/>
          </m:rPr>
          <w:rPr>
            <w:rFonts w:ascii="Cambria Math" w:hAnsi="Cambria Math"/>
          </w:rPr>
          <m:t>z=f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</m:e>
        </m:d>
      </m:oMath>
      <w:r w:rsidRPr="002038B5">
        <w:rPr>
          <w:rFonts w:eastAsiaTheme="minorEastAsia"/>
        </w:rPr>
        <w:t xml:space="preserve"> has the following </w:t>
      </w:r>
      <w:r w:rsidRPr="002038B5">
        <w:rPr>
          <w:rFonts w:eastAsiaTheme="minorEastAsia"/>
          <w:b/>
          <w:bCs/>
          <w:color w:val="66D9EE" w:themeColor="accent3"/>
        </w:rPr>
        <w:t>second partial derivatives</w:t>
      </w:r>
      <w:r w:rsidRPr="002038B5">
        <w:rPr>
          <w:rFonts w:eastAsiaTheme="minorEastAsia"/>
        </w:rPr>
        <w:t>:</w:t>
      </w:r>
    </w:p>
    <w:p w14:paraId="6DE7DAD6" w14:textId="5CA59C39" w:rsidR="00CE795F" w:rsidRPr="002038B5" w:rsidRDefault="00A42083" w:rsidP="00CE795F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δx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δx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xx</m:t>
            </m:r>
          </m:sub>
        </m:sSub>
      </m:oMath>
    </w:p>
    <w:p w14:paraId="056F0353" w14:textId="30DCD37A" w:rsidR="00CE795F" w:rsidRPr="002038B5" w:rsidRDefault="00A42083" w:rsidP="00CE795F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δy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δy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yy</m:t>
            </m:r>
          </m:sub>
        </m:sSub>
      </m:oMath>
    </w:p>
    <w:p w14:paraId="4DFEBE12" w14:textId="3039D2C0" w:rsidR="00CE795F" w:rsidRPr="002038B5" w:rsidRDefault="00A42083" w:rsidP="00CE795F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δy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δx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δyδx</m:t>
            </m:r>
          </m:den>
        </m:f>
        <m:r>
          <m:rPr>
            <m:sty m:val="p"/>
          </m:rPr>
          <w:rPr>
            <w:rFonts w:ascii="Cambria Math" w:hAnsi="Cambria Math"/>
          </w:rPr>
          <m:t>=fxy</m:t>
        </m:r>
      </m:oMath>
    </w:p>
    <w:p w14:paraId="43652D96" w14:textId="6843F2F3" w:rsidR="00CE795F" w:rsidRPr="002038B5" w:rsidRDefault="00A42083" w:rsidP="00CE795F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δx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δy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δxδy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yx</m:t>
            </m:r>
          </m:sub>
        </m:sSub>
      </m:oMath>
    </w:p>
    <w:p w14:paraId="61BDF4BE" w14:textId="4FFB1445" w:rsidR="00CE795F" w:rsidRPr="002038B5" w:rsidRDefault="00CE795F" w:rsidP="00CE795F">
      <w:r w:rsidRPr="002038B5">
        <w:t xml:space="preserve">The last two are called </w:t>
      </w:r>
      <w:r w:rsidRPr="002038B5">
        <w:rPr>
          <w:b/>
          <w:bCs/>
          <w:color w:val="66D9EE" w:themeColor="accent3"/>
        </w:rPr>
        <w:t>mixed partial derivatives</w:t>
      </w:r>
      <w:r w:rsidRPr="002038B5">
        <w:t>.</w:t>
      </w:r>
    </w:p>
    <w:sectPr w:rsidR="00CE795F" w:rsidRPr="00203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A484233-6E37-45A3-8483-772ABF529C36}"/>
    <w:embedBold r:id="rId2" w:fontKey="{3735116C-4750-417F-B019-302654EBEA88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79CF5A3-E22C-4D12-B977-894EDE16CBAD}"/>
    <w:embedBold r:id="rId4" w:fontKey="{494FE341-029E-40F4-AD80-99BF608596F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4B37576-92A4-4A75-9B44-265ABE324EC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F1F06E3-48DF-40D9-BFA3-4AF1B9DB93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F1661"/>
    <w:multiLevelType w:val="hybridMultilevel"/>
    <w:tmpl w:val="82B03F8E"/>
    <w:lvl w:ilvl="0" w:tplc="1DFEDDE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BB"/>
    <w:rsid w:val="000173AE"/>
    <w:rsid w:val="00100EBB"/>
    <w:rsid w:val="001E4065"/>
    <w:rsid w:val="002038B5"/>
    <w:rsid w:val="00325536"/>
    <w:rsid w:val="00346AA9"/>
    <w:rsid w:val="0035215A"/>
    <w:rsid w:val="003A0442"/>
    <w:rsid w:val="003B176B"/>
    <w:rsid w:val="004E4479"/>
    <w:rsid w:val="0052736E"/>
    <w:rsid w:val="006F47EF"/>
    <w:rsid w:val="0087628C"/>
    <w:rsid w:val="008B01E0"/>
    <w:rsid w:val="008F194F"/>
    <w:rsid w:val="00A42083"/>
    <w:rsid w:val="00B32855"/>
    <w:rsid w:val="00BC17BB"/>
    <w:rsid w:val="00CB64F1"/>
    <w:rsid w:val="00CB71E4"/>
    <w:rsid w:val="00CE795F"/>
    <w:rsid w:val="00D37230"/>
    <w:rsid w:val="00D4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106AA"/>
  <w15:chartTrackingRefBased/>
  <w15:docId w15:val="{4374FCF5-B958-4C80-AB02-F87B5BB0C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EBB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0EB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EB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EB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EB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EB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0EBB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EBB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EBB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0EBB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00EBB"/>
  </w:style>
  <w:style w:type="paragraph" w:styleId="TOC2">
    <w:name w:val="toc 2"/>
    <w:basedOn w:val="Normal"/>
    <w:next w:val="Normal"/>
    <w:autoRedefine/>
    <w:uiPriority w:val="39"/>
    <w:unhideWhenUsed/>
    <w:rsid w:val="00100EBB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00EBB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1E4065"/>
    <w:rPr>
      <w:color w:val="808080"/>
    </w:rPr>
  </w:style>
  <w:style w:type="paragraph" w:styleId="ListParagraph">
    <w:name w:val="List Paragraph"/>
    <w:basedOn w:val="Normal"/>
    <w:uiPriority w:val="34"/>
    <w:qFormat/>
    <w:rsid w:val="00CE79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215A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E18FE-AF85-43C5-8639-F42998C10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2022-01-08T10:06:00Z</dcterms:created>
  <dcterms:modified xsi:type="dcterms:W3CDTF">2022-01-09T19:10:00Z</dcterms:modified>
</cp:coreProperties>
</file>