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3A6D237" w14:textId="430C8B18" w:rsidR="003B176B" w:rsidRDefault="000B75D3" w:rsidP="000B75D3">
      <w:pPr>
        <w:pStyle w:val="Title"/>
      </w:pPr>
      <w:r>
        <w:t>Programmable Interrupt Controller</w:t>
      </w:r>
    </w:p>
    <w:sdt>
      <w:sdtPr>
        <w:rPr>
          <w:rFonts w:eastAsiaTheme="minorHAnsi" w:cstheme="minorBidi"/>
          <w:sz w:val="24"/>
          <w:szCs w:val="22"/>
        </w:rPr>
        <w:id w:val="1660417010"/>
        <w:docPartObj>
          <w:docPartGallery w:val="Table of Contents"/>
          <w:docPartUnique/>
        </w:docPartObj>
      </w:sdtPr>
      <w:sdtEndPr>
        <w:rPr>
          <w:b/>
          <w:bCs/>
          <w:noProof/>
        </w:rPr>
      </w:sdtEndPr>
      <w:sdtContent>
        <w:p w14:paraId="5474C5A6" w14:textId="0BABCD62" w:rsidR="00C73CE4" w:rsidRDefault="00C73CE4">
          <w:pPr>
            <w:pStyle w:val="TOCHeading"/>
          </w:pPr>
          <w:r>
            <w:t>Table of Contents</w:t>
          </w:r>
        </w:p>
        <w:p w14:paraId="48346FC8" w14:textId="5B522E11" w:rsidR="00C73CE4" w:rsidRDefault="00C73CE4">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753094" w:history="1">
            <w:r w:rsidRPr="0012347B">
              <w:rPr>
                <w:rStyle w:val="Hyperlink"/>
                <w:noProof/>
              </w:rPr>
              <w:t>Maintaining Priority without Interrupts</w:t>
            </w:r>
            <w:r>
              <w:rPr>
                <w:noProof/>
                <w:webHidden/>
              </w:rPr>
              <w:tab/>
            </w:r>
            <w:r>
              <w:rPr>
                <w:noProof/>
                <w:webHidden/>
              </w:rPr>
              <w:fldChar w:fldCharType="begin"/>
            </w:r>
            <w:r>
              <w:rPr>
                <w:noProof/>
                <w:webHidden/>
              </w:rPr>
              <w:instrText xml:space="preserve"> PAGEREF _Toc106753094 \h </w:instrText>
            </w:r>
            <w:r>
              <w:rPr>
                <w:noProof/>
                <w:webHidden/>
              </w:rPr>
            </w:r>
            <w:r>
              <w:rPr>
                <w:noProof/>
                <w:webHidden/>
              </w:rPr>
              <w:fldChar w:fldCharType="separate"/>
            </w:r>
            <w:r>
              <w:rPr>
                <w:noProof/>
                <w:webHidden/>
              </w:rPr>
              <w:t>2</w:t>
            </w:r>
            <w:r>
              <w:rPr>
                <w:noProof/>
                <w:webHidden/>
              </w:rPr>
              <w:fldChar w:fldCharType="end"/>
            </w:r>
          </w:hyperlink>
        </w:p>
        <w:p w14:paraId="1EB11889" w14:textId="6C288165" w:rsidR="00C73CE4" w:rsidRDefault="00710C16">
          <w:pPr>
            <w:pStyle w:val="TOC3"/>
            <w:tabs>
              <w:tab w:val="right" w:leader="dot" w:pos="9016"/>
            </w:tabs>
            <w:rPr>
              <w:rFonts w:asciiTheme="minorHAnsi" w:eastAsiaTheme="minorEastAsia" w:hAnsiTheme="minorHAnsi"/>
              <w:noProof/>
              <w:color w:val="auto"/>
              <w:sz w:val="22"/>
              <w:lang w:eastAsia="en-GB"/>
            </w:rPr>
          </w:pPr>
          <w:hyperlink w:anchor="_Toc106753095" w:history="1">
            <w:r w:rsidR="00C73CE4" w:rsidRPr="0012347B">
              <w:rPr>
                <w:rStyle w:val="Hyperlink"/>
                <w:noProof/>
              </w:rPr>
              <w:t>Priority Arbiters</w:t>
            </w:r>
            <w:r w:rsidR="00C73CE4">
              <w:rPr>
                <w:noProof/>
                <w:webHidden/>
              </w:rPr>
              <w:tab/>
            </w:r>
            <w:r w:rsidR="00C73CE4">
              <w:rPr>
                <w:noProof/>
                <w:webHidden/>
              </w:rPr>
              <w:fldChar w:fldCharType="begin"/>
            </w:r>
            <w:r w:rsidR="00C73CE4">
              <w:rPr>
                <w:noProof/>
                <w:webHidden/>
              </w:rPr>
              <w:instrText xml:space="preserve"> PAGEREF _Toc106753095 \h </w:instrText>
            </w:r>
            <w:r w:rsidR="00C73CE4">
              <w:rPr>
                <w:noProof/>
                <w:webHidden/>
              </w:rPr>
            </w:r>
            <w:r w:rsidR="00C73CE4">
              <w:rPr>
                <w:noProof/>
                <w:webHidden/>
              </w:rPr>
              <w:fldChar w:fldCharType="separate"/>
            </w:r>
            <w:r w:rsidR="00C73CE4">
              <w:rPr>
                <w:noProof/>
                <w:webHidden/>
              </w:rPr>
              <w:t>2</w:t>
            </w:r>
            <w:r w:rsidR="00C73CE4">
              <w:rPr>
                <w:noProof/>
                <w:webHidden/>
              </w:rPr>
              <w:fldChar w:fldCharType="end"/>
            </w:r>
          </w:hyperlink>
        </w:p>
        <w:p w14:paraId="0B07012F" w14:textId="332D498F" w:rsidR="00C73CE4" w:rsidRDefault="00710C16">
          <w:pPr>
            <w:pStyle w:val="TOC3"/>
            <w:tabs>
              <w:tab w:val="right" w:leader="dot" w:pos="9016"/>
            </w:tabs>
            <w:rPr>
              <w:rFonts w:asciiTheme="minorHAnsi" w:eastAsiaTheme="minorEastAsia" w:hAnsiTheme="minorHAnsi"/>
              <w:noProof/>
              <w:color w:val="auto"/>
              <w:sz w:val="22"/>
              <w:lang w:eastAsia="en-GB"/>
            </w:rPr>
          </w:pPr>
          <w:hyperlink w:anchor="_Toc106753096" w:history="1">
            <w:r w:rsidR="00C73CE4" w:rsidRPr="0012347B">
              <w:rPr>
                <w:rStyle w:val="Hyperlink"/>
                <w:noProof/>
              </w:rPr>
              <w:t>Daisy Chain Arbitration</w:t>
            </w:r>
            <w:r w:rsidR="00C73CE4">
              <w:rPr>
                <w:noProof/>
                <w:webHidden/>
              </w:rPr>
              <w:tab/>
            </w:r>
            <w:r w:rsidR="00C73CE4">
              <w:rPr>
                <w:noProof/>
                <w:webHidden/>
              </w:rPr>
              <w:fldChar w:fldCharType="begin"/>
            </w:r>
            <w:r w:rsidR="00C73CE4">
              <w:rPr>
                <w:noProof/>
                <w:webHidden/>
              </w:rPr>
              <w:instrText xml:space="preserve"> PAGEREF _Toc106753096 \h </w:instrText>
            </w:r>
            <w:r w:rsidR="00C73CE4">
              <w:rPr>
                <w:noProof/>
                <w:webHidden/>
              </w:rPr>
            </w:r>
            <w:r w:rsidR="00C73CE4">
              <w:rPr>
                <w:noProof/>
                <w:webHidden/>
              </w:rPr>
              <w:fldChar w:fldCharType="separate"/>
            </w:r>
            <w:r w:rsidR="00C73CE4">
              <w:rPr>
                <w:noProof/>
                <w:webHidden/>
              </w:rPr>
              <w:t>3</w:t>
            </w:r>
            <w:r w:rsidR="00C73CE4">
              <w:rPr>
                <w:noProof/>
                <w:webHidden/>
              </w:rPr>
              <w:fldChar w:fldCharType="end"/>
            </w:r>
          </w:hyperlink>
        </w:p>
        <w:p w14:paraId="26C53181" w14:textId="22A1C74A" w:rsidR="00C73CE4" w:rsidRDefault="00710C16">
          <w:pPr>
            <w:pStyle w:val="TOC3"/>
            <w:tabs>
              <w:tab w:val="right" w:leader="dot" w:pos="9016"/>
            </w:tabs>
            <w:rPr>
              <w:rFonts w:asciiTheme="minorHAnsi" w:eastAsiaTheme="minorEastAsia" w:hAnsiTheme="minorHAnsi"/>
              <w:noProof/>
              <w:color w:val="auto"/>
              <w:sz w:val="22"/>
              <w:lang w:eastAsia="en-GB"/>
            </w:rPr>
          </w:pPr>
          <w:hyperlink w:anchor="_Toc106753097" w:history="1">
            <w:r w:rsidR="00C73CE4" w:rsidRPr="0012347B">
              <w:rPr>
                <w:rStyle w:val="Hyperlink"/>
                <w:noProof/>
              </w:rPr>
              <w:t>Multi-Level Bus Architecture</w:t>
            </w:r>
            <w:r w:rsidR="00C73CE4">
              <w:rPr>
                <w:noProof/>
                <w:webHidden/>
              </w:rPr>
              <w:tab/>
            </w:r>
            <w:r w:rsidR="00C73CE4">
              <w:rPr>
                <w:noProof/>
                <w:webHidden/>
              </w:rPr>
              <w:fldChar w:fldCharType="begin"/>
            </w:r>
            <w:r w:rsidR="00C73CE4">
              <w:rPr>
                <w:noProof/>
                <w:webHidden/>
              </w:rPr>
              <w:instrText xml:space="preserve"> PAGEREF _Toc106753097 \h </w:instrText>
            </w:r>
            <w:r w:rsidR="00C73CE4">
              <w:rPr>
                <w:noProof/>
                <w:webHidden/>
              </w:rPr>
            </w:r>
            <w:r w:rsidR="00C73CE4">
              <w:rPr>
                <w:noProof/>
                <w:webHidden/>
              </w:rPr>
              <w:fldChar w:fldCharType="separate"/>
            </w:r>
            <w:r w:rsidR="00C73CE4">
              <w:rPr>
                <w:noProof/>
                <w:webHidden/>
              </w:rPr>
              <w:t>3</w:t>
            </w:r>
            <w:r w:rsidR="00C73CE4">
              <w:rPr>
                <w:noProof/>
                <w:webHidden/>
              </w:rPr>
              <w:fldChar w:fldCharType="end"/>
            </w:r>
          </w:hyperlink>
        </w:p>
        <w:p w14:paraId="7608FC00" w14:textId="15E76DDF" w:rsidR="00C73CE4" w:rsidRDefault="00710C16">
          <w:pPr>
            <w:pStyle w:val="TOC2"/>
            <w:tabs>
              <w:tab w:val="right" w:leader="dot" w:pos="9016"/>
            </w:tabs>
            <w:rPr>
              <w:rFonts w:asciiTheme="minorHAnsi" w:eastAsiaTheme="minorEastAsia" w:hAnsiTheme="minorHAnsi"/>
              <w:noProof/>
              <w:color w:val="auto"/>
              <w:sz w:val="22"/>
              <w:lang w:eastAsia="en-GB"/>
            </w:rPr>
          </w:pPr>
          <w:hyperlink w:anchor="_Toc106753098" w:history="1">
            <w:r w:rsidR="00C73CE4" w:rsidRPr="0012347B">
              <w:rPr>
                <w:rStyle w:val="Hyperlink"/>
                <w:noProof/>
              </w:rPr>
              <w:t>Interrupts</w:t>
            </w:r>
            <w:r w:rsidR="00C73CE4">
              <w:rPr>
                <w:noProof/>
                <w:webHidden/>
              </w:rPr>
              <w:tab/>
            </w:r>
            <w:r w:rsidR="00C73CE4">
              <w:rPr>
                <w:noProof/>
                <w:webHidden/>
              </w:rPr>
              <w:fldChar w:fldCharType="begin"/>
            </w:r>
            <w:r w:rsidR="00C73CE4">
              <w:rPr>
                <w:noProof/>
                <w:webHidden/>
              </w:rPr>
              <w:instrText xml:space="preserve"> PAGEREF _Toc106753098 \h </w:instrText>
            </w:r>
            <w:r w:rsidR="00C73CE4">
              <w:rPr>
                <w:noProof/>
                <w:webHidden/>
              </w:rPr>
            </w:r>
            <w:r w:rsidR="00C73CE4">
              <w:rPr>
                <w:noProof/>
                <w:webHidden/>
              </w:rPr>
              <w:fldChar w:fldCharType="separate"/>
            </w:r>
            <w:r w:rsidR="00C73CE4">
              <w:rPr>
                <w:noProof/>
                <w:webHidden/>
              </w:rPr>
              <w:t>4</w:t>
            </w:r>
            <w:r w:rsidR="00C73CE4">
              <w:rPr>
                <w:noProof/>
                <w:webHidden/>
              </w:rPr>
              <w:fldChar w:fldCharType="end"/>
            </w:r>
          </w:hyperlink>
        </w:p>
        <w:p w14:paraId="51B8798B" w14:textId="357EFCB4" w:rsidR="00C73CE4" w:rsidRDefault="00710C16">
          <w:pPr>
            <w:pStyle w:val="TOC2"/>
            <w:tabs>
              <w:tab w:val="right" w:leader="dot" w:pos="9016"/>
            </w:tabs>
            <w:rPr>
              <w:rFonts w:asciiTheme="minorHAnsi" w:eastAsiaTheme="minorEastAsia" w:hAnsiTheme="minorHAnsi"/>
              <w:noProof/>
              <w:color w:val="auto"/>
              <w:sz w:val="22"/>
              <w:lang w:eastAsia="en-GB"/>
            </w:rPr>
          </w:pPr>
          <w:hyperlink w:anchor="_Toc106753099" w:history="1">
            <w:r w:rsidR="00C73CE4" w:rsidRPr="0012347B">
              <w:rPr>
                <w:rStyle w:val="Hyperlink"/>
                <w:noProof/>
              </w:rPr>
              <w:t>8259 PIC</w:t>
            </w:r>
            <w:r w:rsidR="00C73CE4">
              <w:rPr>
                <w:noProof/>
                <w:webHidden/>
              </w:rPr>
              <w:tab/>
            </w:r>
            <w:r w:rsidR="00C73CE4">
              <w:rPr>
                <w:noProof/>
                <w:webHidden/>
              </w:rPr>
              <w:fldChar w:fldCharType="begin"/>
            </w:r>
            <w:r w:rsidR="00C73CE4">
              <w:rPr>
                <w:noProof/>
                <w:webHidden/>
              </w:rPr>
              <w:instrText xml:space="preserve"> PAGEREF _Toc106753099 \h </w:instrText>
            </w:r>
            <w:r w:rsidR="00C73CE4">
              <w:rPr>
                <w:noProof/>
                <w:webHidden/>
              </w:rPr>
            </w:r>
            <w:r w:rsidR="00C73CE4">
              <w:rPr>
                <w:noProof/>
                <w:webHidden/>
              </w:rPr>
              <w:fldChar w:fldCharType="separate"/>
            </w:r>
            <w:r w:rsidR="00C73CE4">
              <w:rPr>
                <w:noProof/>
                <w:webHidden/>
              </w:rPr>
              <w:t>4</w:t>
            </w:r>
            <w:r w:rsidR="00C73CE4">
              <w:rPr>
                <w:noProof/>
                <w:webHidden/>
              </w:rPr>
              <w:fldChar w:fldCharType="end"/>
            </w:r>
          </w:hyperlink>
        </w:p>
        <w:p w14:paraId="2D1BB8EA" w14:textId="23F30AE3" w:rsidR="00C73CE4" w:rsidRDefault="00710C16">
          <w:pPr>
            <w:pStyle w:val="TOC2"/>
            <w:tabs>
              <w:tab w:val="right" w:leader="dot" w:pos="9016"/>
            </w:tabs>
            <w:rPr>
              <w:rFonts w:asciiTheme="minorHAnsi" w:eastAsiaTheme="minorEastAsia" w:hAnsiTheme="minorHAnsi"/>
              <w:noProof/>
              <w:color w:val="auto"/>
              <w:sz w:val="22"/>
              <w:lang w:eastAsia="en-GB"/>
            </w:rPr>
          </w:pPr>
          <w:hyperlink w:anchor="_Toc106753100" w:history="1">
            <w:r w:rsidR="00C73CE4" w:rsidRPr="0012347B">
              <w:rPr>
                <w:rStyle w:val="Hyperlink"/>
                <w:noProof/>
              </w:rPr>
              <w:t>Block Diagram</w:t>
            </w:r>
            <w:r w:rsidR="00C73CE4">
              <w:rPr>
                <w:noProof/>
                <w:webHidden/>
              </w:rPr>
              <w:tab/>
            </w:r>
            <w:r w:rsidR="00C73CE4">
              <w:rPr>
                <w:noProof/>
                <w:webHidden/>
              </w:rPr>
              <w:fldChar w:fldCharType="begin"/>
            </w:r>
            <w:r w:rsidR="00C73CE4">
              <w:rPr>
                <w:noProof/>
                <w:webHidden/>
              </w:rPr>
              <w:instrText xml:space="preserve"> PAGEREF _Toc106753100 \h </w:instrText>
            </w:r>
            <w:r w:rsidR="00C73CE4">
              <w:rPr>
                <w:noProof/>
                <w:webHidden/>
              </w:rPr>
            </w:r>
            <w:r w:rsidR="00C73CE4">
              <w:rPr>
                <w:noProof/>
                <w:webHidden/>
              </w:rPr>
              <w:fldChar w:fldCharType="separate"/>
            </w:r>
            <w:r w:rsidR="00C73CE4">
              <w:rPr>
                <w:noProof/>
                <w:webHidden/>
              </w:rPr>
              <w:t>6</w:t>
            </w:r>
            <w:r w:rsidR="00C73CE4">
              <w:rPr>
                <w:noProof/>
                <w:webHidden/>
              </w:rPr>
              <w:fldChar w:fldCharType="end"/>
            </w:r>
          </w:hyperlink>
        </w:p>
        <w:p w14:paraId="1B91C6AC" w14:textId="0BB89F7F" w:rsidR="00C73CE4" w:rsidRDefault="00710C16">
          <w:pPr>
            <w:pStyle w:val="TOC2"/>
            <w:tabs>
              <w:tab w:val="right" w:leader="dot" w:pos="9016"/>
            </w:tabs>
            <w:rPr>
              <w:rFonts w:asciiTheme="minorHAnsi" w:eastAsiaTheme="minorEastAsia" w:hAnsiTheme="minorHAnsi"/>
              <w:noProof/>
              <w:color w:val="auto"/>
              <w:sz w:val="22"/>
              <w:lang w:eastAsia="en-GB"/>
            </w:rPr>
          </w:pPr>
          <w:hyperlink w:anchor="_Toc106753101" w:history="1">
            <w:r w:rsidR="00C73CE4" w:rsidRPr="0012347B">
              <w:rPr>
                <w:rStyle w:val="Hyperlink"/>
                <w:noProof/>
              </w:rPr>
              <w:t>Programming</w:t>
            </w:r>
            <w:r w:rsidR="00C73CE4">
              <w:rPr>
                <w:noProof/>
                <w:webHidden/>
              </w:rPr>
              <w:tab/>
            </w:r>
            <w:r w:rsidR="00C73CE4">
              <w:rPr>
                <w:noProof/>
                <w:webHidden/>
              </w:rPr>
              <w:fldChar w:fldCharType="begin"/>
            </w:r>
            <w:r w:rsidR="00C73CE4">
              <w:rPr>
                <w:noProof/>
                <w:webHidden/>
              </w:rPr>
              <w:instrText xml:space="preserve"> PAGEREF _Toc106753101 \h </w:instrText>
            </w:r>
            <w:r w:rsidR="00C73CE4">
              <w:rPr>
                <w:noProof/>
                <w:webHidden/>
              </w:rPr>
            </w:r>
            <w:r w:rsidR="00C73CE4">
              <w:rPr>
                <w:noProof/>
                <w:webHidden/>
              </w:rPr>
              <w:fldChar w:fldCharType="separate"/>
            </w:r>
            <w:r w:rsidR="00C73CE4">
              <w:rPr>
                <w:noProof/>
                <w:webHidden/>
              </w:rPr>
              <w:t>7</w:t>
            </w:r>
            <w:r w:rsidR="00C73CE4">
              <w:rPr>
                <w:noProof/>
                <w:webHidden/>
              </w:rPr>
              <w:fldChar w:fldCharType="end"/>
            </w:r>
          </w:hyperlink>
        </w:p>
        <w:p w14:paraId="1ECF411B" w14:textId="26224488" w:rsidR="00C73CE4" w:rsidRDefault="00C73CE4">
          <w:r>
            <w:rPr>
              <w:b/>
              <w:bCs/>
              <w:noProof/>
            </w:rPr>
            <w:fldChar w:fldCharType="end"/>
          </w:r>
        </w:p>
      </w:sdtContent>
    </w:sdt>
    <w:p w14:paraId="5341020B" w14:textId="017F0CCD" w:rsidR="00C73CE4" w:rsidRDefault="00C73CE4">
      <w:pPr>
        <w:spacing w:after="160" w:line="259" w:lineRule="auto"/>
        <w:jc w:val="left"/>
      </w:pPr>
      <w:r>
        <w:br w:type="page"/>
      </w:r>
    </w:p>
    <w:p w14:paraId="664131F6" w14:textId="569830C1" w:rsidR="000B75D3" w:rsidRDefault="000B75D3" w:rsidP="000B75D3">
      <w:r>
        <w:lastRenderedPageBreak/>
        <w:t xml:space="preserve"> We know that peripheral devices are connected to microprocessors using interfaces. The </w:t>
      </w:r>
      <w:r w:rsidRPr="000B75D3">
        <w:rPr>
          <w:b/>
          <w:bCs/>
          <w:color w:val="66D9EE" w:themeColor="accent3"/>
        </w:rPr>
        <w:t>programmable interrupt controller</w:t>
      </w:r>
      <w:r>
        <w:t xml:space="preserve"> (PIC) is one such interface that deals with </w:t>
      </w:r>
      <w:r w:rsidRPr="000B75D3">
        <w:rPr>
          <w:b/>
          <w:bCs/>
          <w:color w:val="66D9EE" w:themeColor="accent3"/>
        </w:rPr>
        <w:t>interrupts</w:t>
      </w:r>
      <w:r>
        <w:t>.</w:t>
      </w:r>
    </w:p>
    <w:p w14:paraId="5B5DC45D" w14:textId="3742FF80" w:rsidR="000B75D3" w:rsidRDefault="000B75D3" w:rsidP="000B75D3"/>
    <w:p w14:paraId="20509191" w14:textId="6F062170" w:rsidR="000B75D3" w:rsidRDefault="000B75D3" w:rsidP="000B75D3">
      <w:pPr>
        <w:pStyle w:val="Heading2"/>
      </w:pPr>
      <w:bookmarkStart w:id="0" w:name="_Toc106753094"/>
      <w:r>
        <w:t>Maintaining Priority without Interrupts</w:t>
      </w:r>
      <w:bookmarkEnd w:id="0"/>
    </w:p>
    <w:p w14:paraId="593DB2EF" w14:textId="74FA977D" w:rsidR="000B75D3" w:rsidRDefault="000B75D3" w:rsidP="000B75D3">
      <w:r>
        <w:t>Before the invention of interrupts, requests from multiple devices were handled in several different ways.</w:t>
      </w:r>
    </w:p>
    <w:p w14:paraId="4C928B4C" w14:textId="2CF6CA3D" w:rsidR="000B75D3" w:rsidRDefault="000B75D3" w:rsidP="000B75D3"/>
    <w:p w14:paraId="12B941A8" w14:textId="3768F4AA" w:rsidR="000B75D3" w:rsidRDefault="000B75D3" w:rsidP="000B75D3">
      <w:pPr>
        <w:pStyle w:val="Heading3"/>
      </w:pPr>
      <w:bookmarkStart w:id="1" w:name="_Toc106753095"/>
      <w:r>
        <w:t>Priority Arbiters</w:t>
      </w:r>
      <w:bookmarkEnd w:id="1"/>
    </w:p>
    <w:p w14:paraId="507EE337" w14:textId="51D6C1EF" w:rsidR="000B75D3" w:rsidRDefault="000B75D3" w:rsidP="000B75D3">
      <w:pPr>
        <w:jc w:val="center"/>
      </w:pPr>
      <w:r w:rsidRPr="000B75D3">
        <w:rPr>
          <w:noProof/>
        </w:rPr>
        <w:drawing>
          <wp:inline distT="0" distB="0" distL="0" distR="0" wp14:anchorId="29182763" wp14:editId="329C8C9E">
            <wp:extent cx="4542661" cy="1603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8770" cy="1612686"/>
                    </a:xfrm>
                    <a:prstGeom prst="rect">
                      <a:avLst/>
                    </a:prstGeom>
                  </pic:spPr>
                </pic:pic>
              </a:graphicData>
            </a:graphic>
          </wp:inline>
        </w:drawing>
      </w:r>
    </w:p>
    <w:p w14:paraId="36DACE42" w14:textId="774D59F1" w:rsidR="000B75D3" w:rsidRDefault="000B75D3" w:rsidP="000B75D3">
      <w:r>
        <w:t xml:space="preserve">The </w:t>
      </w:r>
      <w:r w:rsidRPr="000B75D3">
        <w:rPr>
          <w:b/>
          <w:bCs/>
          <w:color w:val="66D9EE" w:themeColor="accent3"/>
        </w:rPr>
        <w:t>priority arbiter</w:t>
      </w:r>
      <w:r>
        <w:t xml:space="preserve"> has multiple devices connected to it. If several devices requested servicing, the priority arbiter gave priority to the device with the lowest ID and informed the microprocessor about just that device.</w:t>
      </w:r>
    </w:p>
    <w:p w14:paraId="6D807AB1" w14:textId="061182B8" w:rsidR="000B75D3" w:rsidRDefault="000B75D3" w:rsidP="000B75D3">
      <w:r>
        <w:t xml:space="preserve">This is a bad solution since the actual </w:t>
      </w:r>
      <w:r w:rsidRPr="000B75D3">
        <w:rPr>
          <w:b/>
          <w:bCs/>
          <w:color w:val="66D9EE" w:themeColor="accent3"/>
        </w:rPr>
        <w:t>request</w:t>
      </w:r>
      <w:r>
        <w:t xml:space="preserve"> should define the priority, not the device. We can have a situation where a high priority device is giving a less important request than a low priority device. This can also lead to </w:t>
      </w:r>
      <w:r w:rsidRPr="000B75D3">
        <w:rPr>
          <w:b/>
          <w:bCs/>
          <w:color w:val="66D9EE" w:themeColor="accent3"/>
        </w:rPr>
        <w:t>starvation</w:t>
      </w:r>
      <w:r>
        <w:t>.</w:t>
      </w:r>
    </w:p>
    <w:p w14:paraId="68D07F0B" w14:textId="42A0F413" w:rsidR="000B75D3" w:rsidRDefault="000B75D3" w:rsidP="000B75D3">
      <w:pPr>
        <w:pStyle w:val="Heading3"/>
      </w:pPr>
      <w:bookmarkStart w:id="2" w:name="_Toc106753096"/>
      <w:r>
        <w:lastRenderedPageBreak/>
        <w:t>Daisy Chain Arbitration</w:t>
      </w:r>
      <w:bookmarkEnd w:id="2"/>
    </w:p>
    <w:p w14:paraId="33C04F53" w14:textId="35EB7C08" w:rsidR="000B75D3" w:rsidRDefault="000B75D3" w:rsidP="000B75D3">
      <w:r>
        <w:t xml:space="preserve">In </w:t>
      </w:r>
      <w:r w:rsidRPr="000B75D3">
        <w:rPr>
          <w:b/>
          <w:bCs/>
          <w:color w:val="66D9EE" w:themeColor="accent3"/>
        </w:rPr>
        <w:t>daisy chain arbitration</w:t>
      </w:r>
      <w:r>
        <w:t>, several devices are connected one after the other. Requests from further devices must go through the nearer devices to reach the microprocessor.</w:t>
      </w:r>
    </w:p>
    <w:p w14:paraId="26021992" w14:textId="7873FE28" w:rsidR="000B75D3" w:rsidRDefault="000B75D3" w:rsidP="000B75D3">
      <w:pPr>
        <w:jc w:val="center"/>
      </w:pPr>
      <w:r w:rsidRPr="000B75D3">
        <w:rPr>
          <w:noProof/>
        </w:rPr>
        <w:drawing>
          <wp:inline distT="0" distB="0" distL="0" distR="0" wp14:anchorId="48DFFB22" wp14:editId="5F0C5DB6">
            <wp:extent cx="4527991" cy="166200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7492" cy="1665489"/>
                    </a:xfrm>
                    <a:prstGeom prst="rect">
                      <a:avLst/>
                    </a:prstGeom>
                  </pic:spPr>
                </pic:pic>
              </a:graphicData>
            </a:graphic>
          </wp:inline>
        </w:drawing>
      </w:r>
    </w:p>
    <w:p w14:paraId="14EA4C14" w14:textId="7327D8E8" w:rsidR="000B75D3" w:rsidRDefault="000B75D3" w:rsidP="000B75D3">
      <w:r>
        <w:t xml:space="preserve">In this case, the closest device always wins. This is still not allowing us to prioritize requests, but rather devices. Additionally, there is a </w:t>
      </w:r>
      <w:r w:rsidRPr="000B75D3">
        <w:rPr>
          <w:b/>
          <w:bCs/>
          <w:color w:val="66D9EE" w:themeColor="accent3"/>
        </w:rPr>
        <w:t>single point of failure</w:t>
      </w:r>
      <w:r>
        <w:t>, since if one connection goes down, we lose all the devices from that point forwards.</w:t>
      </w:r>
    </w:p>
    <w:p w14:paraId="5AB927CD" w14:textId="0C38D67E" w:rsidR="000B75D3" w:rsidRDefault="000B75D3" w:rsidP="000B75D3"/>
    <w:p w14:paraId="7B894C47" w14:textId="2DC54111" w:rsidR="000B75D3" w:rsidRDefault="000B75D3" w:rsidP="000B75D3">
      <w:pPr>
        <w:pStyle w:val="Heading3"/>
      </w:pPr>
      <w:bookmarkStart w:id="3" w:name="_Toc106753097"/>
      <w:r>
        <w:t>Multi-Level Bus Architecture</w:t>
      </w:r>
      <w:bookmarkEnd w:id="3"/>
    </w:p>
    <w:p w14:paraId="035DE50C" w14:textId="3F631F05" w:rsidR="000B75D3" w:rsidRDefault="000B75D3" w:rsidP="000B75D3">
      <w:r>
        <w:t xml:space="preserve">Peripheral devices are very slow. Having a bunch of peripheral devices on the bus slows down all the important devices. The </w:t>
      </w:r>
      <w:r w:rsidRPr="000B75D3">
        <w:rPr>
          <w:b/>
          <w:bCs/>
          <w:color w:val="66D9EE" w:themeColor="accent3"/>
        </w:rPr>
        <w:t>multi-level bus architecture</w:t>
      </w:r>
      <w:r>
        <w:t xml:space="preserve"> places peripheral devices on a separate line and places a </w:t>
      </w:r>
      <w:r w:rsidRPr="000B75D3">
        <w:rPr>
          <w:b/>
          <w:bCs/>
          <w:color w:val="66D9EE" w:themeColor="accent3"/>
        </w:rPr>
        <w:t>bridge</w:t>
      </w:r>
      <w:r>
        <w:t xml:space="preserve"> in between to control which device communicates with the main bus.</w:t>
      </w:r>
    </w:p>
    <w:p w14:paraId="58A9DC34" w14:textId="464E0C5C" w:rsidR="000B75D3" w:rsidRDefault="000B75D3" w:rsidP="000B75D3">
      <w:pPr>
        <w:jc w:val="center"/>
      </w:pPr>
      <w:r w:rsidRPr="000B75D3">
        <w:rPr>
          <w:noProof/>
        </w:rPr>
        <w:lastRenderedPageBreak/>
        <w:drawing>
          <wp:inline distT="0" distB="0" distL="0" distR="0" wp14:anchorId="64C7BF2B" wp14:editId="34FC18BE">
            <wp:extent cx="3139277" cy="1934349"/>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392" cy="1939966"/>
                    </a:xfrm>
                    <a:prstGeom prst="rect">
                      <a:avLst/>
                    </a:prstGeom>
                  </pic:spPr>
                </pic:pic>
              </a:graphicData>
            </a:graphic>
          </wp:inline>
        </w:drawing>
      </w:r>
    </w:p>
    <w:p w14:paraId="3B3D0F5F" w14:textId="56DE21F1" w:rsidR="000B75D3" w:rsidRDefault="000B75D3" w:rsidP="000B75D3">
      <w:r>
        <w:t xml:space="preserve">In this case as well, we have a </w:t>
      </w:r>
      <w:r w:rsidRPr="000B75D3">
        <w:rPr>
          <w:b/>
          <w:bCs/>
          <w:color w:val="66D9EE" w:themeColor="accent3"/>
        </w:rPr>
        <w:t>single point of failure</w:t>
      </w:r>
      <w:r>
        <w:t>.</w:t>
      </w:r>
    </w:p>
    <w:p w14:paraId="22C8FE95" w14:textId="13DB606A" w:rsidR="000B75D3" w:rsidRDefault="000B75D3" w:rsidP="000B75D3"/>
    <w:p w14:paraId="620E8485" w14:textId="2813F466" w:rsidR="000B75D3" w:rsidRDefault="000B75D3" w:rsidP="000B75D3">
      <w:pPr>
        <w:pStyle w:val="Heading2"/>
      </w:pPr>
      <w:bookmarkStart w:id="4" w:name="_Toc106753098"/>
      <w:r>
        <w:t>Interrupts</w:t>
      </w:r>
      <w:bookmarkEnd w:id="4"/>
    </w:p>
    <w:p w14:paraId="612509CE" w14:textId="64F616A0" w:rsidR="000B75D3" w:rsidRDefault="000B75D3" w:rsidP="000B75D3">
      <w:r>
        <w:t xml:space="preserve">As a reminder, interrupts halt the current program flow and execute an </w:t>
      </w:r>
      <w:r w:rsidRPr="000B75D3">
        <w:rPr>
          <w:b/>
          <w:bCs/>
          <w:color w:val="66D9EE" w:themeColor="accent3"/>
        </w:rPr>
        <w:t>Interrupt Service Routine</w:t>
      </w:r>
      <w:r>
        <w:t xml:space="preserve"> (ISR). When the ISR completes, the previous program flow resumes. This process allows us to efficiently handle unanticipated events.</w:t>
      </w:r>
    </w:p>
    <w:p w14:paraId="3E7EA68C" w14:textId="6F0F63D3" w:rsidR="000B75D3" w:rsidRDefault="000B75D3" w:rsidP="000B75D3">
      <w:r>
        <w:t xml:space="preserve">When an interrupt occurs, the current instruction is finished, the flag register, IP and CS register values are pushed onto the stack, the address of the required ISR is read and the ISR is executed. Upon completion of the ISR, the flag register, IP and CS register values are popped and the previous program resumes. The ISR address is found at </w:t>
      </w:r>
      <m:oMath>
        <m:r>
          <w:rPr>
            <w:rFonts w:ascii="Cambria Math" w:hAnsi="Cambria Math"/>
          </w:rPr>
          <m:t>4n</m:t>
        </m:r>
      </m:oMath>
      <w:r>
        <w:rPr>
          <w:rFonts w:eastAsiaTheme="minorEastAsia"/>
        </w:rPr>
        <w:t xml:space="preserve">, where </w:t>
      </w:r>
      <m:oMath>
        <m:r>
          <w:rPr>
            <w:rFonts w:ascii="Cambria Math" w:eastAsiaTheme="minorEastAsia" w:hAnsi="Cambria Math"/>
          </w:rPr>
          <m:t>n</m:t>
        </m:r>
      </m:oMath>
      <w:r>
        <w:rPr>
          <w:rFonts w:eastAsiaTheme="minorEastAsia"/>
        </w:rPr>
        <w:t xml:space="preserve"> is the </w:t>
      </w:r>
      <w:r w:rsidRPr="000B75D3">
        <w:rPr>
          <w:rFonts w:eastAsiaTheme="minorEastAsia"/>
          <w:b/>
          <w:bCs/>
          <w:color w:val="66D9EE" w:themeColor="accent3"/>
        </w:rPr>
        <w:t>interrupt number</w:t>
      </w:r>
      <w:r>
        <w:rPr>
          <w:rFonts w:eastAsiaTheme="minorEastAsia"/>
        </w:rPr>
        <w:t>.</w:t>
      </w:r>
    </w:p>
    <w:p w14:paraId="4DEC304C" w14:textId="7905AB7F" w:rsidR="000B75D3" w:rsidRDefault="000B75D3" w:rsidP="000B75D3"/>
    <w:p w14:paraId="6E0E9DE3" w14:textId="26A3CBD7" w:rsidR="000B75D3" w:rsidRDefault="000B75D3" w:rsidP="000B75D3">
      <w:pPr>
        <w:pStyle w:val="Heading2"/>
      </w:pPr>
      <w:bookmarkStart w:id="5" w:name="_Toc106753099"/>
      <w:r>
        <w:t>8259 PIC</w:t>
      </w:r>
      <w:bookmarkEnd w:id="5"/>
    </w:p>
    <w:p w14:paraId="74CFB152" w14:textId="1CEE8BB7" w:rsidR="000B75D3" w:rsidRDefault="000B75D3" w:rsidP="000B75D3">
      <w:r>
        <w:t xml:space="preserve">The </w:t>
      </w:r>
      <w:r w:rsidRPr="000B75D3">
        <w:rPr>
          <w:b/>
          <w:bCs/>
          <w:color w:val="66D9EE" w:themeColor="accent3"/>
        </w:rPr>
        <w:t>8259 PIC</w:t>
      </w:r>
      <w:r>
        <w:t xml:space="preserve"> is a </w:t>
      </w:r>
      <w:r w:rsidRPr="000B75D3">
        <w:rPr>
          <w:b/>
          <w:bCs/>
          <w:color w:val="66D9EE" w:themeColor="accent3"/>
        </w:rPr>
        <w:t>separate IC</w:t>
      </w:r>
      <w:r>
        <w:t xml:space="preserve"> which has </w:t>
      </w:r>
      <w:r w:rsidRPr="000B75D3">
        <w:rPr>
          <w:b/>
          <w:bCs/>
          <w:color w:val="66D9EE" w:themeColor="accent3"/>
        </w:rPr>
        <w:t>8 pins</w:t>
      </w:r>
      <w:r>
        <w:t xml:space="preserve"> to connect devices to. The IC in turn connects to the INTR, INTA and data bus of the MPU. The PIC can be programmed in various ways to ensure different priority configurations.</w:t>
      </w:r>
    </w:p>
    <w:p w14:paraId="64C7219E" w14:textId="5DBFBEC4" w:rsidR="000B75D3" w:rsidRDefault="000B75D3" w:rsidP="000B75D3">
      <w:pPr>
        <w:jc w:val="center"/>
      </w:pPr>
      <w:r w:rsidRPr="000B75D3">
        <w:rPr>
          <w:noProof/>
        </w:rPr>
        <w:lastRenderedPageBreak/>
        <w:drawing>
          <wp:inline distT="0" distB="0" distL="0" distR="0" wp14:anchorId="2DCAEE01" wp14:editId="24048DC7">
            <wp:extent cx="4288389" cy="228340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0286" cy="2289738"/>
                    </a:xfrm>
                    <a:prstGeom prst="rect">
                      <a:avLst/>
                    </a:prstGeom>
                  </pic:spPr>
                </pic:pic>
              </a:graphicData>
            </a:graphic>
          </wp:inline>
        </w:drawing>
      </w:r>
    </w:p>
    <w:p w14:paraId="20065D3E" w14:textId="75E6F8FA" w:rsidR="000B75D3" w:rsidRDefault="000B75D3" w:rsidP="000B75D3">
      <w:r>
        <w:t>Instead of connect</w:t>
      </w:r>
      <w:r w:rsidR="002C1286">
        <w:t>ing</w:t>
      </w:r>
      <w:r>
        <w:t xml:space="preserve"> 8 devices to the 8 pins, we can </w:t>
      </w:r>
      <w:proofErr w:type="gramStart"/>
      <w:r>
        <w:t>connected</w:t>
      </w:r>
      <w:proofErr w:type="gramEnd"/>
      <w:r>
        <w:t xml:space="preserve"> </w:t>
      </w:r>
      <w:r w:rsidRPr="000B75D3">
        <w:rPr>
          <w:b/>
          <w:bCs/>
          <w:color w:val="66D9EE" w:themeColor="accent3"/>
        </w:rPr>
        <w:t>8 8259 PICs</w:t>
      </w:r>
      <w:r>
        <w:t>. This allows us to expand the total number of devices to 64.</w:t>
      </w:r>
    </w:p>
    <w:p w14:paraId="79E3EAC7" w14:textId="06729BE3" w:rsidR="000B75D3" w:rsidRDefault="000B75D3" w:rsidP="000B75D3">
      <w:pPr>
        <w:jc w:val="center"/>
      </w:pPr>
      <w:r w:rsidRPr="000B75D3">
        <w:rPr>
          <w:noProof/>
        </w:rPr>
        <w:drawing>
          <wp:inline distT="0" distB="0" distL="0" distR="0" wp14:anchorId="17554565" wp14:editId="5B017E72">
            <wp:extent cx="4317728" cy="2030662"/>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5933" cy="2034521"/>
                    </a:xfrm>
                    <a:prstGeom prst="rect">
                      <a:avLst/>
                    </a:prstGeom>
                  </pic:spPr>
                </pic:pic>
              </a:graphicData>
            </a:graphic>
          </wp:inline>
        </w:drawing>
      </w:r>
    </w:p>
    <w:p w14:paraId="75D313FA" w14:textId="295A52CF" w:rsidR="000B75D3" w:rsidRDefault="000B75D3" w:rsidP="000B75D3"/>
    <w:p w14:paraId="09279795" w14:textId="5D0EB64E" w:rsidR="000B75D3" w:rsidRDefault="000B75D3" w:rsidP="000B75D3">
      <w:pPr>
        <w:pStyle w:val="Heading2"/>
      </w:pPr>
      <w:bookmarkStart w:id="6" w:name="_Toc106753100"/>
      <w:r>
        <w:lastRenderedPageBreak/>
        <w:t>Block Diagram</w:t>
      </w:r>
      <w:bookmarkEnd w:id="6"/>
    </w:p>
    <w:p w14:paraId="1874C074" w14:textId="6A2D5F79" w:rsidR="000B75D3" w:rsidRDefault="000B75D3" w:rsidP="000B75D3">
      <w:pPr>
        <w:jc w:val="center"/>
      </w:pPr>
      <w:r w:rsidRPr="000B75D3">
        <w:rPr>
          <w:noProof/>
        </w:rPr>
        <w:drawing>
          <wp:inline distT="0" distB="0" distL="0" distR="0" wp14:anchorId="42D3A26F" wp14:editId="1AA940F3">
            <wp:extent cx="3797200" cy="2400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526" cy="2404911"/>
                    </a:xfrm>
                    <a:prstGeom prst="rect">
                      <a:avLst/>
                    </a:prstGeom>
                  </pic:spPr>
                </pic:pic>
              </a:graphicData>
            </a:graphic>
          </wp:inline>
        </w:drawing>
      </w:r>
    </w:p>
    <w:p w14:paraId="69B4A3CF" w14:textId="5FF3F09F" w:rsidR="000B75D3" w:rsidRDefault="000B75D3" w:rsidP="000B75D3">
      <w:r>
        <w:t xml:space="preserve">The </w:t>
      </w:r>
      <w:r w:rsidRPr="000B75D3">
        <w:rPr>
          <w:b/>
          <w:bCs/>
          <w:color w:val="66D9EE" w:themeColor="accent3"/>
        </w:rPr>
        <w:t>Control Logic</w:t>
      </w:r>
      <w:r>
        <w:t xml:space="preserve"> block is where the logic for the priority levels is stored.</w:t>
      </w:r>
    </w:p>
    <w:p w14:paraId="2C62DA4E" w14:textId="28FD5312" w:rsidR="000B75D3" w:rsidRDefault="000B75D3" w:rsidP="000B75D3">
      <w:r>
        <w:t xml:space="preserve">The </w:t>
      </w:r>
      <w:r w:rsidRPr="000B75D3">
        <w:rPr>
          <w:b/>
          <w:bCs/>
          <w:color w:val="66D9EE" w:themeColor="accent3"/>
        </w:rPr>
        <w:t>Interrupt Request Register</w:t>
      </w:r>
      <w:r>
        <w:t xml:space="preserve"> accepts all interrupt requests. Based on the control logic, the </w:t>
      </w:r>
      <w:r w:rsidRPr="000B75D3">
        <w:rPr>
          <w:b/>
          <w:bCs/>
          <w:color w:val="66D9EE" w:themeColor="accent3"/>
        </w:rPr>
        <w:t>Priority Resolver</w:t>
      </w:r>
      <w:r>
        <w:t xml:space="preserve"> figured out which interrupt has the highest priority. Finally, the </w:t>
      </w:r>
      <w:r w:rsidRPr="000B75D3">
        <w:rPr>
          <w:b/>
          <w:bCs/>
          <w:color w:val="66D9EE" w:themeColor="accent3"/>
        </w:rPr>
        <w:t>Interrupt Service Register</w:t>
      </w:r>
      <w:r>
        <w:t xml:space="preserve"> passes on the interrupt which was chosen.</w:t>
      </w:r>
    </w:p>
    <w:p w14:paraId="1968B361" w14:textId="59959CBA" w:rsidR="000B75D3" w:rsidRDefault="000B75D3" w:rsidP="000B75D3">
      <w:r>
        <w:t xml:space="preserve">Interrupt types that just got serviced are masked by the </w:t>
      </w:r>
      <w:r w:rsidRPr="000B75D3">
        <w:rPr>
          <w:b/>
          <w:bCs/>
          <w:color w:val="66D9EE" w:themeColor="accent3"/>
        </w:rPr>
        <w:t>Interrupt Mask Register</w:t>
      </w:r>
      <w:r>
        <w:t>. This ensures that they have the lowest priority.</w:t>
      </w:r>
    </w:p>
    <w:p w14:paraId="5BAA7E5D" w14:textId="6FC89566" w:rsidR="000B75D3" w:rsidRDefault="000B75D3" w:rsidP="000B75D3">
      <w:r>
        <w:t xml:space="preserve">The above diagram is a </w:t>
      </w:r>
      <w:r w:rsidRPr="000B75D3">
        <w:rPr>
          <w:b/>
          <w:bCs/>
          <w:color w:val="66D9EE" w:themeColor="accent3"/>
        </w:rPr>
        <w:t>simplified version</w:t>
      </w:r>
      <w:r>
        <w:t>. The actual diagram is given below:</w:t>
      </w:r>
    </w:p>
    <w:p w14:paraId="3FEB511F" w14:textId="7BD09A5C" w:rsidR="000B75D3" w:rsidRDefault="000B75D3" w:rsidP="000B75D3">
      <w:pPr>
        <w:jc w:val="center"/>
      </w:pPr>
      <w:r w:rsidRPr="000B75D3">
        <w:rPr>
          <w:noProof/>
        </w:rPr>
        <w:lastRenderedPageBreak/>
        <w:drawing>
          <wp:inline distT="0" distB="0" distL="0" distR="0" wp14:anchorId="766B51ED" wp14:editId="41679DAF">
            <wp:extent cx="5731510" cy="3510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0280"/>
                    </a:xfrm>
                    <a:prstGeom prst="rect">
                      <a:avLst/>
                    </a:prstGeom>
                  </pic:spPr>
                </pic:pic>
              </a:graphicData>
            </a:graphic>
          </wp:inline>
        </w:drawing>
      </w:r>
    </w:p>
    <w:p w14:paraId="0CBEBB2E" w14:textId="6510204F" w:rsidR="000B75D3" w:rsidRDefault="000B75D3" w:rsidP="000B75D3"/>
    <w:p w14:paraId="36B46E10" w14:textId="337E2EBB" w:rsidR="000B75D3" w:rsidRDefault="000B75D3" w:rsidP="000B75D3">
      <w:pPr>
        <w:pStyle w:val="Heading2"/>
      </w:pPr>
      <w:bookmarkStart w:id="7" w:name="_Toc106753101"/>
      <w:r>
        <w:t>Programming</w:t>
      </w:r>
      <w:bookmarkEnd w:id="7"/>
    </w:p>
    <w:p w14:paraId="0AD39314" w14:textId="7F12BB46" w:rsidR="000B75D3" w:rsidRDefault="000B75D3" w:rsidP="000B75D3">
      <w:r>
        <w:t xml:space="preserve">The 8259 PIC has two modes, the initialization </w:t>
      </w:r>
      <w:proofErr w:type="gramStart"/>
      <w:r>
        <w:t>mode</w:t>
      </w:r>
      <w:proofErr w:type="gramEnd"/>
      <w:r>
        <w:t xml:space="preserve"> and the operation mode.</w:t>
      </w:r>
    </w:p>
    <w:p w14:paraId="0CA779D3" w14:textId="308B4B2A" w:rsidR="000B75D3" w:rsidRDefault="000B75D3" w:rsidP="000B75D3">
      <w:r>
        <w:t xml:space="preserve">In the </w:t>
      </w:r>
      <w:r w:rsidRPr="000B75D3">
        <w:rPr>
          <w:b/>
          <w:bCs/>
          <w:color w:val="66D9EE" w:themeColor="accent3"/>
        </w:rPr>
        <w:t>initialization mode</w:t>
      </w:r>
      <w:r>
        <w:t xml:space="preserve">, a series of </w:t>
      </w:r>
      <w:proofErr w:type="gramStart"/>
      <w:r w:rsidRPr="000B75D3">
        <w:rPr>
          <w:b/>
          <w:bCs/>
          <w:color w:val="66D9EE" w:themeColor="accent3"/>
        </w:rPr>
        <w:t>9 bit</w:t>
      </w:r>
      <w:proofErr w:type="gramEnd"/>
      <w:r w:rsidRPr="000B75D3">
        <w:rPr>
          <w:b/>
          <w:bCs/>
          <w:color w:val="66D9EE" w:themeColor="accent3"/>
        </w:rPr>
        <w:t xml:space="preserve"> values</w:t>
      </w:r>
      <w:r>
        <w:t xml:space="preserve"> is sent to the PIC. These values are called </w:t>
      </w:r>
      <w:r w:rsidRPr="000B75D3">
        <w:rPr>
          <w:b/>
          <w:bCs/>
          <w:color w:val="66D9EE" w:themeColor="accent3"/>
        </w:rPr>
        <w:t>Initialization Command Words</w:t>
      </w:r>
      <w:r>
        <w:t xml:space="preserve"> (ICWs). The MSB is sent via bit 0 of the address bus, while the other 8 bits are sent via the data bus.</w:t>
      </w:r>
    </w:p>
    <w:p w14:paraId="6ACF51D0" w14:textId="6329F4C8" w:rsidR="000B75D3" w:rsidRDefault="000B75D3" w:rsidP="000B75D3">
      <w:r>
        <w:t xml:space="preserve">After the ICWs are programmed into the 8259 PIC, the chip is ready to accept interrupt requests at its input lines. The 8259 can be operated in various modes by providing </w:t>
      </w:r>
      <w:proofErr w:type="gramStart"/>
      <w:r>
        <w:t>9 bit</w:t>
      </w:r>
      <w:proofErr w:type="gramEnd"/>
      <w:r>
        <w:t xml:space="preserve"> commands. We can even read a </w:t>
      </w:r>
      <w:r w:rsidRPr="000B75D3">
        <w:rPr>
          <w:b/>
          <w:bCs/>
          <w:color w:val="66D9EE" w:themeColor="accent3"/>
        </w:rPr>
        <w:t>return byte</w:t>
      </w:r>
      <w:r>
        <w:t xml:space="preserve"> if required.</w:t>
      </w:r>
    </w:p>
    <w:p w14:paraId="5BA089AD" w14:textId="1F9EEE6A" w:rsidR="000B75D3" w:rsidRDefault="000B75D3" w:rsidP="000B75D3">
      <w:r>
        <w:t>The possible operation modes are:</w:t>
      </w:r>
    </w:p>
    <w:p w14:paraId="2F2D1EDE" w14:textId="1ED4264C" w:rsidR="000B75D3" w:rsidRDefault="000B75D3" w:rsidP="000B75D3">
      <w:pPr>
        <w:pStyle w:val="ListParagraph"/>
        <w:numPr>
          <w:ilvl w:val="0"/>
          <w:numId w:val="1"/>
        </w:numPr>
      </w:pPr>
      <w:r w:rsidRPr="000B75D3">
        <w:rPr>
          <w:b/>
          <w:bCs/>
          <w:color w:val="66D9EE" w:themeColor="accent3"/>
        </w:rPr>
        <w:t>Fully Nested Mode</w:t>
      </w:r>
      <w:r>
        <w:t xml:space="preserve"> – This is for when there is another interrupt nested inside an ISR.</w:t>
      </w:r>
    </w:p>
    <w:p w14:paraId="4BCDE59C" w14:textId="77777777" w:rsidR="000B75D3" w:rsidRDefault="000B75D3" w:rsidP="000B75D3">
      <w:pPr>
        <w:pStyle w:val="ListParagraph"/>
      </w:pPr>
    </w:p>
    <w:p w14:paraId="34C404E6" w14:textId="28D89A8B" w:rsidR="000B75D3" w:rsidRDefault="000B75D3" w:rsidP="000B75D3">
      <w:pPr>
        <w:pStyle w:val="ListParagraph"/>
        <w:numPr>
          <w:ilvl w:val="0"/>
          <w:numId w:val="1"/>
        </w:numPr>
      </w:pPr>
      <w:r w:rsidRPr="000B75D3">
        <w:rPr>
          <w:b/>
          <w:bCs/>
          <w:color w:val="66D9EE" w:themeColor="accent3"/>
        </w:rPr>
        <w:t>Rotating Priority Mode</w:t>
      </w:r>
      <w:r>
        <w:t xml:space="preserve"> – All interrupt types have the same priority. The interrupts are given priority in a round robin fashion. This is not always the best policy.</w:t>
      </w:r>
    </w:p>
    <w:p w14:paraId="18AD8032" w14:textId="77777777" w:rsidR="000B75D3" w:rsidRDefault="000B75D3" w:rsidP="000B75D3">
      <w:pPr>
        <w:pStyle w:val="ListParagraph"/>
      </w:pPr>
    </w:p>
    <w:p w14:paraId="09FD322C" w14:textId="386992BA" w:rsidR="000B75D3" w:rsidRDefault="000B75D3" w:rsidP="000B75D3">
      <w:pPr>
        <w:pStyle w:val="ListParagraph"/>
        <w:numPr>
          <w:ilvl w:val="0"/>
          <w:numId w:val="1"/>
        </w:numPr>
      </w:pPr>
      <w:r w:rsidRPr="000B75D3">
        <w:rPr>
          <w:b/>
          <w:bCs/>
          <w:color w:val="66D9EE" w:themeColor="accent3"/>
        </w:rPr>
        <w:t>Polled Mode</w:t>
      </w:r>
      <w:r>
        <w:t xml:space="preserve"> – In the rotating priority mode, the interrupt accesses the MPU. In the polled mode, the MPU checks on the interrupt instead.</w:t>
      </w:r>
    </w:p>
    <w:p w14:paraId="67B17B4D" w14:textId="77777777" w:rsidR="000B75D3" w:rsidRPr="000B75D3" w:rsidRDefault="000B75D3" w:rsidP="000B75D3">
      <w:pPr>
        <w:pStyle w:val="ListParagraph"/>
      </w:pPr>
    </w:p>
    <w:p w14:paraId="452EAE94" w14:textId="531BAC65" w:rsidR="000B75D3" w:rsidRPr="000B75D3" w:rsidRDefault="000B75D3" w:rsidP="000B75D3">
      <w:pPr>
        <w:pStyle w:val="ListParagraph"/>
        <w:numPr>
          <w:ilvl w:val="0"/>
          <w:numId w:val="1"/>
        </w:numPr>
      </w:pPr>
      <w:r w:rsidRPr="000B75D3">
        <w:rPr>
          <w:b/>
          <w:bCs/>
          <w:color w:val="66D9EE" w:themeColor="accent3"/>
        </w:rPr>
        <w:t>Special Mask Mode</w:t>
      </w:r>
      <w:r>
        <w:t xml:space="preserve"> – This mode is used to deal with NMIs, which are high-priority interrupts which cannot be rejected.</w:t>
      </w:r>
    </w:p>
    <w:sectPr w:rsidR="000B75D3" w:rsidRPr="000B75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3A0025B1-C248-4859-9834-A8B6A0963E70}"/>
    <w:embedBold r:id="rId2" w:fontKey="{EA39F83E-FEA0-49CB-87C4-49DA591A104F}"/>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3" w:fontKey="{B72906AC-2817-464E-9DBF-D8BA6B3D0903}"/>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B6363"/>
    <w:multiLevelType w:val="hybridMultilevel"/>
    <w:tmpl w:val="D4765F24"/>
    <w:lvl w:ilvl="0" w:tplc="44A24A24">
      <w:start w:val="825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2818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5D3"/>
    <w:rsid w:val="000B75D3"/>
    <w:rsid w:val="002C1286"/>
    <w:rsid w:val="00366BB2"/>
    <w:rsid w:val="003B176B"/>
    <w:rsid w:val="003D2BB2"/>
    <w:rsid w:val="003E46A8"/>
    <w:rsid w:val="0052736E"/>
    <w:rsid w:val="00710C16"/>
    <w:rsid w:val="008B01E0"/>
    <w:rsid w:val="00AB3F59"/>
    <w:rsid w:val="00C73CE4"/>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EDDF0"/>
  <w15:chartTrackingRefBased/>
  <w15:docId w15:val="{89DCD54F-ABA0-47AC-907B-0725BE8C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A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character" w:styleId="PlaceholderText">
    <w:name w:val="Placeholder Text"/>
    <w:basedOn w:val="DefaultParagraphFont"/>
    <w:uiPriority w:val="99"/>
    <w:semiHidden/>
    <w:rsid w:val="000B75D3"/>
    <w:rPr>
      <w:color w:val="808080"/>
    </w:rPr>
  </w:style>
  <w:style w:type="paragraph" w:styleId="ListParagraph">
    <w:name w:val="List Paragraph"/>
    <w:basedOn w:val="Normal"/>
    <w:uiPriority w:val="34"/>
    <w:qFormat/>
    <w:rsid w:val="000B75D3"/>
    <w:pPr>
      <w:ind w:left="720"/>
      <w:contextualSpacing/>
    </w:pPr>
  </w:style>
  <w:style w:type="character" w:styleId="Hyperlink">
    <w:name w:val="Hyperlink"/>
    <w:basedOn w:val="DefaultParagraphFont"/>
    <w:uiPriority w:val="99"/>
    <w:unhideWhenUsed/>
    <w:rsid w:val="00C73CE4"/>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6D72F-1991-4769-BBB6-5F8D1F8E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752</Words>
  <Characters>4291</Characters>
  <Application>Microsoft Office Word</Application>
  <DocSecurity>0</DocSecurity>
  <Lines>35</Lines>
  <Paragraphs>10</Paragraphs>
  <ScaleCrop>false</ScaleCrop>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2022-03-04T15:52:00Z</dcterms:created>
  <dcterms:modified xsi:type="dcterms:W3CDTF">2022-06-21T19:42:00Z</dcterms:modified>
</cp:coreProperties>
</file>