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themeColor="text2"/>
  <w:body>
    <w:p w14:paraId="5A5129EB" w14:textId="53AF7346" w:rsidR="001F4787" w:rsidRDefault="00D66103" w:rsidP="000C758E">
      <w:pPr>
        <w:pStyle w:val="Title"/>
      </w:pPr>
      <w:r>
        <w:t>Activities and Intents</w:t>
      </w:r>
    </w:p>
    <w:sdt>
      <w:sdtPr>
        <w:rPr>
          <w:rFonts w:eastAsiaTheme="minorHAnsi" w:cstheme="minorBidi"/>
          <w:sz w:val="24"/>
          <w:szCs w:val="22"/>
        </w:rPr>
        <w:id w:val="328948600"/>
        <w:docPartObj>
          <w:docPartGallery w:val="Table of Contents"/>
          <w:docPartUnique/>
        </w:docPartObj>
      </w:sdtPr>
      <w:sdtEndPr>
        <w:rPr>
          <w:b/>
          <w:bCs/>
          <w:noProof/>
        </w:rPr>
      </w:sdtEndPr>
      <w:sdtContent>
        <w:p w14:paraId="6A7AFF84" w14:textId="355CF3FE" w:rsidR="00A468E6" w:rsidRDefault="00A468E6">
          <w:pPr>
            <w:pStyle w:val="TOCHeading"/>
          </w:pPr>
          <w:r>
            <w:t>Table of Contents</w:t>
          </w:r>
        </w:p>
        <w:p w14:paraId="3C44AE4C" w14:textId="76EDD1C8" w:rsidR="00A468E6" w:rsidRDefault="00A468E6">
          <w:pPr>
            <w:pStyle w:val="TOC2"/>
            <w:tabs>
              <w:tab w:val="right" w:leader="dot" w:pos="9016"/>
            </w:tabs>
            <w:rPr>
              <w:rFonts w:asciiTheme="minorHAnsi" w:eastAsiaTheme="minorEastAsia" w:hAnsiTheme="minorHAnsi"/>
              <w:noProof/>
              <w:color w:val="auto"/>
              <w:sz w:val="22"/>
              <w:lang w:eastAsia="en-GB"/>
            </w:rPr>
          </w:pPr>
          <w:r>
            <w:fldChar w:fldCharType="begin"/>
          </w:r>
          <w:r>
            <w:instrText xml:space="preserve"> TOC \o "1-3" \h \z \u </w:instrText>
          </w:r>
          <w:r>
            <w:fldChar w:fldCharType="separate"/>
          </w:r>
          <w:hyperlink w:anchor="_Toc100898167" w:history="1">
            <w:r w:rsidRPr="00DE7315">
              <w:rPr>
                <w:rStyle w:val="Hyperlink"/>
                <w:noProof/>
              </w:rPr>
              <w:t>Activities</w:t>
            </w:r>
            <w:r>
              <w:rPr>
                <w:noProof/>
                <w:webHidden/>
              </w:rPr>
              <w:tab/>
            </w:r>
            <w:r>
              <w:rPr>
                <w:noProof/>
                <w:webHidden/>
              </w:rPr>
              <w:fldChar w:fldCharType="begin"/>
            </w:r>
            <w:r>
              <w:rPr>
                <w:noProof/>
                <w:webHidden/>
              </w:rPr>
              <w:instrText xml:space="preserve"> PAGEREF _Toc100898167 \h </w:instrText>
            </w:r>
            <w:r>
              <w:rPr>
                <w:noProof/>
                <w:webHidden/>
              </w:rPr>
            </w:r>
            <w:r>
              <w:rPr>
                <w:noProof/>
                <w:webHidden/>
              </w:rPr>
              <w:fldChar w:fldCharType="separate"/>
            </w:r>
            <w:r>
              <w:rPr>
                <w:noProof/>
                <w:webHidden/>
              </w:rPr>
              <w:t>3</w:t>
            </w:r>
            <w:r>
              <w:rPr>
                <w:noProof/>
                <w:webHidden/>
              </w:rPr>
              <w:fldChar w:fldCharType="end"/>
            </w:r>
          </w:hyperlink>
        </w:p>
        <w:p w14:paraId="31DF703A" w14:textId="3ABD3BFB" w:rsidR="00A468E6" w:rsidRDefault="00601653">
          <w:pPr>
            <w:pStyle w:val="TOC3"/>
            <w:tabs>
              <w:tab w:val="right" w:leader="dot" w:pos="9016"/>
            </w:tabs>
            <w:rPr>
              <w:rFonts w:asciiTheme="minorHAnsi" w:eastAsiaTheme="minorEastAsia" w:hAnsiTheme="minorHAnsi"/>
              <w:noProof/>
              <w:color w:val="auto"/>
              <w:sz w:val="22"/>
              <w:lang w:eastAsia="en-GB"/>
            </w:rPr>
          </w:pPr>
          <w:hyperlink w:anchor="_Toc100898168" w:history="1">
            <w:r w:rsidR="00A468E6" w:rsidRPr="00DE7315">
              <w:rPr>
                <w:rStyle w:val="Hyperlink"/>
                <w:noProof/>
              </w:rPr>
              <w:t>Activity Lifecycle Methods</w:t>
            </w:r>
            <w:r w:rsidR="00A468E6">
              <w:rPr>
                <w:noProof/>
                <w:webHidden/>
              </w:rPr>
              <w:tab/>
            </w:r>
            <w:r w:rsidR="00A468E6">
              <w:rPr>
                <w:noProof/>
                <w:webHidden/>
              </w:rPr>
              <w:fldChar w:fldCharType="begin"/>
            </w:r>
            <w:r w:rsidR="00A468E6">
              <w:rPr>
                <w:noProof/>
                <w:webHidden/>
              </w:rPr>
              <w:instrText xml:space="preserve"> PAGEREF _Toc100898168 \h </w:instrText>
            </w:r>
            <w:r w:rsidR="00A468E6">
              <w:rPr>
                <w:noProof/>
                <w:webHidden/>
              </w:rPr>
            </w:r>
            <w:r w:rsidR="00A468E6">
              <w:rPr>
                <w:noProof/>
                <w:webHidden/>
              </w:rPr>
              <w:fldChar w:fldCharType="separate"/>
            </w:r>
            <w:r w:rsidR="00A468E6">
              <w:rPr>
                <w:noProof/>
                <w:webHidden/>
              </w:rPr>
              <w:t>4</w:t>
            </w:r>
            <w:r w:rsidR="00A468E6">
              <w:rPr>
                <w:noProof/>
                <w:webHidden/>
              </w:rPr>
              <w:fldChar w:fldCharType="end"/>
            </w:r>
          </w:hyperlink>
        </w:p>
        <w:p w14:paraId="63E13A02" w14:textId="51F2E891" w:rsidR="00A468E6" w:rsidRDefault="00601653">
          <w:pPr>
            <w:pStyle w:val="TOC2"/>
            <w:tabs>
              <w:tab w:val="right" w:leader="dot" w:pos="9016"/>
            </w:tabs>
            <w:rPr>
              <w:rFonts w:asciiTheme="minorHAnsi" w:eastAsiaTheme="minorEastAsia" w:hAnsiTheme="minorHAnsi"/>
              <w:noProof/>
              <w:color w:val="auto"/>
              <w:sz w:val="22"/>
              <w:lang w:eastAsia="en-GB"/>
            </w:rPr>
          </w:pPr>
          <w:hyperlink w:anchor="_Toc100898169" w:history="1">
            <w:r w:rsidR="00A468E6" w:rsidRPr="00DE7315">
              <w:rPr>
                <w:rStyle w:val="Hyperlink"/>
                <w:noProof/>
              </w:rPr>
              <w:t>Intents</w:t>
            </w:r>
            <w:r w:rsidR="00A468E6">
              <w:rPr>
                <w:noProof/>
                <w:webHidden/>
              </w:rPr>
              <w:tab/>
            </w:r>
            <w:r w:rsidR="00A468E6">
              <w:rPr>
                <w:noProof/>
                <w:webHidden/>
              </w:rPr>
              <w:fldChar w:fldCharType="begin"/>
            </w:r>
            <w:r w:rsidR="00A468E6">
              <w:rPr>
                <w:noProof/>
                <w:webHidden/>
              </w:rPr>
              <w:instrText xml:space="preserve"> PAGEREF _Toc100898169 \h </w:instrText>
            </w:r>
            <w:r w:rsidR="00A468E6">
              <w:rPr>
                <w:noProof/>
                <w:webHidden/>
              </w:rPr>
            </w:r>
            <w:r w:rsidR="00A468E6">
              <w:rPr>
                <w:noProof/>
                <w:webHidden/>
              </w:rPr>
              <w:fldChar w:fldCharType="separate"/>
            </w:r>
            <w:r w:rsidR="00A468E6">
              <w:rPr>
                <w:noProof/>
                <w:webHidden/>
              </w:rPr>
              <w:t>6</w:t>
            </w:r>
            <w:r w:rsidR="00A468E6">
              <w:rPr>
                <w:noProof/>
                <w:webHidden/>
              </w:rPr>
              <w:fldChar w:fldCharType="end"/>
            </w:r>
          </w:hyperlink>
        </w:p>
        <w:p w14:paraId="527B4FDE" w14:textId="5F0FD575" w:rsidR="00A468E6" w:rsidRDefault="00601653">
          <w:pPr>
            <w:pStyle w:val="TOC3"/>
            <w:tabs>
              <w:tab w:val="right" w:leader="dot" w:pos="9016"/>
            </w:tabs>
            <w:rPr>
              <w:rFonts w:asciiTheme="minorHAnsi" w:eastAsiaTheme="minorEastAsia" w:hAnsiTheme="minorHAnsi"/>
              <w:noProof/>
              <w:color w:val="auto"/>
              <w:sz w:val="22"/>
              <w:lang w:eastAsia="en-GB"/>
            </w:rPr>
          </w:pPr>
          <w:hyperlink w:anchor="_Toc100898170" w:history="1">
            <w:r w:rsidR="00A468E6" w:rsidRPr="00DE7315">
              <w:rPr>
                <w:rStyle w:val="Hyperlink"/>
                <w:noProof/>
              </w:rPr>
              <w:t>Intent Filters</w:t>
            </w:r>
            <w:r w:rsidR="00A468E6">
              <w:rPr>
                <w:noProof/>
                <w:webHidden/>
              </w:rPr>
              <w:tab/>
            </w:r>
            <w:r w:rsidR="00A468E6">
              <w:rPr>
                <w:noProof/>
                <w:webHidden/>
              </w:rPr>
              <w:fldChar w:fldCharType="begin"/>
            </w:r>
            <w:r w:rsidR="00A468E6">
              <w:rPr>
                <w:noProof/>
                <w:webHidden/>
              </w:rPr>
              <w:instrText xml:space="preserve"> PAGEREF _Toc100898170 \h </w:instrText>
            </w:r>
            <w:r w:rsidR="00A468E6">
              <w:rPr>
                <w:noProof/>
                <w:webHidden/>
              </w:rPr>
            </w:r>
            <w:r w:rsidR="00A468E6">
              <w:rPr>
                <w:noProof/>
                <w:webHidden/>
              </w:rPr>
              <w:fldChar w:fldCharType="separate"/>
            </w:r>
            <w:r w:rsidR="00A468E6">
              <w:rPr>
                <w:noProof/>
                <w:webHidden/>
              </w:rPr>
              <w:t>7</w:t>
            </w:r>
            <w:r w:rsidR="00A468E6">
              <w:rPr>
                <w:noProof/>
                <w:webHidden/>
              </w:rPr>
              <w:fldChar w:fldCharType="end"/>
            </w:r>
          </w:hyperlink>
        </w:p>
        <w:p w14:paraId="0BA95AE6" w14:textId="70BA47AF" w:rsidR="00A468E6" w:rsidRDefault="00A468E6">
          <w:r>
            <w:rPr>
              <w:b/>
              <w:bCs/>
              <w:noProof/>
            </w:rPr>
            <w:fldChar w:fldCharType="end"/>
          </w:r>
        </w:p>
      </w:sdtContent>
    </w:sdt>
    <w:p w14:paraId="0CE626F7" w14:textId="3277DBA1" w:rsidR="00A468E6" w:rsidRDefault="00A468E6">
      <w:pPr>
        <w:spacing w:after="160" w:line="259" w:lineRule="auto"/>
        <w:jc w:val="left"/>
      </w:pPr>
      <w:r>
        <w:br w:type="page"/>
      </w:r>
    </w:p>
    <w:p w14:paraId="34A7885E" w14:textId="71957A83" w:rsidR="00D66103" w:rsidRDefault="00D66103" w:rsidP="00D37230">
      <w:pPr>
        <w:rPr>
          <w:szCs w:val="24"/>
        </w:rPr>
      </w:pPr>
      <w:r>
        <w:rPr>
          <w:szCs w:val="24"/>
        </w:rPr>
        <w:lastRenderedPageBreak/>
        <w:t>An Android application has four types of components:</w:t>
      </w:r>
    </w:p>
    <w:p w14:paraId="0E89F3F2" w14:textId="5A166785" w:rsidR="00D66103" w:rsidRDefault="00D66103" w:rsidP="00D66103">
      <w:pPr>
        <w:pStyle w:val="ListParagraph"/>
        <w:numPr>
          <w:ilvl w:val="0"/>
          <w:numId w:val="1"/>
        </w:numPr>
        <w:rPr>
          <w:szCs w:val="24"/>
        </w:rPr>
      </w:pPr>
      <w:r w:rsidRPr="000C758E">
        <w:rPr>
          <w:b/>
          <w:bCs/>
          <w:color w:val="66D9EE" w:themeColor="accent3"/>
          <w:szCs w:val="24"/>
        </w:rPr>
        <w:t>Activities</w:t>
      </w:r>
      <w:r>
        <w:rPr>
          <w:szCs w:val="24"/>
        </w:rPr>
        <w:t xml:space="preserve"> – These provide the user interface. We can think of a single activity as a single screen in the application. However, it can contain one or more views. Every activity extends the</w:t>
      </w:r>
      <w:r w:rsidR="001F4787">
        <w:rPr>
          <w:szCs w:val="24"/>
        </w:rPr>
        <w:t xml:space="preserve"> </w:t>
      </w:r>
      <w:r w:rsidR="001F4787">
        <w:rPr>
          <w:rFonts w:ascii="Victor Mono" w:eastAsia="Times New Roman" w:hAnsi="Victor Mono" w:cs="Courier New"/>
          <w:color w:val="B392F0"/>
          <w:sz w:val="21"/>
          <w:szCs w:val="21"/>
          <w:lang w:eastAsia="en-GB"/>
        </w:rPr>
        <w:t>Activity</w:t>
      </w:r>
      <w:r>
        <w:rPr>
          <w:szCs w:val="24"/>
        </w:rPr>
        <w:t xml:space="preserve"> class.</w:t>
      </w:r>
    </w:p>
    <w:p w14:paraId="05BC228B" w14:textId="77777777" w:rsidR="006A2BD3" w:rsidRDefault="006A2BD3" w:rsidP="006A2BD3">
      <w:pPr>
        <w:pStyle w:val="ListParagraph"/>
        <w:rPr>
          <w:szCs w:val="24"/>
        </w:rPr>
      </w:pPr>
    </w:p>
    <w:p w14:paraId="41FE42D9" w14:textId="496245BA" w:rsidR="00D66103" w:rsidRDefault="00D66103" w:rsidP="00D66103">
      <w:pPr>
        <w:pStyle w:val="ListParagraph"/>
        <w:numPr>
          <w:ilvl w:val="0"/>
          <w:numId w:val="1"/>
        </w:numPr>
        <w:rPr>
          <w:szCs w:val="24"/>
        </w:rPr>
      </w:pPr>
      <w:r w:rsidRPr="000C758E">
        <w:rPr>
          <w:b/>
          <w:bCs/>
          <w:color w:val="66D9EE" w:themeColor="accent3"/>
          <w:szCs w:val="24"/>
        </w:rPr>
        <w:t>Services</w:t>
      </w:r>
      <w:r>
        <w:rPr>
          <w:szCs w:val="24"/>
        </w:rPr>
        <w:t xml:space="preserve"> – These do not have any user interface. They work in the background. For example, if we play a song or download a file, there is a service running </w:t>
      </w:r>
      <w:r w:rsidR="00244CE6">
        <w:rPr>
          <w:szCs w:val="24"/>
        </w:rPr>
        <w:t xml:space="preserve">in </w:t>
      </w:r>
      <w:r>
        <w:rPr>
          <w:szCs w:val="24"/>
        </w:rPr>
        <w:t>the background. Every service extends the</w:t>
      </w:r>
      <w:r w:rsidR="001F4787">
        <w:rPr>
          <w:szCs w:val="24"/>
        </w:rPr>
        <w:t xml:space="preserve"> </w:t>
      </w:r>
      <w:r w:rsidR="001F4787">
        <w:rPr>
          <w:rFonts w:ascii="Victor Mono" w:eastAsia="Times New Roman" w:hAnsi="Victor Mono" w:cs="Courier New"/>
          <w:color w:val="B392F0"/>
          <w:sz w:val="21"/>
          <w:szCs w:val="21"/>
          <w:lang w:eastAsia="en-GB"/>
        </w:rPr>
        <w:t>Service</w:t>
      </w:r>
      <w:r>
        <w:rPr>
          <w:szCs w:val="24"/>
        </w:rPr>
        <w:t xml:space="preserve"> class.</w:t>
      </w:r>
    </w:p>
    <w:p w14:paraId="654E65A8" w14:textId="77777777" w:rsidR="006A2BD3" w:rsidRPr="006A2BD3" w:rsidRDefault="006A2BD3" w:rsidP="006A2BD3">
      <w:pPr>
        <w:pStyle w:val="ListParagraph"/>
        <w:rPr>
          <w:szCs w:val="24"/>
        </w:rPr>
      </w:pPr>
    </w:p>
    <w:p w14:paraId="174C1F04" w14:textId="69C70552" w:rsidR="00D66103" w:rsidRDefault="00D66103" w:rsidP="00D66103">
      <w:pPr>
        <w:pStyle w:val="ListParagraph"/>
        <w:numPr>
          <w:ilvl w:val="0"/>
          <w:numId w:val="1"/>
        </w:numPr>
        <w:rPr>
          <w:szCs w:val="24"/>
        </w:rPr>
      </w:pPr>
      <w:r w:rsidRPr="000C758E">
        <w:rPr>
          <w:b/>
          <w:bCs/>
          <w:color w:val="66D9EE" w:themeColor="accent3"/>
          <w:szCs w:val="24"/>
        </w:rPr>
        <w:t>Broadcast Receiver</w:t>
      </w:r>
      <w:r w:rsidR="00690C33">
        <w:rPr>
          <w:b/>
          <w:bCs/>
          <w:color w:val="66D9EE" w:themeColor="accent3"/>
          <w:szCs w:val="24"/>
        </w:rPr>
        <w:t>s</w:t>
      </w:r>
      <w:r>
        <w:rPr>
          <w:szCs w:val="24"/>
        </w:rPr>
        <w:t xml:space="preserve"> – These receive events from outside the application. For example, if we set an alarm, we do not constantly keep checking the time. Instead, once the specified time has been reached, the system </w:t>
      </w:r>
      <w:r w:rsidR="006A2BD3">
        <w:rPr>
          <w:szCs w:val="24"/>
        </w:rPr>
        <w:t>sends out a broadcast that any application can receive. Our application will use a broadcast receiver to trigger the alarm once that broadcast is received. Broadcast receivers do not have any user interface, but they can trigger activities. They extend the</w:t>
      </w:r>
      <w:r w:rsidR="001F4787">
        <w:rPr>
          <w:szCs w:val="24"/>
        </w:rPr>
        <w:t xml:space="preserve"> </w:t>
      </w:r>
      <w:proofErr w:type="spellStart"/>
      <w:r w:rsidR="001F4787">
        <w:rPr>
          <w:rFonts w:ascii="Victor Mono" w:eastAsia="Times New Roman" w:hAnsi="Victor Mono" w:cs="Courier New"/>
          <w:color w:val="B392F0"/>
          <w:sz w:val="21"/>
          <w:szCs w:val="21"/>
          <w:lang w:eastAsia="en-GB"/>
        </w:rPr>
        <w:t>BroadcastReceiver</w:t>
      </w:r>
      <w:proofErr w:type="spellEnd"/>
      <w:r w:rsidR="006A2BD3">
        <w:rPr>
          <w:szCs w:val="24"/>
        </w:rPr>
        <w:t xml:space="preserve"> class.</w:t>
      </w:r>
    </w:p>
    <w:p w14:paraId="20DFE6C9" w14:textId="77777777" w:rsidR="006A2BD3" w:rsidRPr="006A2BD3" w:rsidRDefault="006A2BD3" w:rsidP="006A2BD3">
      <w:pPr>
        <w:pStyle w:val="ListParagraph"/>
        <w:rPr>
          <w:szCs w:val="24"/>
        </w:rPr>
      </w:pPr>
    </w:p>
    <w:p w14:paraId="045A8D00" w14:textId="1FC82D8D" w:rsidR="006A2BD3" w:rsidRDefault="006A2BD3" w:rsidP="00D66103">
      <w:pPr>
        <w:pStyle w:val="ListParagraph"/>
        <w:numPr>
          <w:ilvl w:val="0"/>
          <w:numId w:val="1"/>
        </w:numPr>
        <w:rPr>
          <w:szCs w:val="24"/>
        </w:rPr>
      </w:pPr>
      <w:r w:rsidRPr="000C758E">
        <w:rPr>
          <w:b/>
          <w:bCs/>
          <w:color w:val="66D9EE" w:themeColor="accent3"/>
          <w:szCs w:val="24"/>
        </w:rPr>
        <w:t>Content Providers</w:t>
      </w:r>
      <w:r>
        <w:rPr>
          <w:szCs w:val="24"/>
        </w:rPr>
        <w:t xml:space="preserve"> – These make data about the application available to other applications via some database, such as SQLite. For example, the contacts application does this to allow other applications to access the user’s contacts. They extent the</w:t>
      </w:r>
      <w:r w:rsidR="001F4787">
        <w:rPr>
          <w:szCs w:val="24"/>
        </w:rPr>
        <w:t xml:space="preserve"> </w:t>
      </w:r>
      <w:proofErr w:type="spellStart"/>
      <w:r w:rsidR="001F4787">
        <w:rPr>
          <w:rFonts w:ascii="Victor Mono" w:eastAsia="Times New Roman" w:hAnsi="Victor Mono" w:cs="Courier New"/>
          <w:color w:val="B392F0"/>
          <w:sz w:val="21"/>
          <w:szCs w:val="21"/>
          <w:lang w:eastAsia="en-GB"/>
        </w:rPr>
        <w:t>ContentProvider</w:t>
      </w:r>
      <w:proofErr w:type="spellEnd"/>
      <w:r>
        <w:rPr>
          <w:szCs w:val="24"/>
        </w:rPr>
        <w:t xml:space="preserve"> class.</w:t>
      </w:r>
    </w:p>
    <w:p w14:paraId="26473129" w14:textId="7453356F" w:rsidR="00A468E6" w:rsidRDefault="00A468E6">
      <w:pPr>
        <w:spacing w:after="160" w:line="259" w:lineRule="auto"/>
        <w:jc w:val="left"/>
        <w:rPr>
          <w:szCs w:val="24"/>
        </w:rPr>
      </w:pPr>
      <w:r>
        <w:rPr>
          <w:szCs w:val="24"/>
        </w:rPr>
        <w:br w:type="page"/>
      </w:r>
    </w:p>
    <w:p w14:paraId="25771AD4" w14:textId="1E3FA07E" w:rsidR="006A2BD3" w:rsidRDefault="006A2BD3" w:rsidP="006A2BD3">
      <w:pPr>
        <w:pStyle w:val="Heading2"/>
      </w:pPr>
      <w:bookmarkStart w:id="0" w:name="_Toc100898167"/>
      <w:r>
        <w:lastRenderedPageBreak/>
        <w:t>Activities</w:t>
      </w:r>
      <w:bookmarkEnd w:id="0"/>
    </w:p>
    <w:p w14:paraId="09FCB16E" w14:textId="244DE187" w:rsidR="006A2BD3" w:rsidRDefault="006A2BD3" w:rsidP="006A2BD3">
      <w:r>
        <w:t xml:space="preserve">As mentioned before, an </w:t>
      </w:r>
      <w:r w:rsidRPr="000C758E">
        <w:rPr>
          <w:b/>
          <w:bCs/>
          <w:color w:val="66D9EE" w:themeColor="accent3"/>
        </w:rPr>
        <w:t>activity</w:t>
      </w:r>
      <w:r>
        <w:t xml:space="preserve"> is a </w:t>
      </w:r>
      <w:r w:rsidRPr="000C758E">
        <w:rPr>
          <w:b/>
          <w:bCs/>
          <w:color w:val="66D9EE" w:themeColor="accent3"/>
        </w:rPr>
        <w:t>single screen</w:t>
      </w:r>
      <w:r>
        <w:t xml:space="preserve"> with a </w:t>
      </w:r>
      <w:r w:rsidRPr="000C758E">
        <w:rPr>
          <w:b/>
          <w:bCs/>
          <w:color w:val="66D9EE" w:themeColor="accent3"/>
        </w:rPr>
        <w:t>user interface</w:t>
      </w:r>
      <w:r>
        <w:t xml:space="preserve">. Activities are the </w:t>
      </w:r>
      <w:r w:rsidRPr="000C758E">
        <w:rPr>
          <w:b/>
          <w:bCs/>
          <w:color w:val="66D9EE" w:themeColor="accent3"/>
        </w:rPr>
        <w:t>main entry point</w:t>
      </w:r>
      <w:r>
        <w:t xml:space="preserve"> for the user to our application. When they first open the application, they will be greeted with an activity.</w:t>
      </w:r>
      <w:r w:rsidR="00B67C70">
        <w:t xml:space="preserve"> Most applications have </w:t>
      </w:r>
      <w:r w:rsidR="00B67C70" w:rsidRPr="000C758E">
        <w:rPr>
          <w:b/>
          <w:bCs/>
          <w:color w:val="66D9EE" w:themeColor="accent3"/>
        </w:rPr>
        <w:t>multiple screens</w:t>
      </w:r>
      <w:r w:rsidR="00B67C70">
        <w:t xml:space="preserve">, which means they have </w:t>
      </w:r>
      <w:r w:rsidR="00B67C70" w:rsidRPr="000C758E">
        <w:rPr>
          <w:b/>
          <w:bCs/>
          <w:color w:val="66D9EE" w:themeColor="accent3"/>
        </w:rPr>
        <w:t>multiple activities</w:t>
      </w:r>
      <w:r w:rsidR="00B67C70">
        <w:t xml:space="preserve">. One of the activities is specified as the </w:t>
      </w:r>
      <w:r w:rsidR="00B67C70" w:rsidRPr="000C758E">
        <w:rPr>
          <w:b/>
          <w:bCs/>
          <w:color w:val="66D9EE" w:themeColor="accent3"/>
        </w:rPr>
        <w:t>main activity</w:t>
      </w:r>
      <w:r w:rsidR="00B67C70">
        <w:t xml:space="preserve">, which is the one that first appears when the application opens. Each activity can start other activities </w:t>
      </w:r>
      <w:proofErr w:type="gramStart"/>
      <w:r w:rsidR="00B67C70">
        <w:t>in order to</w:t>
      </w:r>
      <w:proofErr w:type="gramEnd"/>
      <w:r w:rsidR="00B67C70">
        <w:t xml:space="preserve"> perform different actions.</w:t>
      </w:r>
    </w:p>
    <w:p w14:paraId="5AD1C511" w14:textId="4B9B252E" w:rsidR="00B67C70" w:rsidRDefault="00B67C70" w:rsidP="006A2BD3">
      <w:r>
        <w:t>For example, an email application could have one activity that shows a list of emails. Clicking on an email will start another activity to show the email.</w:t>
      </w:r>
    </w:p>
    <w:p w14:paraId="19EE2BA8" w14:textId="4C023638" w:rsidR="00B67C70" w:rsidRDefault="00B67C70" w:rsidP="006A2BD3">
      <w:r>
        <w:t xml:space="preserve">Although activities work together, they are </w:t>
      </w:r>
      <w:r w:rsidRPr="000C758E">
        <w:rPr>
          <w:b/>
          <w:bCs/>
          <w:color w:val="66D9EE" w:themeColor="accent3"/>
        </w:rPr>
        <w:t>independent</w:t>
      </w:r>
      <w:r>
        <w:t>. This allows us to setup the activities so that other applications can start specific ones. For example, another application may trigger the compose email activity of the email application without starting the main activity.</w:t>
      </w:r>
    </w:p>
    <w:p w14:paraId="0BE6CEC6" w14:textId="27473C4F" w:rsidR="00A468E6" w:rsidRDefault="00A468E6">
      <w:pPr>
        <w:spacing w:after="160" w:line="259" w:lineRule="auto"/>
        <w:jc w:val="left"/>
      </w:pPr>
      <w:r>
        <w:br w:type="page"/>
      </w:r>
    </w:p>
    <w:p w14:paraId="357B1659" w14:textId="75BFE8AE" w:rsidR="00B67C70" w:rsidRDefault="00B67C70" w:rsidP="00B67C70">
      <w:pPr>
        <w:pStyle w:val="Heading3"/>
      </w:pPr>
      <w:bookmarkStart w:id="1" w:name="_Toc100898168"/>
      <w:r>
        <w:lastRenderedPageBreak/>
        <w:t>Activity Lifecycle Methods</w:t>
      </w:r>
      <w:bookmarkEnd w:id="1"/>
    </w:p>
    <w:p w14:paraId="5E4E5950" w14:textId="3CEB4076" w:rsidR="00B67C70" w:rsidRDefault="00B67C70" w:rsidP="00B67C70">
      <w:r>
        <w:t xml:space="preserve">Each activity goes through a </w:t>
      </w:r>
      <w:r w:rsidRPr="000C758E">
        <w:rPr>
          <w:b/>
          <w:bCs/>
          <w:color w:val="66D9EE" w:themeColor="accent3"/>
        </w:rPr>
        <w:t>lifecycle</w:t>
      </w:r>
      <w:r>
        <w:t>, during which different methods are triggered by the Android system at different stages, as shown below:</w:t>
      </w:r>
    </w:p>
    <w:p w14:paraId="2814B4C7" w14:textId="65B614A0" w:rsidR="00B67C70" w:rsidRDefault="00B67C70" w:rsidP="00B67C70">
      <w:pPr>
        <w:jc w:val="center"/>
      </w:pPr>
      <w:r w:rsidRPr="00B67C70">
        <w:rPr>
          <w:noProof/>
        </w:rPr>
        <w:drawing>
          <wp:inline distT="0" distB="0" distL="0" distR="0" wp14:anchorId="1DBEE15A" wp14:editId="384B9FD2">
            <wp:extent cx="3966211" cy="671793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973844" cy="6730863"/>
                    </a:xfrm>
                    <a:prstGeom prst="rect">
                      <a:avLst/>
                    </a:prstGeom>
                  </pic:spPr>
                </pic:pic>
              </a:graphicData>
            </a:graphic>
          </wp:inline>
        </w:drawing>
      </w:r>
    </w:p>
    <w:p w14:paraId="15423830" w14:textId="77777777" w:rsidR="00A468E6" w:rsidRDefault="00A468E6" w:rsidP="00A468E6"/>
    <w:p w14:paraId="73DD29CE" w14:textId="5A648810" w:rsidR="00B67C70" w:rsidRDefault="001F4787" w:rsidP="00B67C70">
      <w:pPr>
        <w:pStyle w:val="ListParagraph"/>
        <w:numPr>
          <w:ilvl w:val="0"/>
          <w:numId w:val="2"/>
        </w:numPr>
      </w:pPr>
      <w:proofErr w:type="spellStart"/>
      <w:proofErr w:type="gramStart"/>
      <w:r>
        <w:rPr>
          <w:rFonts w:ascii="Victor Mono" w:hAnsi="Victor Mono"/>
          <w:color w:val="B392F0"/>
          <w:sz w:val="21"/>
          <w:szCs w:val="21"/>
        </w:rPr>
        <w:lastRenderedPageBreak/>
        <w:t>onCreate</w:t>
      </w:r>
      <w:proofErr w:type="spellEnd"/>
      <w:r>
        <w:rPr>
          <w:rFonts w:ascii="Victor Mono" w:hAnsi="Victor Mono"/>
          <w:color w:val="D1D5DA"/>
          <w:sz w:val="21"/>
          <w:szCs w:val="21"/>
        </w:rPr>
        <w:t>(</w:t>
      </w:r>
      <w:proofErr w:type="gramEnd"/>
      <w:r>
        <w:rPr>
          <w:rFonts w:ascii="Victor Mono" w:hAnsi="Victor Mono"/>
          <w:color w:val="D1D5DA"/>
          <w:sz w:val="21"/>
          <w:szCs w:val="21"/>
        </w:rPr>
        <w:t>)</w:t>
      </w:r>
      <w:r w:rsidR="00B67C70">
        <w:t xml:space="preserve"> </w:t>
      </w:r>
      <w:r w:rsidR="008E50DE">
        <w:t>–</w:t>
      </w:r>
      <w:r w:rsidR="00B67C70">
        <w:t xml:space="preserve"> </w:t>
      </w:r>
      <w:r w:rsidR="008E50DE">
        <w:t>Triggered when the system first starts creating the activity.</w:t>
      </w:r>
    </w:p>
    <w:p w14:paraId="00E44BAF" w14:textId="77777777" w:rsidR="00E706A3" w:rsidRDefault="00E706A3" w:rsidP="00E706A3">
      <w:pPr>
        <w:pStyle w:val="ListParagraph"/>
      </w:pPr>
    </w:p>
    <w:p w14:paraId="4759D6FB" w14:textId="5BE1EC4B" w:rsidR="008E50DE" w:rsidRDefault="001F4787" w:rsidP="00B67C70">
      <w:pPr>
        <w:pStyle w:val="ListParagraph"/>
        <w:numPr>
          <w:ilvl w:val="0"/>
          <w:numId w:val="2"/>
        </w:numPr>
      </w:pPr>
      <w:proofErr w:type="spellStart"/>
      <w:proofErr w:type="gramStart"/>
      <w:r>
        <w:rPr>
          <w:rFonts w:ascii="Victor Mono" w:hAnsi="Victor Mono"/>
          <w:color w:val="B392F0"/>
          <w:sz w:val="21"/>
          <w:szCs w:val="21"/>
        </w:rPr>
        <w:t>onStart</w:t>
      </w:r>
      <w:proofErr w:type="spellEnd"/>
      <w:r>
        <w:rPr>
          <w:rFonts w:ascii="Victor Mono" w:hAnsi="Victor Mono"/>
          <w:color w:val="D1D5DA"/>
          <w:sz w:val="21"/>
          <w:szCs w:val="21"/>
        </w:rPr>
        <w:t>(</w:t>
      </w:r>
      <w:proofErr w:type="gramEnd"/>
      <w:r>
        <w:rPr>
          <w:rFonts w:ascii="Victor Mono" w:hAnsi="Victor Mono"/>
          <w:color w:val="D1D5DA"/>
          <w:sz w:val="21"/>
          <w:szCs w:val="21"/>
        </w:rPr>
        <w:t>)</w:t>
      </w:r>
      <w:r w:rsidR="008E50DE">
        <w:t xml:space="preserve"> – Triggered when the activity is completely created and is made visible to the user.</w:t>
      </w:r>
    </w:p>
    <w:p w14:paraId="0C80CFD0" w14:textId="77777777" w:rsidR="00E706A3" w:rsidRDefault="00E706A3" w:rsidP="00E706A3">
      <w:pPr>
        <w:pStyle w:val="ListParagraph"/>
      </w:pPr>
    </w:p>
    <w:p w14:paraId="17DDA6B7" w14:textId="42900E6D" w:rsidR="00B67C70" w:rsidRDefault="001F4787" w:rsidP="008E50DE">
      <w:pPr>
        <w:pStyle w:val="ListParagraph"/>
        <w:numPr>
          <w:ilvl w:val="0"/>
          <w:numId w:val="2"/>
        </w:numPr>
      </w:pPr>
      <w:proofErr w:type="spellStart"/>
      <w:proofErr w:type="gramStart"/>
      <w:r>
        <w:rPr>
          <w:rFonts w:ascii="Victor Mono" w:hAnsi="Victor Mono"/>
          <w:color w:val="B392F0"/>
          <w:sz w:val="21"/>
          <w:szCs w:val="21"/>
        </w:rPr>
        <w:t>onResume</w:t>
      </w:r>
      <w:proofErr w:type="spellEnd"/>
      <w:r>
        <w:rPr>
          <w:rFonts w:ascii="Victor Mono" w:hAnsi="Victor Mono"/>
          <w:color w:val="D1D5DA"/>
          <w:sz w:val="21"/>
          <w:szCs w:val="21"/>
        </w:rPr>
        <w:t>(</w:t>
      </w:r>
      <w:proofErr w:type="gramEnd"/>
      <w:r>
        <w:rPr>
          <w:rFonts w:ascii="Victor Mono" w:hAnsi="Victor Mono"/>
          <w:color w:val="D1D5DA"/>
          <w:sz w:val="21"/>
          <w:szCs w:val="21"/>
        </w:rPr>
        <w:t>)</w:t>
      </w:r>
      <w:r w:rsidR="008E50DE">
        <w:t xml:space="preserve"> – Triggered when the activity is brought to the foreground to allow the user to interact with it. Triggered immediately after </w:t>
      </w:r>
      <w:proofErr w:type="spellStart"/>
      <w:proofErr w:type="gramStart"/>
      <w:r>
        <w:rPr>
          <w:rFonts w:ascii="Victor Mono" w:hAnsi="Victor Mono"/>
          <w:color w:val="B392F0"/>
          <w:sz w:val="21"/>
          <w:szCs w:val="21"/>
        </w:rPr>
        <w:t>onStart</w:t>
      </w:r>
      <w:proofErr w:type="spellEnd"/>
      <w:r>
        <w:rPr>
          <w:rFonts w:ascii="Victor Mono" w:hAnsi="Victor Mono"/>
          <w:color w:val="D1D5DA"/>
          <w:sz w:val="21"/>
          <w:szCs w:val="21"/>
        </w:rPr>
        <w:t>(</w:t>
      </w:r>
      <w:proofErr w:type="gramEnd"/>
      <w:r>
        <w:rPr>
          <w:rFonts w:ascii="Victor Mono" w:hAnsi="Victor Mono"/>
          <w:color w:val="D1D5DA"/>
          <w:sz w:val="21"/>
          <w:szCs w:val="21"/>
        </w:rPr>
        <w:t>)</w:t>
      </w:r>
      <w:r w:rsidR="008E50DE">
        <w:t>.</w:t>
      </w:r>
    </w:p>
    <w:p w14:paraId="0D569D15" w14:textId="77777777" w:rsidR="00E706A3" w:rsidRDefault="00E706A3" w:rsidP="00E706A3">
      <w:pPr>
        <w:pStyle w:val="ListParagraph"/>
      </w:pPr>
    </w:p>
    <w:p w14:paraId="3CF6AD7E" w14:textId="05939057" w:rsidR="008E50DE" w:rsidRDefault="001F4787" w:rsidP="008E50DE">
      <w:pPr>
        <w:pStyle w:val="ListParagraph"/>
        <w:numPr>
          <w:ilvl w:val="0"/>
          <w:numId w:val="2"/>
        </w:numPr>
      </w:pPr>
      <w:proofErr w:type="spellStart"/>
      <w:proofErr w:type="gramStart"/>
      <w:r>
        <w:rPr>
          <w:rFonts w:ascii="Victor Mono" w:hAnsi="Victor Mono"/>
          <w:color w:val="B392F0"/>
          <w:sz w:val="21"/>
          <w:szCs w:val="21"/>
        </w:rPr>
        <w:t>onPause</w:t>
      </w:r>
      <w:proofErr w:type="spellEnd"/>
      <w:r>
        <w:rPr>
          <w:rFonts w:ascii="Victor Mono" w:hAnsi="Victor Mono"/>
          <w:color w:val="D1D5DA"/>
          <w:sz w:val="21"/>
          <w:szCs w:val="21"/>
        </w:rPr>
        <w:t>(</w:t>
      </w:r>
      <w:proofErr w:type="gramEnd"/>
      <w:r>
        <w:rPr>
          <w:rFonts w:ascii="Victor Mono" w:hAnsi="Victor Mono"/>
          <w:color w:val="D1D5DA"/>
          <w:sz w:val="21"/>
          <w:szCs w:val="21"/>
        </w:rPr>
        <w:t>)</w:t>
      </w:r>
      <w:r w:rsidR="008E50DE">
        <w:t xml:space="preserve"> – Triggered when the activity is sent to the background</w:t>
      </w:r>
      <w:r w:rsidR="00E706A3">
        <w:t xml:space="preserve"> and cannot be interacted with, but is still visible to the user. This may happen</w:t>
      </w:r>
      <w:r w:rsidR="008E50DE">
        <w:t xml:space="preserve"> due to a different application opening, a different activity in the same application opening or a pop-up dialog opening.</w:t>
      </w:r>
    </w:p>
    <w:p w14:paraId="2ED14E01" w14:textId="77777777" w:rsidR="00E706A3" w:rsidRDefault="00E706A3" w:rsidP="00E706A3">
      <w:pPr>
        <w:pStyle w:val="ListParagraph"/>
      </w:pPr>
    </w:p>
    <w:p w14:paraId="337C0A56" w14:textId="2841530A" w:rsidR="008E50DE" w:rsidRDefault="001F4787" w:rsidP="008E50DE">
      <w:pPr>
        <w:pStyle w:val="ListParagraph"/>
        <w:numPr>
          <w:ilvl w:val="0"/>
          <w:numId w:val="2"/>
        </w:numPr>
      </w:pPr>
      <w:proofErr w:type="spellStart"/>
      <w:proofErr w:type="gramStart"/>
      <w:r>
        <w:rPr>
          <w:rFonts w:ascii="Victor Mono" w:hAnsi="Victor Mono"/>
          <w:color w:val="B392F0"/>
          <w:sz w:val="21"/>
          <w:szCs w:val="21"/>
        </w:rPr>
        <w:t>onStop</w:t>
      </w:r>
      <w:proofErr w:type="spellEnd"/>
      <w:r>
        <w:rPr>
          <w:rFonts w:ascii="Victor Mono" w:hAnsi="Victor Mono"/>
          <w:color w:val="D1D5DA"/>
          <w:sz w:val="21"/>
          <w:szCs w:val="21"/>
        </w:rPr>
        <w:t>(</w:t>
      </w:r>
      <w:proofErr w:type="gramEnd"/>
      <w:r>
        <w:rPr>
          <w:rFonts w:ascii="Victor Mono" w:hAnsi="Victor Mono"/>
          <w:color w:val="D1D5DA"/>
          <w:sz w:val="21"/>
          <w:szCs w:val="21"/>
        </w:rPr>
        <w:t>)</w:t>
      </w:r>
      <w:r w:rsidR="00E706A3">
        <w:t xml:space="preserve"> – Triggered when the activity is sent to the background and is not visible to the user anymore, for example due to switching to a different application.</w:t>
      </w:r>
    </w:p>
    <w:p w14:paraId="7EFA7770" w14:textId="77777777" w:rsidR="00E706A3" w:rsidRDefault="00E706A3" w:rsidP="00E706A3">
      <w:pPr>
        <w:pStyle w:val="ListParagraph"/>
      </w:pPr>
    </w:p>
    <w:p w14:paraId="561A2743" w14:textId="5AE8270A" w:rsidR="00E706A3" w:rsidRDefault="001F4787" w:rsidP="008E50DE">
      <w:pPr>
        <w:pStyle w:val="ListParagraph"/>
        <w:numPr>
          <w:ilvl w:val="0"/>
          <w:numId w:val="2"/>
        </w:numPr>
      </w:pPr>
      <w:proofErr w:type="spellStart"/>
      <w:proofErr w:type="gramStart"/>
      <w:r>
        <w:rPr>
          <w:rFonts w:ascii="Victor Mono" w:hAnsi="Victor Mono"/>
          <w:color w:val="B392F0"/>
          <w:sz w:val="21"/>
          <w:szCs w:val="21"/>
        </w:rPr>
        <w:t>onRestart</w:t>
      </w:r>
      <w:proofErr w:type="spellEnd"/>
      <w:r>
        <w:rPr>
          <w:rFonts w:ascii="Victor Mono" w:hAnsi="Victor Mono"/>
          <w:color w:val="D1D5DA"/>
          <w:sz w:val="21"/>
          <w:szCs w:val="21"/>
        </w:rPr>
        <w:t>(</w:t>
      </w:r>
      <w:proofErr w:type="gramEnd"/>
      <w:r>
        <w:rPr>
          <w:rFonts w:ascii="Victor Mono" w:hAnsi="Victor Mono"/>
          <w:color w:val="D1D5DA"/>
          <w:sz w:val="21"/>
          <w:szCs w:val="21"/>
        </w:rPr>
        <w:t>)</w:t>
      </w:r>
      <w:r w:rsidR="00E706A3">
        <w:t xml:space="preserve"> – Triggered when the activity comes back to the foreground after </w:t>
      </w:r>
      <w:proofErr w:type="spellStart"/>
      <w:r>
        <w:rPr>
          <w:rFonts w:ascii="Victor Mono" w:hAnsi="Victor Mono"/>
          <w:color w:val="B392F0"/>
          <w:sz w:val="21"/>
          <w:szCs w:val="21"/>
        </w:rPr>
        <w:t>onStop</w:t>
      </w:r>
      <w:proofErr w:type="spellEnd"/>
      <w:r>
        <w:rPr>
          <w:rFonts w:ascii="Victor Mono" w:hAnsi="Victor Mono"/>
          <w:color w:val="D1D5DA"/>
          <w:sz w:val="21"/>
          <w:szCs w:val="21"/>
        </w:rPr>
        <w:t>()</w:t>
      </w:r>
      <w:r w:rsidR="00E706A3">
        <w:t xml:space="preserve"> was called, for example if the user comes back to the application after going to a different one.</w:t>
      </w:r>
    </w:p>
    <w:p w14:paraId="07A0D1E3" w14:textId="77777777" w:rsidR="00E706A3" w:rsidRDefault="00E706A3" w:rsidP="00E706A3">
      <w:pPr>
        <w:pStyle w:val="ListParagraph"/>
      </w:pPr>
    </w:p>
    <w:p w14:paraId="5BC4D17D" w14:textId="375FA416" w:rsidR="00E706A3" w:rsidRDefault="001F4787" w:rsidP="008E50DE">
      <w:pPr>
        <w:pStyle w:val="ListParagraph"/>
        <w:numPr>
          <w:ilvl w:val="0"/>
          <w:numId w:val="2"/>
        </w:numPr>
      </w:pPr>
      <w:proofErr w:type="spellStart"/>
      <w:proofErr w:type="gramStart"/>
      <w:r>
        <w:rPr>
          <w:rFonts w:ascii="Victor Mono" w:hAnsi="Victor Mono"/>
          <w:color w:val="B392F0"/>
          <w:sz w:val="21"/>
          <w:szCs w:val="21"/>
        </w:rPr>
        <w:t>onDestroy</w:t>
      </w:r>
      <w:proofErr w:type="spellEnd"/>
      <w:r>
        <w:rPr>
          <w:rFonts w:ascii="Victor Mono" w:hAnsi="Victor Mono"/>
          <w:color w:val="D1D5DA"/>
          <w:sz w:val="21"/>
          <w:szCs w:val="21"/>
        </w:rPr>
        <w:t>(</w:t>
      </w:r>
      <w:proofErr w:type="gramEnd"/>
      <w:r>
        <w:rPr>
          <w:rFonts w:ascii="Victor Mono" w:hAnsi="Victor Mono"/>
          <w:color w:val="D1D5DA"/>
          <w:sz w:val="21"/>
          <w:szCs w:val="21"/>
        </w:rPr>
        <w:t>)</w:t>
      </w:r>
      <w:r w:rsidR="00E706A3">
        <w:t xml:space="preserve"> – Triggered when the activity is completely removed and does not exist, even in the background.</w:t>
      </w:r>
    </w:p>
    <w:p w14:paraId="0368B8E2" w14:textId="6FBFC8C9" w:rsidR="00E706A3" w:rsidRDefault="00E706A3" w:rsidP="00E706A3"/>
    <w:p w14:paraId="2B86C7BF" w14:textId="78B034C5" w:rsidR="00E706A3" w:rsidRDefault="00E706A3" w:rsidP="00E706A3">
      <w:pPr>
        <w:pStyle w:val="Heading2"/>
      </w:pPr>
      <w:bookmarkStart w:id="2" w:name="_Toc100898169"/>
      <w:r>
        <w:lastRenderedPageBreak/>
        <w:t>Intents</w:t>
      </w:r>
      <w:bookmarkEnd w:id="2"/>
    </w:p>
    <w:p w14:paraId="1AE5626E" w14:textId="0DE0E961" w:rsidR="00E706A3" w:rsidRDefault="00E706A3" w:rsidP="00E706A3">
      <w:r>
        <w:t xml:space="preserve">An </w:t>
      </w:r>
      <w:r w:rsidRPr="000C758E">
        <w:rPr>
          <w:b/>
          <w:bCs/>
          <w:color w:val="66D9EE" w:themeColor="accent3"/>
        </w:rPr>
        <w:t>intent</w:t>
      </w:r>
      <w:r>
        <w:t xml:space="preserve"> is a message that we can use to request an action from a different application component.</w:t>
      </w:r>
      <w:r w:rsidR="00541BB4">
        <w:t xml:space="preserve"> There are three major use cases of intents:</w:t>
      </w:r>
    </w:p>
    <w:p w14:paraId="0865DA60" w14:textId="4121BB87" w:rsidR="00541BB4" w:rsidRDefault="00541BB4" w:rsidP="00541BB4">
      <w:pPr>
        <w:pStyle w:val="ListParagraph"/>
        <w:numPr>
          <w:ilvl w:val="0"/>
          <w:numId w:val="3"/>
        </w:numPr>
      </w:pPr>
      <w:r>
        <w:t>Starting an activity</w:t>
      </w:r>
    </w:p>
    <w:p w14:paraId="4623F798" w14:textId="3AA33458" w:rsidR="00541BB4" w:rsidRDefault="00541BB4" w:rsidP="00541BB4">
      <w:pPr>
        <w:pStyle w:val="ListParagraph"/>
        <w:numPr>
          <w:ilvl w:val="0"/>
          <w:numId w:val="3"/>
        </w:numPr>
      </w:pPr>
      <w:r>
        <w:t>Starting a service</w:t>
      </w:r>
    </w:p>
    <w:p w14:paraId="221BD575" w14:textId="5C4935C8" w:rsidR="00541BB4" w:rsidRDefault="00541BB4" w:rsidP="00541BB4">
      <w:pPr>
        <w:pStyle w:val="ListParagraph"/>
        <w:numPr>
          <w:ilvl w:val="0"/>
          <w:numId w:val="3"/>
        </w:numPr>
      </w:pPr>
      <w:r>
        <w:t>Delivering a broadcast</w:t>
      </w:r>
    </w:p>
    <w:p w14:paraId="5D14652D" w14:textId="77777777" w:rsidR="00541BB4" w:rsidRDefault="00541BB4" w:rsidP="00541BB4">
      <w:r>
        <w:t>Intents can be of two types, explicit and implicit.</w:t>
      </w:r>
    </w:p>
    <w:p w14:paraId="29A9E824" w14:textId="3965BFEA" w:rsidR="00541BB4" w:rsidRDefault="00541BB4" w:rsidP="00541BB4">
      <w:r>
        <w:t xml:space="preserve">An </w:t>
      </w:r>
      <w:r w:rsidRPr="000C758E">
        <w:rPr>
          <w:b/>
          <w:bCs/>
          <w:color w:val="66D9EE" w:themeColor="accent3"/>
        </w:rPr>
        <w:t>explicit intent</w:t>
      </w:r>
      <w:r>
        <w:t xml:space="preserve"> is used to start a component within the same application. For example, when the user clicks the download button, we can use an explicit intent to start the download service in the background. Explicit intents require us to specify a package or class name.</w:t>
      </w:r>
    </w:p>
    <w:p w14:paraId="52C87094" w14:textId="3FD16453" w:rsidR="00541BB4" w:rsidRDefault="00541BB4" w:rsidP="00541BB4">
      <w:r>
        <w:t xml:space="preserve">An </w:t>
      </w:r>
      <w:r w:rsidRPr="000C758E">
        <w:rPr>
          <w:b/>
          <w:bCs/>
          <w:color w:val="66D9EE" w:themeColor="accent3"/>
        </w:rPr>
        <w:t>implicit intent</w:t>
      </w:r>
      <w:r>
        <w:t xml:space="preserve"> does not specify any </w:t>
      </w:r>
      <w:proofErr w:type="gramStart"/>
      <w:r>
        <w:t>component, but</w:t>
      </w:r>
      <w:proofErr w:type="gramEnd"/>
      <w:r>
        <w:t xml:space="preserve"> declares a general action to perform. This action can then be performed by a different application. For example, we can send a location to Google Maps and tell it to show the location, which will cause the application to </w:t>
      </w:r>
      <w:proofErr w:type="gramStart"/>
      <w:r>
        <w:t>open up</w:t>
      </w:r>
      <w:proofErr w:type="gramEnd"/>
      <w:r>
        <w:t xml:space="preserve"> at the required activity. Implicit intents require the receiving application to include a compatible </w:t>
      </w:r>
      <w:r w:rsidRPr="000C758E">
        <w:rPr>
          <w:b/>
          <w:bCs/>
          <w:color w:val="66D9EE" w:themeColor="accent3"/>
        </w:rPr>
        <w:t>intent filter</w:t>
      </w:r>
      <w:r>
        <w:t>.</w:t>
      </w:r>
    </w:p>
    <w:p w14:paraId="5F0289E9" w14:textId="41F4629D" w:rsidR="00A468E6" w:rsidRDefault="00A468E6">
      <w:pPr>
        <w:spacing w:after="160" w:line="259" w:lineRule="auto"/>
        <w:jc w:val="left"/>
      </w:pPr>
      <w:r>
        <w:br w:type="page"/>
      </w:r>
    </w:p>
    <w:p w14:paraId="4252449B" w14:textId="220A68B8" w:rsidR="00541BB4" w:rsidRDefault="00541BB4" w:rsidP="00541BB4">
      <w:pPr>
        <w:pStyle w:val="Heading3"/>
      </w:pPr>
      <w:bookmarkStart w:id="3" w:name="_Toc100898170"/>
      <w:r>
        <w:lastRenderedPageBreak/>
        <w:t>Intent Filters</w:t>
      </w:r>
      <w:bookmarkEnd w:id="3"/>
    </w:p>
    <w:p w14:paraId="04602759" w14:textId="35C6BA25" w:rsidR="00541BB4" w:rsidRDefault="005034A4" w:rsidP="00541BB4">
      <w:r w:rsidRPr="000C758E">
        <w:rPr>
          <w:b/>
          <w:bCs/>
          <w:color w:val="66D9EE" w:themeColor="accent3"/>
        </w:rPr>
        <w:t>Intent Filters</w:t>
      </w:r>
      <w:r>
        <w:t xml:space="preserve"> allow our application to handle incoming requests from other applications. They contain three parts, the </w:t>
      </w:r>
      <w:r w:rsidRPr="000C758E">
        <w:rPr>
          <w:b/>
          <w:bCs/>
          <w:color w:val="66D9EE" w:themeColor="accent3"/>
        </w:rPr>
        <w:t>action</w:t>
      </w:r>
      <w:r>
        <w:t xml:space="preserve">, the </w:t>
      </w:r>
      <w:proofErr w:type="gramStart"/>
      <w:r w:rsidRPr="000C758E">
        <w:rPr>
          <w:b/>
          <w:bCs/>
          <w:color w:val="66D9EE" w:themeColor="accent3"/>
        </w:rPr>
        <w:t>category</w:t>
      </w:r>
      <w:proofErr w:type="gramEnd"/>
      <w:r>
        <w:t xml:space="preserve"> and the </w:t>
      </w:r>
      <w:r w:rsidRPr="000C758E">
        <w:rPr>
          <w:b/>
          <w:bCs/>
          <w:color w:val="66D9EE" w:themeColor="accent3"/>
        </w:rPr>
        <w:t>data</w:t>
      </w:r>
      <w:r>
        <w:t>.</w:t>
      </w:r>
    </w:p>
    <w:p w14:paraId="3F8A8B81" w14:textId="77777777" w:rsidR="001F4787" w:rsidRDefault="001F4787" w:rsidP="001F4787">
      <w:pPr>
        <w:pStyle w:val="HTMLPreformatted"/>
        <w:shd w:val="clear" w:color="auto" w:fill="24292E"/>
        <w:rPr>
          <w:rFonts w:ascii="Victor Mono" w:hAnsi="Victor Mono"/>
          <w:color w:val="E1E4E8"/>
          <w:sz w:val="21"/>
          <w:szCs w:val="21"/>
        </w:rPr>
      </w:pPr>
    </w:p>
    <w:p w14:paraId="181C4A0C" w14:textId="225C0723" w:rsidR="001F4787" w:rsidRDefault="001F4787" w:rsidP="001F4787">
      <w:pPr>
        <w:pStyle w:val="HTMLPreformatted"/>
        <w:shd w:val="clear" w:color="auto" w:fill="24292E"/>
        <w:rPr>
          <w:rFonts w:ascii="Victor Mono" w:hAnsi="Victor Mono"/>
          <w:color w:val="E1E4E8"/>
          <w:sz w:val="21"/>
          <w:szCs w:val="21"/>
        </w:rPr>
      </w:pPr>
      <w:r>
        <w:rPr>
          <w:rFonts w:ascii="Victor Mono" w:hAnsi="Victor Mono"/>
          <w:color w:val="E1E4E8"/>
          <w:sz w:val="21"/>
          <w:szCs w:val="21"/>
        </w:rPr>
        <w:t>&lt;</w:t>
      </w:r>
      <w:r>
        <w:rPr>
          <w:rFonts w:ascii="Victor Mono" w:hAnsi="Victor Mono"/>
          <w:color w:val="85E89D"/>
          <w:sz w:val="21"/>
          <w:szCs w:val="21"/>
        </w:rPr>
        <w:t xml:space="preserve">activity </w:t>
      </w:r>
      <w:proofErr w:type="spellStart"/>
      <w:r>
        <w:rPr>
          <w:rFonts w:ascii="Victor Mono" w:hAnsi="Victor Mono"/>
          <w:color w:val="B392F0"/>
          <w:sz w:val="21"/>
          <w:szCs w:val="21"/>
        </w:rPr>
        <w:t>android:name</w:t>
      </w:r>
      <w:proofErr w:type="spellEnd"/>
      <w:r>
        <w:rPr>
          <w:rFonts w:ascii="Victor Mono" w:hAnsi="Victor Mono"/>
          <w:color w:val="9ECBFF"/>
          <w:sz w:val="21"/>
          <w:szCs w:val="21"/>
        </w:rPr>
        <w:t>="</w:t>
      </w:r>
      <w:proofErr w:type="spellStart"/>
      <w:r>
        <w:rPr>
          <w:rFonts w:ascii="Victor Mono" w:hAnsi="Victor Mono"/>
          <w:color w:val="9ECBFF"/>
          <w:sz w:val="21"/>
          <w:szCs w:val="21"/>
        </w:rPr>
        <w:t>ShareActivity</w:t>
      </w:r>
      <w:proofErr w:type="spellEnd"/>
      <w:r>
        <w:rPr>
          <w:rFonts w:ascii="Victor Mono" w:hAnsi="Victor Mono"/>
          <w:color w:val="9ECBFF"/>
          <w:sz w:val="21"/>
          <w:szCs w:val="21"/>
        </w:rPr>
        <w:t xml:space="preserve">" </w:t>
      </w:r>
      <w:proofErr w:type="spellStart"/>
      <w:proofErr w:type="gramStart"/>
      <w:r>
        <w:rPr>
          <w:rFonts w:ascii="Victor Mono" w:hAnsi="Victor Mono"/>
          <w:color w:val="B392F0"/>
          <w:sz w:val="21"/>
          <w:szCs w:val="21"/>
        </w:rPr>
        <w:t>android:exported</w:t>
      </w:r>
      <w:proofErr w:type="spellEnd"/>
      <w:proofErr w:type="gramEnd"/>
      <w:r>
        <w:rPr>
          <w:rFonts w:ascii="Victor Mono" w:hAnsi="Victor Mono"/>
          <w:color w:val="9ECBFF"/>
          <w:sz w:val="21"/>
          <w:szCs w:val="21"/>
        </w:rPr>
        <w:t>="false"</w:t>
      </w:r>
      <w:r>
        <w:rPr>
          <w:rFonts w:ascii="Victor Mono" w:hAnsi="Victor Mono"/>
          <w:color w:val="E1E4E8"/>
          <w:sz w:val="21"/>
          <w:szCs w:val="21"/>
        </w:rPr>
        <w:t>&gt;</w:t>
      </w:r>
      <w:r>
        <w:rPr>
          <w:rFonts w:ascii="Victor Mono" w:hAnsi="Victor Mono"/>
          <w:color w:val="E1E4E8"/>
          <w:sz w:val="21"/>
          <w:szCs w:val="21"/>
        </w:rPr>
        <w:br/>
        <w:t xml:space="preserve">    &lt;</w:t>
      </w:r>
      <w:r>
        <w:rPr>
          <w:rFonts w:ascii="Victor Mono" w:hAnsi="Victor Mono"/>
          <w:color w:val="85E89D"/>
          <w:sz w:val="21"/>
          <w:szCs w:val="21"/>
        </w:rPr>
        <w:t>intent-filter</w:t>
      </w:r>
      <w:r>
        <w:rPr>
          <w:rFonts w:ascii="Victor Mono" w:hAnsi="Victor Mono"/>
          <w:color w:val="E1E4E8"/>
          <w:sz w:val="21"/>
          <w:szCs w:val="21"/>
        </w:rPr>
        <w:t>&gt;</w:t>
      </w:r>
      <w:r>
        <w:rPr>
          <w:rFonts w:ascii="Victor Mono" w:hAnsi="Victor Mono"/>
          <w:color w:val="E1E4E8"/>
          <w:sz w:val="21"/>
          <w:szCs w:val="21"/>
        </w:rPr>
        <w:br/>
        <w:t xml:space="preserve">        &lt;</w:t>
      </w:r>
      <w:r>
        <w:rPr>
          <w:rFonts w:ascii="Victor Mono" w:hAnsi="Victor Mono"/>
          <w:color w:val="85E89D"/>
          <w:sz w:val="21"/>
          <w:szCs w:val="21"/>
        </w:rPr>
        <w:t xml:space="preserve">action </w:t>
      </w:r>
      <w:proofErr w:type="spellStart"/>
      <w:r>
        <w:rPr>
          <w:rFonts w:ascii="Victor Mono" w:hAnsi="Victor Mono"/>
          <w:color w:val="B392F0"/>
          <w:sz w:val="21"/>
          <w:szCs w:val="21"/>
        </w:rPr>
        <w:t>android:name</w:t>
      </w:r>
      <w:proofErr w:type="spellEnd"/>
      <w:r>
        <w:rPr>
          <w:rFonts w:ascii="Victor Mono" w:hAnsi="Victor Mono"/>
          <w:color w:val="9ECBFF"/>
          <w:sz w:val="21"/>
          <w:szCs w:val="21"/>
        </w:rPr>
        <w:t>="</w:t>
      </w:r>
      <w:proofErr w:type="spellStart"/>
      <w:r>
        <w:rPr>
          <w:rFonts w:ascii="Victor Mono" w:hAnsi="Victor Mono"/>
          <w:color w:val="9ECBFF"/>
          <w:sz w:val="21"/>
          <w:szCs w:val="21"/>
        </w:rPr>
        <w:t>android.intent.action.SEND</w:t>
      </w:r>
      <w:proofErr w:type="spellEnd"/>
      <w:r>
        <w:rPr>
          <w:rFonts w:ascii="Victor Mono" w:hAnsi="Victor Mono"/>
          <w:color w:val="9ECBFF"/>
          <w:sz w:val="21"/>
          <w:szCs w:val="21"/>
        </w:rPr>
        <w:t xml:space="preserve">" </w:t>
      </w:r>
      <w:r>
        <w:rPr>
          <w:rFonts w:ascii="Victor Mono" w:hAnsi="Victor Mono"/>
          <w:color w:val="E1E4E8"/>
          <w:sz w:val="21"/>
          <w:szCs w:val="21"/>
        </w:rPr>
        <w:t>/&gt;</w:t>
      </w:r>
      <w:r>
        <w:rPr>
          <w:rFonts w:ascii="Victor Mono" w:hAnsi="Victor Mono"/>
          <w:color w:val="E1E4E8"/>
          <w:sz w:val="21"/>
          <w:szCs w:val="21"/>
        </w:rPr>
        <w:br/>
        <w:t xml:space="preserve">        &lt;</w:t>
      </w:r>
      <w:r>
        <w:rPr>
          <w:rFonts w:ascii="Victor Mono" w:hAnsi="Victor Mono"/>
          <w:color w:val="85E89D"/>
          <w:sz w:val="21"/>
          <w:szCs w:val="21"/>
        </w:rPr>
        <w:t xml:space="preserve">category </w:t>
      </w:r>
      <w:proofErr w:type="spellStart"/>
      <w:r>
        <w:rPr>
          <w:rFonts w:ascii="Victor Mono" w:hAnsi="Victor Mono"/>
          <w:color w:val="B392F0"/>
          <w:sz w:val="21"/>
          <w:szCs w:val="21"/>
        </w:rPr>
        <w:t>android:name</w:t>
      </w:r>
      <w:proofErr w:type="spellEnd"/>
      <w:r>
        <w:rPr>
          <w:rFonts w:ascii="Victor Mono" w:hAnsi="Victor Mono"/>
          <w:color w:val="9ECBFF"/>
          <w:sz w:val="21"/>
          <w:szCs w:val="21"/>
        </w:rPr>
        <w:t>="</w:t>
      </w:r>
      <w:proofErr w:type="spellStart"/>
      <w:r>
        <w:rPr>
          <w:rFonts w:ascii="Victor Mono" w:hAnsi="Victor Mono"/>
          <w:color w:val="9ECBFF"/>
          <w:sz w:val="21"/>
          <w:szCs w:val="21"/>
        </w:rPr>
        <w:t>android.intent.category.DEFAULT</w:t>
      </w:r>
      <w:proofErr w:type="spellEnd"/>
      <w:r>
        <w:rPr>
          <w:rFonts w:ascii="Victor Mono" w:hAnsi="Victor Mono"/>
          <w:color w:val="9ECBFF"/>
          <w:sz w:val="21"/>
          <w:szCs w:val="21"/>
        </w:rPr>
        <w:t xml:space="preserve">" </w:t>
      </w:r>
      <w:r>
        <w:rPr>
          <w:rFonts w:ascii="Victor Mono" w:hAnsi="Victor Mono"/>
          <w:color w:val="E1E4E8"/>
          <w:sz w:val="21"/>
          <w:szCs w:val="21"/>
        </w:rPr>
        <w:t>/&gt;</w:t>
      </w:r>
      <w:r>
        <w:rPr>
          <w:rFonts w:ascii="Victor Mono" w:hAnsi="Victor Mono"/>
          <w:color w:val="E1E4E8"/>
          <w:sz w:val="21"/>
          <w:szCs w:val="21"/>
        </w:rPr>
        <w:br/>
        <w:t xml:space="preserve">        &lt;</w:t>
      </w:r>
      <w:r>
        <w:rPr>
          <w:rFonts w:ascii="Victor Mono" w:hAnsi="Victor Mono"/>
          <w:color w:val="85E89D"/>
          <w:sz w:val="21"/>
          <w:szCs w:val="21"/>
        </w:rPr>
        <w:t xml:space="preserve">data </w:t>
      </w:r>
      <w:proofErr w:type="spellStart"/>
      <w:r>
        <w:rPr>
          <w:rFonts w:ascii="Victor Mono" w:hAnsi="Victor Mono"/>
          <w:color w:val="B392F0"/>
          <w:sz w:val="21"/>
          <w:szCs w:val="21"/>
        </w:rPr>
        <w:t>android:mimeType</w:t>
      </w:r>
      <w:proofErr w:type="spellEnd"/>
      <w:r>
        <w:rPr>
          <w:rFonts w:ascii="Victor Mono" w:hAnsi="Victor Mono"/>
          <w:color w:val="9ECBFF"/>
          <w:sz w:val="21"/>
          <w:szCs w:val="21"/>
        </w:rPr>
        <w:t xml:space="preserve">="text/plain" </w:t>
      </w:r>
      <w:r>
        <w:rPr>
          <w:rFonts w:ascii="Victor Mono" w:hAnsi="Victor Mono"/>
          <w:color w:val="E1E4E8"/>
          <w:sz w:val="21"/>
          <w:szCs w:val="21"/>
        </w:rPr>
        <w:t>/&gt;</w:t>
      </w:r>
      <w:r>
        <w:rPr>
          <w:rFonts w:ascii="Victor Mono" w:hAnsi="Victor Mono"/>
          <w:color w:val="E1E4E8"/>
          <w:sz w:val="21"/>
          <w:szCs w:val="21"/>
        </w:rPr>
        <w:br/>
        <w:t xml:space="preserve">    &lt;/</w:t>
      </w:r>
      <w:r>
        <w:rPr>
          <w:rFonts w:ascii="Victor Mono" w:hAnsi="Victor Mono"/>
          <w:color w:val="85E89D"/>
          <w:sz w:val="21"/>
          <w:szCs w:val="21"/>
        </w:rPr>
        <w:t>intent-filter</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activity</w:t>
      </w:r>
      <w:r>
        <w:rPr>
          <w:rFonts w:ascii="Victor Mono" w:hAnsi="Victor Mono"/>
          <w:color w:val="E1E4E8"/>
          <w:sz w:val="21"/>
          <w:szCs w:val="21"/>
        </w:rPr>
        <w:t>&gt;</w:t>
      </w:r>
    </w:p>
    <w:p w14:paraId="2DF16FD5" w14:textId="3702CC49" w:rsidR="001F4787" w:rsidRDefault="001F4787" w:rsidP="001F4787">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XML</w:t>
      </w:r>
    </w:p>
    <w:p w14:paraId="23DFE107" w14:textId="0C7B9472" w:rsidR="005034A4" w:rsidRDefault="005034A4" w:rsidP="001F4787">
      <w:pPr>
        <w:spacing w:after="0"/>
      </w:pPr>
    </w:p>
    <w:p w14:paraId="64A2C636" w14:textId="6175441A" w:rsidR="005034A4" w:rsidRDefault="005034A4" w:rsidP="005034A4">
      <w:r>
        <w:t xml:space="preserve">This is how implicit intents work. One application creates an intent and an action description and passes it to the </w:t>
      </w:r>
      <w:proofErr w:type="spellStart"/>
      <w:proofErr w:type="gramStart"/>
      <w:r w:rsidR="001F4787">
        <w:rPr>
          <w:rFonts w:ascii="Victor Mono" w:hAnsi="Victor Mono"/>
          <w:color w:val="B392F0"/>
          <w:sz w:val="21"/>
          <w:szCs w:val="21"/>
        </w:rPr>
        <w:t>startActivity</w:t>
      </w:r>
      <w:proofErr w:type="spellEnd"/>
      <w:r w:rsidR="001F4787">
        <w:rPr>
          <w:rFonts w:ascii="Victor Mono" w:hAnsi="Victor Mono"/>
          <w:color w:val="D1D5DA"/>
          <w:sz w:val="21"/>
          <w:szCs w:val="21"/>
        </w:rPr>
        <w:t>(</w:t>
      </w:r>
      <w:proofErr w:type="gramEnd"/>
      <w:r w:rsidR="001F4787">
        <w:rPr>
          <w:rFonts w:ascii="Victor Mono" w:hAnsi="Victor Mono"/>
          <w:color w:val="D1D5DA"/>
          <w:sz w:val="21"/>
          <w:szCs w:val="21"/>
        </w:rPr>
        <w:t>)</w:t>
      </w:r>
      <w:r>
        <w:t xml:space="preserve"> method. This method tells the Android system to search all other applications for an intent filter that matches the created intent. Once the required intent filter is</w:t>
      </w:r>
      <w:r w:rsidR="00934F96">
        <w:t xml:space="preserve"> found, the corresponding activity is started.</w:t>
      </w:r>
    </w:p>
    <w:p w14:paraId="4BB369EB" w14:textId="05C1AE58" w:rsidR="00934F96" w:rsidRDefault="00934F96" w:rsidP="00934F96">
      <w:pPr>
        <w:jc w:val="center"/>
      </w:pPr>
      <w:r w:rsidRPr="00934F96">
        <w:rPr>
          <w:noProof/>
        </w:rPr>
        <w:drawing>
          <wp:inline distT="0" distB="0" distL="0" distR="0" wp14:anchorId="5CD58C8E" wp14:editId="52D57648">
            <wp:extent cx="4243480" cy="1705851"/>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243480" cy="1705851"/>
                    </a:xfrm>
                    <a:prstGeom prst="rect">
                      <a:avLst/>
                    </a:prstGeom>
                  </pic:spPr>
                </pic:pic>
              </a:graphicData>
            </a:graphic>
          </wp:inline>
        </w:drawing>
      </w:r>
    </w:p>
    <w:p w14:paraId="724A1A6A" w14:textId="69BFDA3C" w:rsidR="008F19C3" w:rsidRPr="000C758E" w:rsidRDefault="008F19C3" w:rsidP="008F19C3">
      <w:pPr>
        <w:rPr>
          <w:b/>
          <w:bCs/>
          <w:color w:val="66D9EE" w:themeColor="accent3"/>
        </w:rPr>
      </w:pPr>
      <w:r>
        <w:t xml:space="preserve">Thus, </w:t>
      </w:r>
      <w:r w:rsidRPr="000C758E">
        <w:rPr>
          <w:b/>
          <w:bCs/>
          <w:color w:val="66D9EE" w:themeColor="accent3"/>
        </w:rPr>
        <w:t>implicit intents</w:t>
      </w:r>
      <w:r>
        <w:t xml:space="preserve"> make use of intent filters.</w:t>
      </w:r>
    </w:p>
    <w:sectPr w:rsidR="008F19C3" w:rsidRPr="000C7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rope">
    <w:panose1 w:val="00000000000000000000"/>
    <w:charset w:val="00"/>
    <w:family w:val="auto"/>
    <w:pitch w:val="variable"/>
    <w:sig w:usb0="A00002BF" w:usb1="5000206B" w:usb2="00000000" w:usb3="00000000" w:csb0="0000019F" w:csb1="00000000"/>
    <w:embedRegular r:id="rId1" w:fontKey="{D5D5B4F4-C29C-4EDF-8211-A9DEF00680C4}"/>
    <w:embedBold r:id="rId2" w:fontKey="{9D4F5B5E-1E26-4A1F-B868-ED231FDDC1B3}"/>
  </w:font>
  <w:font w:name="Victor Mono Medium">
    <w:panose1 w:val="00000609000000000000"/>
    <w:charset w:val="00"/>
    <w:family w:val="modern"/>
    <w:pitch w:val="fixed"/>
    <w:sig w:usb0="20000287" w:usb1="00001801" w:usb2="00000000" w:usb3="00000000" w:csb0="0000019F" w:csb1="00000000"/>
  </w:font>
  <w:font w:name="Victor Mono">
    <w:panose1 w:val="00000509000000000000"/>
    <w:charset w:val="00"/>
    <w:family w:val="modern"/>
    <w:pitch w:val="fixed"/>
    <w:sig w:usb0="20000287" w:usb1="00001801" w:usb2="00000000" w:usb3="00000000" w:csb0="0000019F" w:csb1="00000000"/>
    <w:embedRegular r:id="rId3" w:fontKey="{C10C4268-E020-4824-BD4C-120746B905C6}"/>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33925"/>
    <w:multiLevelType w:val="hybridMultilevel"/>
    <w:tmpl w:val="98C2CF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AC3F4E"/>
    <w:multiLevelType w:val="hybridMultilevel"/>
    <w:tmpl w:val="9AF640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7B69C6"/>
    <w:multiLevelType w:val="hybridMultilevel"/>
    <w:tmpl w:val="8EDE6E98"/>
    <w:lvl w:ilvl="0" w:tplc="A336F988">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4817757">
    <w:abstractNumId w:val="0"/>
  </w:num>
  <w:num w:numId="2" w16cid:durableId="1838031389">
    <w:abstractNumId w:val="2"/>
  </w:num>
  <w:num w:numId="3" w16cid:durableId="1997372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displayBackgroundShape/>
  <w:embedTrueTypeFonts/>
  <w:saveSubsetFonts/>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103"/>
    <w:rsid w:val="000C758E"/>
    <w:rsid w:val="001F4787"/>
    <w:rsid w:val="00244CE6"/>
    <w:rsid w:val="003B176B"/>
    <w:rsid w:val="00410971"/>
    <w:rsid w:val="005034A4"/>
    <w:rsid w:val="0052736E"/>
    <w:rsid w:val="00541BB4"/>
    <w:rsid w:val="00572BB7"/>
    <w:rsid w:val="00601653"/>
    <w:rsid w:val="00690C33"/>
    <w:rsid w:val="006A2BD3"/>
    <w:rsid w:val="0085490D"/>
    <w:rsid w:val="008B01E0"/>
    <w:rsid w:val="008E50DE"/>
    <w:rsid w:val="008F19C3"/>
    <w:rsid w:val="00934F96"/>
    <w:rsid w:val="00A468E6"/>
    <w:rsid w:val="00B67C70"/>
    <w:rsid w:val="00D37230"/>
    <w:rsid w:val="00D66103"/>
    <w:rsid w:val="00E706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848C1"/>
  <w15:chartTrackingRefBased/>
  <w15:docId w15:val="{E1AD9A8F-298D-4324-8350-C8467A26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653"/>
    <w:pPr>
      <w:spacing w:after="360" w:line="360" w:lineRule="auto"/>
      <w:jc w:val="both"/>
    </w:pPr>
    <w:rPr>
      <w:rFonts w:ascii="Manrope" w:hAnsi="Manrope"/>
      <w:color w:val="FFFFFF" w:themeColor="background1"/>
      <w:sz w:val="24"/>
    </w:rPr>
  </w:style>
  <w:style w:type="paragraph" w:styleId="Heading1">
    <w:name w:val="heading 1"/>
    <w:basedOn w:val="Normal"/>
    <w:next w:val="Normal"/>
    <w:link w:val="Heading1Char"/>
    <w:uiPriority w:val="9"/>
    <w:qFormat/>
    <w:rsid w:val="00601653"/>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601653"/>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01653"/>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601653"/>
    <w:pPr>
      <w:keepNext/>
      <w:keepLines/>
      <w:outlineLvl w:val="3"/>
    </w:pPr>
    <w:rPr>
      <w:rFonts w:eastAsiaTheme="majorEastAsia" w:cstheme="majorBidi"/>
      <w:iCs/>
    </w:rPr>
  </w:style>
  <w:style w:type="character" w:default="1" w:styleId="DefaultParagraphFont">
    <w:name w:val="Default Paragraph Font"/>
    <w:uiPriority w:val="1"/>
    <w:semiHidden/>
    <w:unhideWhenUsed/>
    <w:rsid w:val="006016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1653"/>
  </w:style>
  <w:style w:type="character" w:customStyle="1" w:styleId="Heading1Char">
    <w:name w:val="Heading 1 Char"/>
    <w:basedOn w:val="DefaultParagraphFont"/>
    <w:link w:val="Heading1"/>
    <w:uiPriority w:val="9"/>
    <w:rsid w:val="00601653"/>
    <w:rPr>
      <w:rFonts w:ascii="Manrope" w:eastAsiaTheme="majorEastAsia" w:hAnsi="Manrope" w:cstheme="majorBidi"/>
      <w:b/>
      <w:color w:val="FFFFFF" w:themeColor="background1"/>
      <w:sz w:val="28"/>
      <w:szCs w:val="32"/>
    </w:rPr>
  </w:style>
  <w:style w:type="character" w:customStyle="1" w:styleId="Heading2Char">
    <w:name w:val="Heading 2 Char"/>
    <w:basedOn w:val="DefaultParagraphFont"/>
    <w:link w:val="Heading2"/>
    <w:uiPriority w:val="9"/>
    <w:rsid w:val="00601653"/>
    <w:rPr>
      <w:rFonts w:ascii="Manrope" w:eastAsiaTheme="majorEastAsia" w:hAnsi="Manrope" w:cstheme="majorBidi"/>
      <w:b/>
      <w:color w:val="FFFFFF" w:themeColor="background1"/>
      <w:sz w:val="24"/>
      <w:szCs w:val="26"/>
    </w:rPr>
  </w:style>
  <w:style w:type="character" w:customStyle="1" w:styleId="Heading3Char">
    <w:name w:val="Heading 3 Char"/>
    <w:basedOn w:val="DefaultParagraphFont"/>
    <w:link w:val="Heading3"/>
    <w:uiPriority w:val="9"/>
    <w:rsid w:val="00601653"/>
    <w:rPr>
      <w:rFonts w:ascii="Manrope" w:eastAsiaTheme="majorEastAsia" w:hAnsi="Manrope" w:cstheme="majorBidi"/>
      <w:color w:val="FFFFFF" w:themeColor="background1"/>
      <w:sz w:val="24"/>
      <w:szCs w:val="24"/>
    </w:rPr>
  </w:style>
  <w:style w:type="character" w:customStyle="1" w:styleId="Heading4Char">
    <w:name w:val="Heading 4 Char"/>
    <w:basedOn w:val="DefaultParagraphFont"/>
    <w:link w:val="Heading4"/>
    <w:uiPriority w:val="9"/>
    <w:semiHidden/>
    <w:rsid w:val="00601653"/>
    <w:rPr>
      <w:rFonts w:ascii="Manrope" w:eastAsiaTheme="majorEastAsia" w:hAnsi="Manrope" w:cstheme="majorBidi"/>
      <w:iCs/>
      <w:color w:val="FFFFFF" w:themeColor="background1"/>
      <w:sz w:val="24"/>
    </w:rPr>
  </w:style>
  <w:style w:type="paragraph" w:styleId="TOCHeading">
    <w:name w:val="TOC Heading"/>
    <w:basedOn w:val="Heading1"/>
    <w:next w:val="Normal"/>
    <w:uiPriority w:val="39"/>
    <w:unhideWhenUsed/>
    <w:qFormat/>
    <w:rsid w:val="00601653"/>
    <w:pPr>
      <w:outlineLvl w:val="9"/>
    </w:pPr>
    <w:rPr>
      <w:b w:val="0"/>
    </w:rPr>
  </w:style>
  <w:style w:type="paragraph" w:styleId="TOC1">
    <w:name w:val="toc 1"/>
    <w:basedOn w:val="Normal"/>
    <w:next w:val="Normal"/>
    <w:autoRedefine/>
    <w:uiPriority w:val="39"/>
    <w:semiHidden/>
    <w:unhideWhenUsed/>
    <w:rsid w:val="00601653"/>
  </w:style>
  <w:style w:type="paragraph" w:styleId="TOC2">
    <w:name w:val="toc 2"/>
    <w:basedOn w:val="Normal"/>
    <w:next w:val="Normal"/>
    <w:autoRedefine/>
    <w:uiPriority w:val="39"/>
    <w:unhideWhenUsed/>
    <w:rsid w:val="00601653"/>
    <w:pPr>
      <w:ind w:left="238"/>
    </w:pPr>
  </w:style>
  <w:style w:type="paragraph" w:styleId="TOC3">
    <w:name w:val="toc 3"/>
    <w:basedOn w:val="Normal"/>
    <w:next w:val="Normal"/>
    <w:autoRedefine/>
    <w:uiPriority w:val="39"/>
    <w:unhideWhenUsed/>
    <w:rsid w:val="00601653"/>
    <w:pPr>
      <w:ind w:left="482"/>
    </w:pPr>
  </w:style>
  <w:style w:type="paragraph" w:styleId="ListParagraph">
    <w:name w:val="List Paragraph"/>
    <w:basedOn w:val="Normal"/>
    <w:uiPriority w:val="34"/>
    <w:qFormat/>
    <w:rsid w:val="00D66103"/>
    <w:pPr>
      <w:ind w:left="720"/>
      <w:contextualSpacing/>
    </w:pPr>
  </w:style>
  <w:style w:type="paragraph" w:styleId="Title">
    <w:name w:val="Title"/>
    <w:basedOn w:val="Normal"/>
    <w:next w:val="Normal"/>
    <w:link w:val="TitleChar"/>
    <w:uiPriority w:val="10"/>
    <w:qFormat/>
    <w:rsid w:val="00601653"/>
    <w:rPr>
      <w:b/>
      <w:bCs/>
      <w:sz w:val="32"/>
      <w:szCs w:val="28"/>
    </w:rPr>
  </w:style>
  <w:style w:type="character" w:customStyle="1" w:styleId="TitleChar">
    <w:name w:val="Title Char"/>
    <w:basedOn w:val="DefaultParagraphFont"/>
    <w:link w:val="Title"/>
    <w:uiPriority w:val="10"/>
    <w:rsid w:val="00601653"/>
    <w:rPr>
      <w:rFonts w:ascii="Manrope" w:hAnsi="Manrope"/>
      <w:b/>
      <w:bCs/>
      <w:color w:val="FFFFFF" w:themeColor="background1"/>
      <w:sz w:val="32"/>
      <w:szCs w:val="28"/>
    </w:rPr>
  </w:style>
  <w:style w:type="paragraph" w:styleId="HTMLPreformatted">
    <w:name w:val="HTML Preformatted"/>
    <w:basedOn w:val="Normal"/>
    <w:link w:val="HTMLPreformattedChar"/>
    <w:uiPriority w:val="99"/>
    <w:unhideWhenUsed/>
    <w:rsid w:val="001F4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eastAsia="en-GB"/>
    </w:rPr>
  </w:style>
  <w:style w:type="character" w:customStyle="1" w:styleId="HTMLPreformattedChar">
    <w:name w:val="HTML Preformatted Char"/>
    <w:basedOn w:val="DefaultParagraphFont"/>
    <w:link w:val="HTMLPreformatted"/>
    <w:uiPriority w:val="99"/>
    <w:rsid w:val="001F4787"/>
    <w:rPr>
      <w:rFonts w:ascii="Courier New" w:eastAsia="Times New Roman" w:hAnsi="Courier New" w:cs="Courier New"/>
      <w:sz w:val="20"/>
      <w:szCs w:val="20"/>
      <w:lang w:eastAsia="en-GB"/>
    </w:rPr>
  </w:style>
  <w:style w:type="paragraph" w:customStyle="1" w:styleId="Code">
    <w:name w:val="Code"/>
    <w:basedOn w:val="Normal"/>
    <w:link w:val="CodeChar"/>
    <w:qFormat/>
    <w:rsid w:val="00601653"/>
    <w:rPr>
      <w:rFonts w:ascii="Victor Mono Medium" w:hAnsi="Victor Mono Medium"/>
      <w:sz w:val="21"/>
      <w:szCs w:val="24"/>
      <w:lang w:val="en-US"/>
    </w:rPr>
  </w:style>
  <w:style w:type="character" w:customStyle="1" w:styleId="CodeChar">
    <w:name w:val="Code Char"/>
    <w:basedOn w:val="DefaultParagraphFont"/>
    <w:link w:val="Code"/>
    <w:rsid w:val="00601653"/>
    <w:rPr>
      <w:rFonts w:ascii="Victor Mono Medium" w:hAnsi="Victor Mono Medium"/>
      <w:color w:val="FFFFFF" w:themeColor="background1"/>
      <w:sz w:val="21"/>
      <w:szCs w:val="24"/>
      <w:lang w:val="en-US"/>
    </w:rPr>
  </w:style>
  <w:style w:type="character" w:customStyle="1" w:styleId="Codecha">
    <w:name w:val="Codecha"/>
    <w:basedOn w:val="DefaultParagraphFont"/>
    <w:uiPriority w:val="1"/>
    <w:qFormat/>
    <w:rsid w:val="00601653"/>
    <w:rPr>
      <w:rFonts w:ascii="Victor Mono Medium" w:hAnsi="Victor Mono Medium"/>
      <w:sz w:val="21"/>
    </w:rPr>
  </w:style>
  <w:style w:type="character" w:styleId="Hyperlink">
    <w:name w:val="Hyperlink"/>
    <w:basedOn w:val="DefaultParagraphFont"/>
    <w:uiPriority w:val="99"/>
    <w:unhideWhenUsed/>
    <w:rsid w:val="00A468E6"/>
    <w:rPr>
      <w:color w:val="66D9E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281144">
      <w:bodyDiv w:val="1"/>
      <w:marLeft w:val="0"/>
      <w:marRight w:val="0"/>
      <w:marTop w:val="0"/>
      <w:marBottom w:val="0"/>
      <w:divBdr>
        <w:top w:val="none" w:sz="0" w:space="0" w:color="auto"/>
        <w:left w:val="none" w:sz="0" w:space="0" w:color="auto"/>
        <w:bottom w:val="none" w:sz="0" w:space="0" w:color="auto"/>
        <w:right w:val="none" w:sz="0" w:space="0" w:color="auto"/>
      </w:divBdr>
    </w:div>
    <w:div w:id="1441025603">
      <w:bodyDiv w:val="1"/>
      <w:marLeft w:val="0"/>
      <w:marRight w:val="0"/>
      <w:marTop w:val="0"/>
      <w:marBottom w:val="0"/>
      <w:divBdr>
        <w:top w:val="none" w:sz="0" w:space="0" w:color="auto"/>
        <w:left w:val="none" w:sz="0" w:space="0" w:color="auto"/>
        <w:bottom w:val="none" w:sz="0" w:space="0" w:color="auto"/>
        <w:right w:val="none" w:sz="0" w:space="0" w:color="auto"/>
      </w:divBdr>
    </w:div>
    <w:div w:id="1602954002">
      <w:bodyDiv w:val="1"/>
      <w:marLeft w:val="0"/>
      <w:marRight w:val="0"/>
      <w:marTop w:val="0"/>
      <w:marBottom w:val="0"/>
      <w:divBdr>
        <w:top w:val="none" w:sz="0" w:space="0" w:color="auto"/>
        <w:left w:val="none" w:sz="0" w:space="0" w:color="auto"/>
        <w:bottom w:val="none" w:sz="0" w:space="0" w:color="auto"/>
        <w:right w:val="none" w:sz="0" w:space="0" w:color="auto"/>
      </w:divBdr>
    </w:div>
    <w:div w:id="179590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sv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D2025"/>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1547C-8F4F-49EF-9E5F-0BD3C90A6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2021-12-13T17:06:00Z</dcterms:created>
  <dcterms:modified xsi:type="dcterms:W3CDTF">2022-06-19T17:41:00Z</dcterms:modified>
</cp:coreProperties>
</file>