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5C4384A3" w14:textId="4266771F" w:rsidR="003B176B" w:rsidRDefault="0003440F" w:rsidP="0003440F">
      <w:pPr>
        <w:rPr>
          <w:b/>
          <w:bCs/>
          <w:sz w:val="32"/>
          <w:szCs w:val="28"/>
        </w:rPr>
      </w:pPr>
      <w:r w:rsidRPr="00BE3AF7">
        <w:rPr>
          <w:b/>
          <w:bCs/>
          <w:sz w:val="32"/>
          <w:szCs w:val="28"/>
        </w:rPr>
        <w:t>The Recording Process</w:t>
      </w:r>
    </w:p>
    <w:sdt>
      <w:sdtPr>
        <w:rPr>
          <w:rFonts w:eastAsiaTheme="minorHAnsi" w:cstheme="minorBidi"/>
          <w:sz w:val="24"/>
          <w:szCs w:val="22"/>
        </w:rPr>
        <w:id w:val="1836653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6D42FD" w14:textId="08F4B6D4" w:rsidR="009B3902" w:rsidRDefault="009B3902">
          <w:pPr>
            <w:pStyle w:val="TOCHeading"/>
          </w:pPr>
          <w:r>
            <w:t>Table of Contents</w:t>
          </w:r>
        </w:p>
        <w:p w14:paraId="6A94E74D" w14:textId="2FF8F747" w:rsidR="009B3902" w:rsidRDefault="009B390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06364" w:history="1">
            <w:r w:rsidRPr="001E3A5B">
              <w:rPr>
                <w:rStyle w:val="Hyperlink"/>
                <w:noProof/>
              </w:rPr>
              <w:t>The Father of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_Toc99406364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A73F9" w14:textId="2E44B0BA" w:rsidR="009B3902" w:rsidRDefault="00501D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406365" w:history="1">
            <w:r w:rsidR="009B3902" w:rsidRPr="001E3A5B">
              <w:rPr>
                <w:rStyle w:val="Hyperlink"/>
                <w:noProof/>
              </w:rPr>
              <w:t>Double-Entry System</w:t>
            </w:r>
            <w:r w:rsidR="009B3902">
              <w:rPr>
                <w:noProof/>
                <w:webHidden/>
              </w:rPr>
              <w:tab/>
            </w:r>
            <w:r w:rsidR="009B3902">
              <w:rPr>
                <w:noProof/>
                <w:webHidden/>
              </w:rPr>
              <w:fldChar w:fldCharType="begin"/>
            </w:r>
            <w:r w:rsidR="009B3902">
              <w:rPr>
                <w:noProof/>
                <w:webHidden/>
              </w:rPr>
              <w:instrText xml:space="preserve"> PAGEREF _Toc99406365 \h </w:instrText>
            </w:r>
            <w:r w:rsidR="009B3902">
              <w:rPr>
                <w:noProof/>
                <w:webHidden/>
              </w:rPr>
            </w:r>
            <w:r w:rsidR="009B3902">
              <w:rPr>
                <w:noProof/>
                <w:webHidden/>
              </w:rPr>
              <w:fldChar w:fldCharType="separate"/>
            </w:r>
            <w:r w:rsidR="009B3902">
              <w:rPr>
                <w:noProof/>
                <w:webHidden/>
              </w:rPr>
              <w:t>2</w:t>
            </w:r>
            <w:r w:rsidR="009B3902">
              <w:rPr>
                <w:noProof/>
                <w:webHidden/>
              </w:rPr>
              <w:fldChar w:fldCharType="end"/>
            </w:r>
          </w:hyperlink>
        </w:p>
        <w:p w14:paraId="0DC01318" w14:textId="5CBAC425" w:rsidR="009B3902" w:rsidRDefault="00501D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406366" w:history="1">
            <w:r w:rsidR="009B3902" w:rsidRPr="001E3A5B">
              <w:rPr>
                <w:rStyle w:val="Hyperlink"/>
                <w:noProof/>
              </w:rPr>
              <w:t>Journals</w:t>
            </w:r>
            <w:r w:rsidR="009B3902">
              <w:rPr>
                <w:noProof/>
                <w:webHidden/>
              </w:rPr>
              <w:tab/>
            </w:r>
            <w:r w:rsidR="009B3902">
              <w:rPr>
                <w:noProof/>
                <w:webHidden/>
              </w:rPr>
              <w:fldChar w:fldCharType="begin"/>
            </w:r>
            <w:r w:rsidR="009B3902">
              <w:rPr>
                <w:noProof/>
                <w:webHidden/>
              </w:rPr>
              <w:instrText xml:space="preserve"> PAGEREF _Toc99406366 \h </w:instrText>
            </w:r>
            <w:r w:rsidR="009B3902">
              <w:rPr>
                <w:noProof/>
                <w:webHidden/>
              </w:rPr>
            </w:r>
            <w:r w:rsidR="009B3902">
              <w:rPr>
                <w:noProof/>
                <w:webHidden/>
              </w:rPr>
              <w:fldChar w:fldCharType="separate"/>
            </w:r>
            <w:r w:rsidR="009B3902">
              <w:rPr>
                <w:noProof/>
                <w:webHidden/>
              </w:rPr>
              <w:t>3</w:t>
            </w:r>
            <w:r w:rsidR="009B3902">
              <w:rPr>
                <w:noProof/>
                <w:webHidden/>
              </w:rPr>
              <w:fldChar w:fldCharType="end"/>
            </w:r>
          </w:hyperlink>
        </w:p>
        <w:p w14:paraId="1CA9281C" w14:textId="1B4F977C" w:rsidR="009B3902" w:rsidRDefault="00501D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406367" w:history="1">
            <w:r w:rsidR="009B3902" w:rsidRPr="001E3A5B">
              <w:rPr>
                <w:rStyle w:val="Hyperlink"/>
                <w:noProof/>
              </w:rPr>
              <w:t>Unearned Revenues and Prepaid Expenses</w:t>
            </w:r>
            <w:r w:rsidR="009B3902">
              <w:rPr>
                <w:noProof/>
                <w:webHidden/>
              </w:rPr>
              <w:tab/>
            </w:r>
            <w:r w:rsidR="009B3902">
              <w:rPr>
                <w:noProof/>
                <w:webHidden/>
              </w:rPr>
              <w:fldChar w:fldCharType="begin"/>
            </w:r>
            <w:r w:rsidR="009B3902">
              <w:rPr>
                <w:noProof/>
                <w:webHidden/>
              </w:rPr>
              <w:instrText xml:space="preserve"> PAGEREF _Toc99406367 \h </w:instrText>
            </w:r>
            <w:r w:rsidR="009B3902">
              <w:rPr>
                <w:noProof/>
                <w:webHidden/>
              </w:rPr>
            </w:r>
            <w:r w:rsidR="009B3902">
              <w:rPr>
                <w:noProof/>
                <w:webHidden/>
              </w:rPr>
              <w:fldChar w:fldCharType="separate"/>
            </w:r>
            <w:r w:rsidR="009B3902">
              <w:rPr>
                <w:noProof/>
                <w:webHidden/>
              </w:rPr>
              <w:t>4</w:t>
            </w:r>
            <w:r w:rsidR="009B3902">
              <w:rPr>
                <w:noProof/>
                <w:webHidden/>
              </w:rPr>
              <w:fldChar w:fldCharType="end"/>
            </w:r>
          </w:hyperlink>
        </w:p>
        <w:p w14:paraId="207469FA" w14:textId="76C4E1BF" w:rsidR="009B3902" w:rsidRDefault="00501D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406368" w:history="1">
            <w:r w:rsidR="009B3902" w:rsidRPr="001E3A5B">
              <w:rPr>
                <w:rStyle w:val="Hyperlink"/>
                <w:noProof/>
              </w:rPr>
              <w:t>Ledgers</w:t>
            </w:r>
            <w:r w:rsidR="009B3902">
              <w:rPr>
                <w:noProof/>
                <w:webHidden/>
              </w:rPr>
              <w:tab/>
            </w:r>
            <w:r w:rsidR="009B3902">
              <w:rPr>
                <w:noProof/>
                <w:webHidden/>
              </w:rPr>
              <w:fldChar w:fldCharType="begin"/>
            </w:r>
            <w:r w:rsidR="009B3902">
              <w:rPr>
                <w:noProof/>
                <w:webHidden/>
              </w:rPr>
              <w:instrText xml:space="preserve"> PAGEREF _Toc99406368 \h </w:instrText>
            </w:r>
            <w:r w:rsidR="009B3902">
              <w:rPr>
                <w:noProof/>
                <w:webHidden/>
              </w:rPr>
            </w:r>
            <w:r w:rsidR="009B3902">
              <w:rPr>
                <w:noProof/>
                <w:webHidden/>
              </w:rPr>
              <w:fldChar w:fldCharType="separate"/>
            </w:r>
            <w:r w:rsidR="009B3902">
              <w:rPr>
                <w:noProof/>
                <w:webHidden/>
              </w:rPr>
              <w:t>5</w:t>
            </w:r>
            <w:r w:rsidR="009B3902">
              <w:rPr>
                <w:noProof/>
                <w:webHidden/>
              </w:rPr>
              <w:fldChar w:fldCharType="end"/>
            </w:r>
          </w:hyperlink>
        </w:p>
        <w:p w14:paraId="2D127151" w14:textId="1E7CF667" w:rsidR="009B3902" w:rsidRDefault="00501D6F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en-GB"/>
            </w:rPr>
          </w:pPr>
          <w:hyperlink w:anchor="_Toc99406369" w:history="1">
            <w:r w:rsidR="009B3902" w:rsidRPr="001E3A5B">
              <w:rPr>
                <w:rStyle w:val="Hyperlink"/>
                <w:noProof/>
              </w:rPr>
              <w:t>Trial Balance</w:t>
            </w:r>
            <w:r w:rsidR="009B3902">
              <w:rPr>
                <w:noProof/>
                <w:webHidden/>
              </w:rPr>
              <w:tab/>
            </w:r>
            <w:r w:rsidR="009B3902">
              <w:rPr>
                <w:noProof/>
                <w:webHidden/>
              </w:rPr>
              <w:fldChar w:fldCharType="begin"/>
            </w:r>
            <w:r w:rsidR="009B3902">
              <w:rPr>
                <w:noProof/>
                <w:webHidden/>
              </w:rPr>
              <w:instrText xml:space="preserve"> PAGEREF _Toc99406369 \h </w:instrText>
            </w:r>
            <w:r w:rsidR="009B3902">
              <w:rPr>
                <w:noProof/>
                <w:webHidden/>
              </w:rPr>
            </w:r>
            <w:r w:rsidR="009B3902">
              <w:rPr>
                <w:noProof/>
                <w:webHidden/>
              </w:rPr>
              <w:fldChar w:fldCharType="separate"/>
            </w:r>
            <w:r w:rsidR="009B3902">
              <w:rPr>
                <w:noProof/>
                <w:webHidden/>
              </w:rPr>
              <w:t>6</w:t>
            </w:r>
            <w:r w:rsidR="009B3902">
              <w:rPr>
                <w:noProof/>
                <w:webHidden/>
              </w:rPr>
              <w:fldChar w:fldCharType="end"/>
            </w:r>
          </w:hyperlink>
        </w:p>
        <w:p w14:paraId="72AFB5F4" w14:textId="7F8E1626" w:rsidR="009B3902" w:rsidRDefault="009B3902">
          <w:r>
            <w:rPr>
              <w:b/>
              <w:bCs/>
              <w:noProof/>
            </w:rPr>
            <w:fldChar w:fldCharType="end"/>
          </w:r>
        </w:p>
      </w:sdtContent>
    </w:sdt>
    <w:p w14:paraId="6FF4BF7E" w14:textId="6CCCB76B" w:rsidR="009B3902" w:rsidRDefault="009B3902">
      <w:pPr>
        <w:spacing w:after="160" w:line="259" w:lineRule="auto"/>
        <w:jc w:val="left"/>
      </w:pPr>
      <w:r>
        <w:br w:type="page"/>
      </w:r>
    </w:p>
    <w:p w14:paraId="7E9509AC" w14:textId="30935723" w:rsidR="0003440F" w:rsidRPr="00BE3AF7" w:rsidRDefault="0003440F" w:rsidP="0003440F">
      <w:pPr>
        <w:pStyle w:val="Heading2"/>
      </w:pPr>
      <w:bookmarkStart w:id="0" w:name="_Toc99406364"/>
      <w:r w:rsidRPr="00BE3AF7">
        <w:lastRenderedPageBreak/>
        <w:t>The Father of Accounting</w:t>
      </w:r>
      <w:bookmarkEnd w:id="0"/>
    </w:p>
    <w:p w14:paraId="1F82A997" w14:textId="3B6D5285" w:rsidR="0003440F" w:rsidRDefault="00650777" w:rsidP="0003440F">
      <w:r w:rsidRPr="00BE3AF7">
        <w:rPr>
          <w:b/>
          <w:bCs/>
          <w:color w:val="66D9EE" w:themeColor="accent3"/>
        </w:rPr>
        <w:t xml:space="preserve">Luca </w:t>
      </w:r>
      <w:proofErr w:type="spellStart"/>
      <w:r w:rsidRPr="00BE3AF7">
        <w:rPr>
          <w:b/>
          <w:bCs/>
          <w:color w:val="66D9EE" w:themeColor="accent3"/>
        </w:rPr>
        <w:t>Pacioli</w:t>
      </w:r>
      <w:proofErr w:type="spellEnd"/>
      <w:r>
        <w:t xml:space="preserve"> was know</w:t>
      </w:r>
      <w:r w:rsidR="008B46D7">
        <w:t>n</w:t>
      </w:r>
      <w:r>
        <w:t xml:space="preserve"> as the </w:t>
      </w:r>
      <w:r w:rsidRPr="00BE3AF7">
        <w:rPr>
          <w:b/>
          <w:bCs/>
          <w:color w:val="66D9EE" w:themeColor="accent3"/>
        </w:rPr>
        <w:t>Father of Accounting</w:t>
      </w:r>
      <w:r>
        <w:t xml:space="preserve">. He was an Italian Mathematician and a Franciscan Friar. In 1494, he wrote a book called Summa de </w:t>
      </w:r>
      <w:proofErr w:type="spellStart"/>
      <w:r>
        <w:t>Arithmetica</w:t>
      </w:r>
      <w:proofErr w:type="spellEnd"/>
      <w:r>
        <w:t xml:space="preserve">, </w:t>
      </w:r>
      <w:proofErr w:type="spellStart"/>
      <w:r>
        <w:t>Geometrica</w:t>
      </w:r>
      <w:proofErr w:type="spellEnd"/>
      <w:r>
        <w:t xml:space="preserve">, </w:t>
      </w:r>
      <w:proofErr w:type="spellStart"/>
      <w:r>
        <w:t>Proportioni</w:t>
      </w:r>
      <w:proofErr w:type="spellEnd"/>
      <w:r>
        <w:t xml:space="preserve"> er </w:t>
      </w:r>
      <w:proofErr w:type="spellStart"/>
      <w:r>
        <w:t>Proportionalitia</w:t>
      </w:r>
      <w:proofErr w:type="spellEnd"/>
      <w:r>
        <w:t xml:space="preserve">, in which he introduced the </w:t>
      </w:r>
      <w:r w:rsidRPr="00BE3AF7">
        <w:rPr>
          <w:b/>
          <w:bCs/>
          <w:color w:val="66D9EE" w:themeColor="accent3"/>
        </w:rPr>
        <w:t>double-entry system</w:t>
      </w:r>
      <w:r>
        <w:t xml:space="preserve"> used throughout accounting.</w:t>
      </w:r>
    </w:p>
    <w:p w14:paraId="738D6116" w14:textId="11D26BAD" w:rsidR="00650777" w:rsidRDefault="00650777" w:rsidP="0003440F"/>
    <w:p w14:paraId="507987DD" w14:textId="21987763" w:rsidR="00650777" w:rsidRPr="00BE3AF7" w:rsidRDefault="00650777" w:rsidP="00650777">
      <w:pPr>
        <w:pStyle w:val="Heading2"/>
      </w:pPr>
      <w:bookmarkStart w:id="1" w:name="_Toc99406365"/>
      <w:r w:rsidRPr="00BE3AF7">
        <w:t>Double-Entry System</w:t>
      </w:r>
      <w:bookmarkEnd w:id="1"/>
    </w:p>
    <w:p w14:paraId="7128D2AD" w14:textId="0B15F013" w:rsidR="00650777" w:rsidRDefault="00650777" w:rsidP="00650777">
      <w:r>
        <w:t xml:space="preserve">The </w:t>
      </w:r>
      <w:r w:rsidRPr="00BE3AF7">
        <w:rPr>
          <w:b/>
          <w:bCs/>
          <w:color w:val="66D9EE" w:themeColor="accent3"/>
        </w:rPr>
        <w:t>double-entry system</w:t>
      </w:r>
      <w:r>
        <w:t xml:space="preserve"> states that each transaction must affect two or more accounts, </w:t>
      </w:r>
      <w:proofErr w:type="gramStart"/>
      <w:r>
        <w:t>in order to</w:t>
      </w:r>
      <w:proofErr w:type="gramEnd"/>
      <w:r>
        <w:t xml:space="preserve"> keep the basic accounting equation in balance. In other words, for each transaction, debits (</w:t>
      </w:r>
      <w:proofErr w:type="spellStart"/>
      <w:r>
        <w:t>Dr.</w:t>
      </w:r>
      <w:proofErr w:type="spellEnd"/>
      <w:r>
        <w:t>) must equat</w:t>
      </w:r>
      <w:r w:rsidR="007505A1">
        <w:t>e</w:t>
      </w:r>
      <w:r>
        <w:t xml:space="preserve"> credits (Cr.) in accounts.</w:t>
      </w:r>
    </w:p>
    <w:p w14:paraId="5813D528" w14:textId="134B3C09" w:rsidR="00F673CC" w:rsidRDefault="00F673CC" w:rsidP="00650777">
      <w:r>
        <w:t>The table below summarizes how each account type is affected by debits and credits:</w:t>
      </w:r>
    </w:p>
    <w:tbl>
      <w:tblPr>
        <w:tblStyle w:val="TableGrid"/>
        <w:tblW w:w="0" w:type="auto"/>
        <w:jc w:val="center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1669"/>
        <w:gridCol w:w="1649"/>
        <w:gridCol w:w="1318"/>
        <w:gridCol w:w="1404"/>
      </w:tblGrid>
      <w:tr w:rsidR="00650777" w:rsidRPr="00650777" w14:paraId="336F11AE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79C717C1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5E750AE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Normal Balance</w:t>
            </w:r>
          </w:p>
        </w:tc>
        <w:tc>
          <w:tcPr>
            <w:tcW w:w="0" w:type="auto"/>
            <w:vAlign w:val="center"/>
          </w:tcPr>
          <w:p w14:paraId="760F0FEE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On Increase</w:t>
            </w:r>
          </w:p>
        </w:tc>
        <w:tc>
          <w:tcPr>
            <w:tcW w:w="0" w:type="auto"/>
            <w:vAlign w:val="center"/>
          </w:tcPr>
          <w:p w14:paraId="3AE30CCE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On Decrease</w:t>
            </w:r>
          </w:p>
        </w:tc>
      </w:tr>
      <w:tr w:rsidR="00650777" w:rsidRPr="00650777" w14:paraId="38FCB0E8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470607B1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Assets</w:t>
            </w:r>
          </w:p>
        </w:tc>
        <w:tc>
          <w:tcPr>
            <w:tcW w:w="0" w:type="auto"/>
            <w:vAlign w:val="center"/>
          </w:tcPr>
          <w:p w14:paraId="4D61F614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  <w:tc>
          <w:tcPr>
            <w:tcW w:w="0" w:type="auto"/>
            <w:vAlign w:val="center"/>
          </w:tcPr>
          <w:p w14:paraId="422A42DE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  <w:tc>
          <w:tcPr>
            <w:tcW w:w="0" w:type="auto"/>
            <w:vAlign w:val="center"/>
          </w:tcPr>
          <w:p w14:paraId="6A54242D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</w:tr>
      <w:tr w:rsidR="00650777" w:rsidRPr="00650777" w14:paraId="3785148C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511B96F6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Liabilities</w:t>
            </w:r>
          </w:p>
        </w:tc>
        <w:tc>
          <w:tcPr>
            <w:tcW w:w="0" w:type="auto"/>
            <w:vAlign w:val="center"/>
          </w:tcPr>
          <w:p w14:paraId="2A7B3DAD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  <w:tc>
          <w:tcPr>
            <w:tcW w:w="0" w:type="auto"/>
            <w:vAlign w:val="center"/>
          </w:tcPr>
          <w:p w14:paraId="54F9D550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  <w:tc>
          <w:tcPr>
            <w:tcW w:w="0" w:type="auto"/>
            <w:vAlign w:val="center"/>
          </w:tcPr>
          <w:p w14:paraId="0F793223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</w:tr>
      <w:tr w:rsidR="00650777" w:rsidRPr="00650777" w14:paraId="45DA61E9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077222AB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Owner’s Capital</w:t>
            </w:r>
          </w:p>
        </w:tc>
        <w:tc>
          <w:tcPr>
            <w:tcW w:w="0" w:type="auto"/>
            <w:vAlign w:val="center"/>
          </w:tcPr>
          <w:p w14:paraId="40A8AB80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  <w:tc>
          <w:tcPr>
            <w:tcW w:w="0" w:type="auto"/>
            <w:vAlign w:val="center"/>
          </w:tcPr>
          <w:p w14:paraId="21C81BE1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  <w:tc>
          <w:tcPr>
            <w:tcW w:w="0" w:type="auto"/>
            <w:vAlign w:val="center"/>
          </w:tcPr>
          <w:p w14:paraId="14E23A11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</w:tr>
      <w:tr w:rsidR="00650777" w:rsidRPr="00650777" w14:paraId="21A0E74F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65EB0946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Revenues</w:t>
            </w:r>
          </w:p>
        </w:tc>
        <w:tc>
          <w:tcPr>
            <w:tcW w:w="0" w:type="auto"/>
            <w:vAlign w:val="center"/>
          </w:tcPr>
          <w:p w14:paraId="04CFB646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  <w:tc>
          <w:tcPr>
            <w:tcW w:w="0" w:type="auto"/>
            <w:vAlign w:val="center"/>
          </w:tcPr>
          <w:p w14:paraId="2F9047DD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  <w:tc>
          <w:tcPr>
            <w:tcW w:w="0" w:type="auto"/>
            <w:vAlign w:val="center"/>
          </w:tcPr>
          <w:p w14:paraId="4D21B81C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</w:tr>
      <w:tr w:rsidR="00650777" w:rsidRPr="00650777" w14:paraId="555EBFAA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34D69313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Expenses</w:t>
            </w:r>
          </w:p>
        </w:tc>
        <w:tc>
          <w:tcPr>
            <w:tcW w:w="0" w:type="auto"/>
            <w:vAlign w:val="center"/>
          </w:tcPr>
          <w:p w14:paraId="26D4FD6C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  <w:tc>
          <w:tcPr>
            <w:tcW w:w="0" w:type="auto"/>
            <w:vAlign w:val="center"/>
          </w:tcPr>
          <w:p w14:paraId="540AD094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  <w:tc>
          <w:tcPr>
            <w:tcW w:w="0" w:type="auto"/>
            <w:vAlign w:val="center"/>
          </w:tcPr>
          <w:p w14:paraId="3DF0AE62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</w:tr>
      <w:tr w:rsidR="00650777" w:rsidRPr="00650777" w14:paraId="23AAF557" w14:textId="77777777" w:rsidTr="00F673CC">
        <w:trPr>
          <w:trHeight w:val="567"/>
          <w:jc w:val="center"/>
        </w:trPr>
        <w:tc>
          <w:tcPr>
            <w:tcW w:w="0" w:type="auto"/>
            <w:vAlign w:val="center"/>
          </w:tcPr>
          <w:p w14:paraId="2EEBC356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Drawings</w:t>
            </w:r>
          </w:p>
        </w:tc>
        <w:tc>
          <w:tcPr>
            <w:tcW w:w="0" w:type="auto"/>
            <w:vAlign w:val="center"/>
          </w:tcPr>
          <w:p w14:paraId="25B18745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  <w:tc>
          <w:tcPr>
            <w:tcW w:w="0" w:type="auto"/>
            <w:vAlign w:val="center"/>
          </w:tcPr>
          <w:p w14:paraId="269F316B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Debit</w:t>
            </w:r>
          </w:p>
        </w:tc>
        <w:tc>
          <w:tcPr>
            <w:tcW w:w="0" w:type="auto"/>
            <w:vAlign w:val="center"/>
          </w:tcPr>
          <w:p w14:paraId="4437970F" w14:textId="77777777" w:rsidR="00650777" w:rsidRPr="00650777" w:rsidRDefault="00650777" w:rsidP="00650777">
            <w:pPr>
              <w:spacing w:after="0" w:line="240" w:lineRule="auto"/>
              <w:jc w:val="center"/>
              <w:rPr>
                <w:sz w:val="20"/>
                <w:szCs w:val="18"/>
              </w:rPr>
            </w:pPr>
            <w:r w:rsidRPr="00650777">
              <w:rPr>
                <w:sz w:val="20"/>
                <w:szCs w:val="18"/>
              </w:rPr>
              <w:t>Credit</w:t>
            </w:r>
          </w:p>
        </w:tc>
      </w:tr>
    </w:tbl>
    <w:p w14:paraId="5222DDD5" w14:textId="675C7E60" w:rsidR="00650777" w:rsidRDefault="00650777" w:rsidP="00650777"/>
    <w:p w14:paraId="62690DF4" w14:textId="140DAD5F" w:rsidR="00F673CC" w:rsidRDefault="00F673CC" w:rsidP="00650777">
      <w:r>
        <w:lastRenderedPageBreak/>
        <w:t>In the table above, revenues and expenses only ever decrease when a company makes an error (increased the value too much in the previous month) that they need to correct.</w:t>
      </w:r>
    </w:p>
    <w:p w14:paraId="1ECAE3EE" w14:textId="6896F168" w:rsidR="00F673CC" w:rsidRDefault="00F673CC" w:rsidP="00650777"/>
    <w:p w14:paraId="01B81BB8" w14:textId="72AE9B6F" w:rsidR="00F673CC" w:rsidRPr="00BE3AF7" w:rsidRDefault="00F673CC" w:rsidP="00F673CC">
      <w:pPr>
        <w:pStyle w:val="Heading2"/>
      </w:pPr>
      <w:bookmarkStart w:id="2" w:name="_Toc99406366"/>
      <w:r w:rsidRPr="00BE3AF7">
        <w:t>Journals</w:t>
      </w:r>
      <w:bookmarkEnd w:id="2"/>
    </w:p>
    <w:p w14:paraId="2F8DD967" w14:textId="5E326AC9" w:rsidR="00F673CC" w:rsidRDefault="00F673CC" w:rsidP="00F673CC">
      <w:r>
        <w:t xml:space="preserve">A journal </w:t>
      </w:r>
      <w:proofErr w:type="gramStart"/>
      <w:r>
        <w:t>records transactions</w:t>
      </w:r>
      <w:proofErr w:type="gramEnd"/>
      <w:r>
        <w:t>. An example of a journal is provided below: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694"/>
        <w:gridCol w:w="2158"/>
        <w:gridCol w:w="482"/>
        <w:gridCol w:w="581"/>
        <w:gridCol w:w="1041"/>
        <w:gridCol w:w="1122"/>
      </w:tblGrid>
      <w:tr w:rsidR="00766567" w:rsidRPr="00A50B33" w14:paraId="6227AFC3" w14:textId="77777777" w:rsidTr="00766567">
        <w:trPr>
          <w:trHeight w:val="454"/>
          <w:jc w:val="center"/>
        </w:trPr>
        <w:tc>
          <w:tcPr>
            <w:tcW w:w="0" w:type="auto"/>
            <w:gridSpan w:val="7"/>
            <w:vAlign w:val="center"/>
          </w:tcPr>
          <w:p w14:paraId="7EC83860" w14:textId="002CAB89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Campus Laundromat</w:t>
            </w:r>
          </w:p>
        </w:tc>
      </w:tr>
      <w:tr w:rsidR="00766567" w:rsidRPr="00A50B33" w14:paraId="649D7BCB" w14:textId="77777777" w:rsidTr="00C220CD">
        <w:trPr>
          <w:trHeight w:val="454"/>
          <w:jc w:val="center"/>
        </w:trPr>
        <w:tc>
          <w:tcPr>
            <w:tcW w:w="0" w:type="auto"/>
            <w:gridSpan w:val="7"/>
            <w:tcBorders>
              <w:bottom w:val="single" w:sz="8" w:space="0" w:color="FFFFFF" w:themeColor="background1"/>
            </w:tcBorders>
            <w:vAlign w:val="center"/>
          </w:tcPr>
          <w:p w14:paraId="6ED10AF0" w14:textId="57547901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</w:tr>
      <w:tr w:rsidR="00766567" w:rsidRPr="00A50B33" w14:paraId="6248B30F" w14:textId="77777777" w:rsidTr="00C220CD">
        <w:trPr>
          <w:trHeight w:val="454"/>
          <w:jc w:val="center"/>
        </w:trPr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EDE548B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gridSpan w:val="3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5AF2714" w14:textId="7D24FF32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Accounts Title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60854B8" w14:textId="15BEDC02" w:rsidR="00766567" w:rsidRPr="00A50B33" w:rsidRDefault="00766567" w:rsidP="0076656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Ref.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B7B2E83" w14:textId="7F0B7805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Debit ($)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1FB4485C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Credit ($)</w:t>
            </w:r>
          </w:p>
        </w:tc>
      </w:tr>
      <w:tr w:rsidR="00766567" w:rsidRPr="00A50B33" w14:paraId="085B58BE" w14:textId="77777777" w:rsidTr="007505A1">
        <w:trPr>
          <w:trHeight w:val="454"/>
          <w:jc w:val="center"/>
        </w:trPr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A0A24C9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2019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123200CC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23555A6B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C7A7937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</w:tcPr>
          <w:p w14:paraId="7C01068D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188EB41" w14:textId="38A70F41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1CB5DFE7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1986723C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336830DD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Jan 01</w:t>
            </w:r>
          </w:p>
        </w:tc>
        <w:tc>
          <w:tcPr>
            <w:tcW w:w="0" w:type="auto"/>
            <w:gridSpan w:val="2"/>
            <w:tcBorders>
              <w:left w:val="single" w:sz="8" w:space="0" w:color="FFFFFF" w:themeColor="background1"/>
            </w:tcBorders>
            <w:vAlign w:val="center"/>
          </w:tcPr>
          <w:p w14:paraId="646DF555" w14:textId="183710AE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6969A38E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219BE3CA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4B46B16" w14:textId="4E655C89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687CDF11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22E71C47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55D92038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05B5D592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2BCEF19F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D18215A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34C397FF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1C44333" w14:textId="747E850F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4152DCA2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500</w:t>
            </w:r>
          </w:p>
        </w:tc>
      </w:tr>
      <w:tr w:rsidR="00766567" w:rsidRPr="00A50B33" w14:paraId="2054A0B2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17349913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Jan 03</w:t>
            </w:r>
          </w:p>
        </w:tc>
        <w:tc>
          <w:tcPr>
            <w:tcW w:w="0" w:type="auto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767EED3B" w14:textId="684E76F4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Rent Expense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E5FDEF3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0BBCD427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EF90D7C" w14:textId="4EAADBBD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300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7387159A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383BDBD3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69A587EE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0E5CA94E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13D7C1C5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7317164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006F5A68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ED7E677" w14:textId="6623A49F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5BB1349A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300</w:t>
            </w:r>
          </w:p>
        </w:tc>
      </w:tr>
      <w:tr w:rsidR="00766567" w:rsidRPr="00A50B33" w14:paraId="52EAC4F5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6B6D0C5C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Jan 05</w:t>
            </w:r>
          </w:p>
        </w:tc>
        <w:tc>
          <w:tcPr>
            <w:tcW w:w="0" w:type="auto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9DA57C6" w14:textId="067EAC54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Equipment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8660E1E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598EAA99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E383771" w14:textId="4AEBF7CF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10,000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5DB3B9C6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66ADE7EC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1392D7A7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0367E3AF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3966506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7BAE76B6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427C16C6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F0D14A8" w14:textId="51339230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63DE6AA3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6,000</w:t>
            </w:r>
          </w:p>
        </w:tc>
      </w:tr>
      <w:tr w:rsidR="00766567" w:rsidRPr="00A50B33" w14:paraId="37E8464F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38A73A7A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027B29D3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4A002C6A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Accounts Payable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3B4B129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056FF270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5FD236C" w14:textId="2D8293E1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1B44C28C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4,000</w:t>
            </w:r>
          </w:p>
        </w:tc>
      </w:tr>
      <w:tr w:rsidR="00766567" w:rsidRPr="00A50B33" w14:paraId="7AB47C67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5F24A9AA" w14:textId="583513A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07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1C8DBA66" w14:textId="1BB24566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04349427" w14:textId="77777777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0245F60" w14:textId="0A64E730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4D22120B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E6BE375" w14:textId="32B4620B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4C01C377" w14:textId="77777777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58872B3A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0EEBAE79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02910A9D" w14:textId="77777777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1150D46C" w14:textId="29EEDFDA" w:rsidR="00766567" w:rsidRPr="00A50B33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Owner’s Capital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4F1ED3B" w14:textId="40D7D151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3ABCCF45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026D18B" w14:textId="2F1B05DE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5C41848E" w14:textId="00BD96DE" w:rsidR="00766567" w:rsidRPr="00A50B33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</w:tr>
      <w:tr w:rsidR="00766567" w:rsidRPr="00A50B33" w14:paraId="6A50ECAD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10D1B750" w14:textId="61018918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08</w:t>
            </w:r>
          </w:p>
        </w:tc>
        <w:tc>
          <w:tcPr>
            <w:tcW w:w="0" w:type="auto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47846C" w14:textId="5656A3F9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Payable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FAFFFEC" w14:textId="4A3F4D51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55F90208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DF9CEA9" w14:textId="786857B0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3379FFA3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6CAE75AF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281BE1FF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50B9BA98" w14:textId="77777777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00383396" w14:textId="27AB301E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71FB738" w14:textId="3A3250C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5CE83DF3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6C49BE3" w14:textId="4CCFD9ED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1F9D32B1" w14:textId="61CCD178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4,000</w:t>
            </w:r>
          </w:p>
        </w:tc>
      </w:tr>
      <w:tr w:rsidR="00766567" w:rsidRPr="00A50B33" w14:paraId="5C51CED2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6B6545D9" w14:textId="645BFCB2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10</w:t>
            </w:r>
          </w:p>
        </w:tc>
        <w:tc>
          <w:tcPr>
            <w:tcW w:w="0" w:type="auto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4D4B2EB5" w14:textId="693B0E2D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Receivable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84BAB9F" w14:textId="446E6AE4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393E893D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A03D2BE" w14:textId="549D7FD9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2FB8B704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768131A1" w14:textId="77777777" w:rsidTr="007505A1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7A989FFC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4C3E8BD8" w14:textId="77777777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1687BCB5" w14:textId="32DFEEDA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05F1A0F" w14:textId="518AFA95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0AC01FE2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B779508" w14:textId="2F23C818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059D16D2" w14:textId="69FD1C35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</w:t>
            </w:r>
          </w:p>
        </w:tc>
      </w:tr>
      <w:tr w:rsidR="00766567" w:rsidRPr="00A50B33" w14:paraId="18D88F66" w14:textId="77777777" w:rsidTr="00C220CD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5DD10C08" w14:textId="42FEBFB9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13</w:t>
            </w:r>
          </w:p>
        </w:tc>
        <w:tc>
          <w:tcPr>
            <w:tcW w:w="0" w:type="auto"/>
            <w:gridSpan w:val="2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7AF5976E" w14:textId="15A4D3DB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ABF5969" w14:textId="56180386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Dr.</w:t>
            </w:r>
            <w:proofErr w:type="spellEnd"/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4B7D5863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9D5F420" w14:textId="0793C871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00034772" w14:textId="77777777" w:rsidR="00766567" w:rsidRDefault="00766567" w:rsidP="00A50B33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66567" w:rsidRPr="00A50B33" w14:paraId="119FE002" w14:textId="77777777" w:rsidTr="00C220CD">
        <w:trPr>
          <w:trHeight w:val="454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33ABDF43" w14:textId="77777777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63A0DE09" w14:textId="77777777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FFFFFF" w:themeColor="background1"/>
            </w:tcBorders>
            <w:vAlign w:val="center"/>
          </w:tcPr>
          <w:p w14:paraId="2D72F129" w14:textId="313040BD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Receivable</w:t>
            </w:r>
          </w:p>
        </w:tc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D9A8F55" w14:textId="22B99003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Cr.</w:t>
            </w:r>
          </w:p>
        </w:tc>
        <w:tc>
          <w:tcPr>
            <w:tcW w:w="0" w:type="auto"/>
            <w:tcBorders>
              <w:right w:val="single" w:sz="8" w:space="0" w:color="FFFFFF" w:themeColor="background1"/>
            </w:tcBorders>
          </w:tcPr>
          <w:p w14:paraId="09D541A5" w14:textId="77777777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D7976C3" w14:textId="22B4B6CB" w:rsidR="00766567" w:rsidRDefault="00766567" w:rsidP="00A50B33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57CDEA3C" w14:textId="684FC1E5" w:rsidR="00766567" w:rsidRDefault="00766567" w:rsidP="00087BD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</w:tr>
    </w:tbl>
    <w:p w14:paraId="35ED4834" w14:textId="194CE1B4" w:rsidR="00A50B33" w:rsidRDefault="00A50B33" w:rsidP="00650777"/>
    <w:p w14:paraId="357B87C4" w14:textId="39CEBED0" w:rsidR="00087BD9" w:rsidRDefault="00087BD9" w:rsidP="00650777">
      <w:r>
        <w:lastRenderedPageBreak/>
        <w:t xml:space="preserve">In the table above, we have two types of entries. Entries that affect two accounts are called </w:t>
      </w:r>
      <w:r w:rsidRPr="00BE3AF7">
        <w:rPr>
          <w:b/>
          <w:bCs/>
          <w:color w:val="66D9EE" w:themeColor="accent3"/>
        </w:rPr>
        <w:t>simple entries</w:t>
      </w:r>
      <w:r>
        <w:t xml:space="preserve">. Entries that affect more accounts are called </w:t>
      </w:r>
      <w:r w:rsidRPr="00BE3AF7">
        <w:rPr>
          <w:b/>
          <w:bCs/>
          <w:color w:val="66D9EE" w:themeColor="accent3"/>
        </w:rPr>
        <w:t>compound entries</w:t>
      </w:r>
      <w:r>
        <w:t>.</w:t>
      </w:r>
    </w:p>
    <w:p w14:paraId="464FA497" w14:textId="560AEA41" w:rsidR="00087BD9" w:rsidRDefault="00766567" w:rsidP="00087BD9">
      <w:r>
        <w:t xml:space="preserve">The </w:t>
      </w:r>
      <w:r w:rsidRPr="00BE3AF7">
        <w:rPr>
          <w:b/>
          <w:bCs/>
          <w:color w:val="66D9EE" w:themeColor="accent3"/>
        </w:rPr>
        <w:t>account titles</w:t>
      </w:r>
      <w:r>
        <w:t xml:space="preserve"> used in the journal must exactly match those provided in the </w:t>
      </w:r>
      <w:r w:rsidRPr="00BE3AF7">
        <w:rPr>
          <w:b/>
          <w:bCs/>
          <w:color w:val="66D9EE" w:themeColor="accent3"/>
        </w:rPr>
        <w:t>Chart of Accounts</w:t>
      </w:r>
      <w:r>
        <w:t>, which is just a list of account titles.</w:t>
      </w:r>
    </w:p>
    <w:p w14:paraId="7BC99BEC" w14:textId="7F88553F" w:rsidR="00766567" w:rsidRPr="00766567" w:rsidRDefault="00766567" w:rsidP="00087BD9">
      <w:r>
        <w:t xml:space="preserve">The </w:t>
      </w:r>
      <w:r w:rsidRPr="00BE3AF7">
        <w:rPr>
          <w:b/>
          <w:bCs/>
          <w:color w:val="66D9EE" w:themeColor="accent3"/>
        </w:rPr>
        <w:t>reference column</w:t>
      </w:r>
      <w:r>
        <w:t xml:space="preserve"> can be left empty.</w:t>
      </w:r>
    </w:p>
    <w:p w14:paraId="67DBB77F" w14:textId="77777777" w:rsidR="00087BD9" w:rsidRPr="00087BD9" w:rsidRDefault="00087BD9" w:rsidP="00650777"/>
    <w:p w14:paraId="649CA789" w14:textId="79444E1F" w:rsidR="00F673CC" w:rsidRPr="00BE3AF7" w:rsidRDefault="00F673CC" w:rsidP="00F673CC">
      <w:pPr>
        <w:pStyle w:val="Heading2"/>
      </w:pPr>
      <w:bookmarkStart w:id="3" w:name="_Toc99406367"/>
      <w:r w:rsidRPr="00BE3AF7">
        <w:t>Unearned Revenues and Prepaid Expenses</w:t>
      </w:r>
      <w:bookmarkEnd w:id="3"/>
    </w:p>
    <w:p w14:paraId="4C75F253" w14:textId="5F3A98D0" w:rsidR="00087BD9" w:rsidRDefault="00087BD9" w:rsidP="00087BD9">
      <w:r>
        <w:t>There are two types of transactions that we have not yet explored, unearned revenues and prepaid expenses.</w:t>
      </w:r>
    </w:p>
    <w:p w14:paraId="66054CD6" w14:textId="231D08A3" w:rsidR="00087BD9" w:rsidRDefault="00087BD9" w:rsidP="00087BD9">
      <w:r>
        <w:t>Suppose a customer gives us an advance on a job that we have not yet performed. Such a transaction is called</w:t>
      </w:r>
      <w:r w:rsidR="007505A1">
        <w:t xml:space="preserve"> an</w:t>
      </w:r>
      <w:r>
        <w:t xml:space="preserve"> </w:t>
      </w:r>
      <w:r w:rsidRPr="00BE3AF7">
        <w:rPr>
          <w:b/>
          <w:bCs/>
          <w:color w:val="66D9EE" w:themeColor="accent3"/>
        </w:rPr>
        <w:t>Unearned Revenue</w:t>
      </w:r>
      <w:r>
        <w:t xml:space="preserve">. It is a </w:t>
      </w:r>
      <w:r w:rsidRPr="00BE3AF7">
        <w:rPr>
          <w:b/>
          <w:bCs/>
          <w:color w:val="66D9EE" w:themeColor="accent3"/>
        </w:rPr>
        <w:t>current liability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986"/>
        <w:gridCol w:w="482"/>
      </w:tblGrid>
      <w:tr w:rsidR="00087BD9" w:rsidRPr="00A50B33" w14:paraId="4B231DA4" w14:textId="77777777" w:rsidTr="00087BD9">
        <w:trPr>
          <w:trHeight w:val="454"/>
          <w:jc w:val="center"/>
        </w:trPr>
        <w:tc>
          <w:tcPr>
            <w:tcW w:w="0" w:type="auto"/>
            <w:gridSpan w:val="2"/>
            <w:vAlign w:val="center"/>
          </w:tcPr>
          <w:p w14:paraId="6C4525D5" w14:textId="58A5AFC9" w:rsidR="00087BD9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vAlign w:val="center"/>
          </w:tcPr>
          <w:p w14:paraId="33C9432E" w14:textId="77777777" w:rsidR="00087BD9" w:rsidRPr="00A50B33" w:rsidRDefault="00087BD9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</w:tr>
      <w:tr w:rsidR="00A460D2" w:rsidRPr="00A50B33" w14:paraId="119F7DAA" w14:textId="77777777" w:rsidTr="00087BD9">
        <w:trPr>
          <w:trHeight w:val="454"/>
          <w:jc w:val="center"/>
        </w:trPr>
        <w:tc>
          <w:tcPr>
            <w:tcW w:w="0" w:type="auto"/>
            <w:vAlign w:val="center"/>
          </w:tcPr>
          <w:p w14:paraId="1D3505EE" w14:textId="77777777" w:rsidR="00087BD9" w:rsidRPr="00A50B33" w:rsidRDefault="00087BD9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313DC6" w14:textId="6013C54D" w:rsidR="00087BD9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Unearned Revenue</w:t>
            </w:r>
          </w:p>
        </w:tc>
        <w:tc>
          <w:tcPr>
            <w:tcW w:w="0" w:type="auto"/>
            <w:vAlign w:val="center"/>
          </w:tcPr>
          <w:p w14:paraId="7A1BA540" w14:textId="77777777" w:rsidR="00087BD9" w:rsidRPr="00A50B33" w:rsidRDefault="00087BD9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</w:tr>
    </w:tbl>
    <w:p w14:paraId="59394437" w14:textId="77777777" w:rsidR="00A460D2" w:rsidRDefault="00A460D2" w:rsidP="00A460D2">
      <w:pPr>
        <w:spacing w:after="0"/>
      </w:pPr>
    </w:p>
    <w:p w14:paraId="7673A396" w14:textId="4FCDAA4F" w:rsidR="00087BD9" w:rsidRDefault="00A460D2" w:rsidP="00087BD9">
      <w:r>
        <w:t xml:space="preserve">Once the service is </w:t>
      </w:r>
      <w:proofErr w:type="gramStart"/>
      <w:r>
        <w:t>actually provided</w:t>
      </w:r>
      <w:proofErr w:type="gramEnd"/>
      <w:r>
        <w:t>, we have a corresponding transaction to get rid of the liability.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"/>
        <w:gridCol w:w="1813"/>
        <w:gridCol w:w="482"/>
      </w:tblGrid>
      <w:tr w:rsidR="00A460D2" w:rsidRPr="00A50B33" w14:paraId="16F305E7" w14:textId="77777777" w:rsidTr="008B46D7">
        <w:trPr>
          <w:trHeight w:val="454"/>
          <w:jc w:val="center"/>
        </w:trPr>
        <w:tc>
          <w:tcPr>
            <w:tcW w:w="2041" w:type="dxa"/>
            <w:gridSpan w:val="2"/>
            <w:vAlign w:val="center"/>
          </w:tcPr>
          <w:p w14:paraId="704D3FCA" w14:textId="526D62AE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Unearned Revenue</w:t>
            </w:r>
          </w:p>
        </w:tc>
        <w:tc>
          <w:tcPr>
            <w:tcW w:w="0" w:type="auto"/>
            <w:vAlign w:val="center"/>
          </w:tcPr>
          <w:p w14:paraId="5E950BD0" w14:textId="77777777" w:rsidR="00A460D2" w:rsidRPr="00A50B33" w:rsidRDefault="00A460D2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</w:tr>
      <w:tr w:rsidR="00A460D2" w:rsidRPr="00A50B33" w14:paraId="10712B2C" w14:textId="77777777" w:rsidTr="005C303B">
        <w:trPr>
          <w:trHeight w:val="454"/>
          <w:jc w:val="center"/>
        </w:trPr>
        <w:tc>
          <w:tcPr>
            <w:tcW w:w="0" w:type="auto"/>
            <w:vAlign w:val="center"/>
          </w:tcPr>
          <w:p w14:paraId="04363282" w14:textId="77777777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E3C528F" w14:textId="2A469E88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vAlign w:val="center"/>
          </w:tcPr>
          <w:p w14:paraId="5B380DAA" w14:textId="77777777" w:rsidR="00A460D2" w:rsidRPr="00A50B33" w:rsidRDefault="00A460D2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</w:tr>
    </w:tbl>
    <w:p w14:paraId="200B65CD" w14:textId="496F7DFC" w:rsidR="00A460D2" w:rsidRDefault="00A460D2" w:rsidP="00087BD9"/>
    <w:p w14:paraId="5540FF0B" w14:textId="334C536C" w:rsidR="00A460D2" w:rsidRDefault="00A460D2" w:rsidP="00087BD9">
      <w:r>
        <w:t xml:space="preserve">Similarly, if we make an advance payment on something, such as insurance, it is called a </w:t>
      </w:r>
      <w:r w:rsidRPr="00BE3AF7">
        <w:rPr>
          <w:b/>
          <w:bCs/>
          <w:color w:val="66D9EE" w:themeColor="accent3"/>
        </w:rPr>
        <w:t>prepaid expense</w:t>
      </w:r>
      <w:r>
        <w:t xml:space="preserve">. Prepaid expenses are </w:t>
      </w:r>
      <w:r w:rsidRPr="00BE3AF7">
        <w:rPr>
          <w:b/>
          <w:bCs/>
          <w:color w:val="66D9EE" w:themeColor="accent3"/>
        </w:rPr>
        <w:t>current assets</w:t>
      </w:r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424"/>
        <w:gridCol w:w="482"/>
      </w:tblGrid>
      <w:tr w:rsidR="00A460D2" w:rsidRPr="00A50B33" w14:paraId="3C0AEA05" w14:textId="77777777" w:rsidTr="005C303B">
        <w:trPr>
          <w:trHeight w:val="454"/>
          <w:jc w:val="center"/>
        </w:trPr>
        <w:tc>
          <w:tcPr>
            <w:tcW w:w="0" w:type="auto"/>
            <w:gridSpan w:val="2"/>
            <w:vAlign w:val="center"/>
          </w:tcPr>
          <w:p w14:paraId="4FB62B21" w14:textId="558ABB3B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Prepaid Insurance</w:t>
            </w:r>
          </w:p>
        </w:tc>
        <w:tc>
          <w:tcPr>
            <w:tcW w:w="0" w:type="auto"/>
            <w:vAlign w:val="center"/>
          </w:tcPr>
          <w:p w14:paraId="1AA160CA" w14:textId="77777777" w:rsidR="00A460D2" w:rsidRPr="00A50B33" w:rsidRDefault="00A460D2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</w:tr>
      <w:tr w:rsidR="00A460D2" w:rsidRPr="00A50B33" w14:paraId="19D085CF" w14:textId="77777777" w:rsidTr="005C303B">
        <w:trPr>
          <w:trHeight w:val="454"/>
          <w:jc w:val="center"/>
        </w:trPr>
        <w:tc>
          <w:tcPr>
            <w:tcW w:w="0" w:type="auto"/>
            <w:vAlign w:val="center"/>
          </w:tcPr>
          <w:p w14:paraId="09C083FB" w14:textId="77777777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993F692" w14:textId="69BBA920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vAlign w:val="center"/>
          </w:tcPr>
          <w:p w14:paraId="7C671654" w14:textId="77777777" w:rsidR="00A460D2" w:rsidRPr="00A50B33" w:rsidRDefault="00A460D2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</w:tr>
    </w:tbl>
    <w:p w14:paraId="1229267C" w14:textId="0A4CFC96" w:rsidR="00A460D2" w:rsidRDefault="00A460D2" w:rsidP="007505A1">
      <w:pPr>
        <w:spacing w:after="0"/>
      </w:pPr>
    </w:p>
    <w:p w14:paraId="4682B3C0" w14:textId="4AD93E7E" w:rsidR="00A460D2" w:rsidRDefault="00A460D2" w:rsidP="00087BD9">
      <w:r>
        <w:t xml:space="preserve">Once the expense is actually incurred, we lose the asset. In the case of insurance, this occurs part by part </w:t>
      </w:r>
      <w:proofErr w:type="gramStart"/>
      <w:r>
        <w:t>on a monthly basis</w:t>
      </w:r>
      <w:proofErr w:type="gramEnd"/>
      <w: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880"/>
        <w:gridCol w:w="482"/>
      </w:tblGrid>
      <w:tr w:rsidR="00A460D2" w:rsidRPr="00A50B33" w14:paraId="4E450191" w14:textId="77777777" w:rsidTr="005C303B">
        <w:trPr>
          <w:trHeight w:val="454"/>
          <w:jc w:val="center"/>
        </w:trPr>
        <w:tc>
          <w:tcPr>
            <w:tcW w:w="0" w:type="auto"/>
            <w:gridSpan w:val="2"/>
            <w:vAlign w:val="center"/>
          </w:tcPr>
          <w:p w14:paraId="15FB67BE" w14:textId="40C223C0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Insurance Expense</w:t>
            </w:r>
          </w:p>
        </w:tc>
        <w:tc>
          <w:tcPr>
            <w:tcW w:w="0" w:type="auto"/>
            <w:vAlign w:val="center"/>
          </w:tcPr>
          <w:p w14:paraId="68C7A655" w14:textId="77777777" w:rsidR="00A460D2" w:rsidRPr="00A50B33" w:rsidRDefault="00A460D2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50B33">
              <w:rPr>
                <w:sz w:val="20"/>
                <w:szCs w:val="20"/>
              </w:rPr>
              <w:t>Dr.</w:t>
            </w:r>
            <w:proofErr w:type="spellEnd"/>
          </w:p>
        </w:tc>
      </w:tr>
      <w:tr w:rsidR="00A460D2" w:rsidRPr="00A50B33" w14:paraId="697CF5FA" w14:textId="77777777" w:rsidTr="005C303B">
        <w:trPr>
          <w:trHeight w:val="454"/>
          <w:jc w:val="center"/>
        </w:trPr>
        <w:tc>
          <w:tcPr>
            <w:tcW w:w="0" w:type="auto"/>
            <w:vAlign w:val="center"/>
          </w:tcPr>
          <w:p w14:paraId="4859E6BA" w14:textId="77777777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BF53940" w14:textId="36483675" w:rsidR="00A460D2" w:rsidRPr="00A50B33" w:rsidRDefault="00A460D2" w:rsidP="005C303B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Prepaid </w:t>
            </w:r>
            <w:r w:rsidR="00006D27">
              <w:rPr>
                <w:sz w:val="20"/>
                <w:szCs w:val="20"/>
              </w:rPr>
              <w:t>Insurance</w:t>
            </w:r>
          </w:p>
        </w:tc>
        <w:tc>
          <w:tcPr>
            <w:tcW w:w="0" w:type="auto"/>
            <w:vAlign w:val="center"/>
          </w:tcPr>
          <w:p w14:paraId="49A21142" w14:textId="77777777" w:rsidR="00A460D2" w:rsidRPr="00A50B33" w:rsidRDefault="00A460D2" w:rsidP="005C303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A50B33">
              <w:rPr>
                <w:sz w:val="20"/>
                <w:szCs w:val="20"/>
              </w:rPr>
              <w:t>Cr.</w:t>
            </w:r>
          </w:p>
        </w:tc>
      </w:tr>
    </w:tbl>
    <w:p w14:paraId="0B3F49B5" w14:textId="72E24880" w:rsidR="00A460D2" w:rsidRDefault="00A460D2" w:rsidP="00087BD9"/>
    <w:p w14:paraId="6E0448D7" w14:textId="61ACEB60" w:rsidR="00A460D2" w:rsidRPr="00BE3AF7" w:rsidRDefault="00A460D2" w:rsidP="00A460D2">
      <w:pPr>
        <w:pStyle w:val="Heading2"/>
      </w:pPr>
      <w:bookmarkStart w:id="4" w:name="_Toc99406368"/>
      <w:r w:rsidRPr="00BE3AF7">
        <w:t>Ledgers</w:t>
      </w:r>
      <w:bookmarkEnd w:id="4"/>
    </w:p>
    <w:p w14:paraId="41CEB770" w14:textId="5EB2EEAF" w:rsidR="00A460D2" w:rsidRDefault="00A460D2" w:rsidP="00A460D2">
      <w:r>
        <w:t xml:space="preserve">A </w:t>
      </w:r>
      <w:r w:rsidRPr="00BE3AF7">
        <w:rPr>
          <w:b/>
          <w:bCs/>
          <w:color w:val="66D9EE" w:themeColor="accent3"/>
        </w:rPr>
        <w:t>Ledger</w:t>
      </w:r>
      <w:r>
        <w:t xml:space="preserve"> is a classification of all the transactions occurring in each account.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2"/>
        <w:gridCol w:w="1306"/>
        <w:gridCol w:w="581"/>
        <w:gridCol w:w="1041"/>
        <w:gridCol w:w="1122"/>
        <w:gridCol w:w="1283"/>
      </w:tblGrid>
      <w:tr w:rsidR="00F642ED" w:rsidRPr="00F642ED" w14:paraId="65DEF4BA" w14:textId="77777777" w:rsidTr="00D76AA9">
        <w:trPr>
          <w:trHeight w:val="340"/>
          <w:jc w:val="center"/>
        </w:trPr>
        <w:tc>
          <w:tcPr>
            <w:tcW w:w="0" w:type="auto"/>
            <w:gridSpan w:val="6"/>
            <w:vAlign w:val="center"/>
          </w:tcPr>
          <w:p w14:paraId="4A52CF13" w14:textId="5BFA0D8B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Campus Laundromat</w:t>
            </w:r>
          </w:p>
        </w:tc>
      </w:tr>
      <w:tr w:rsidR="00F642ED" w:rsidRPr="00F642ED" w14:paraId="6F5DC09C" w14:textId="77777777" w:rsidTr="00D76AA9">
        <w:trPr>
          <w:trHeight w:val="340"/>
          <w:jc w:val="center"/>
        </w:trPr>
        <w:tc>
          <w:tcPr>
            <w:tcW w:w="0" w:type="auto"/>
            <w:gridSpan w:val="6"/>
            <w:vAlign w:val="center"/>
          </w:tcPr>
          <w:p w14:paraId="252DF6B2" w14:textId="08198FED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General Ledger</w:t>
            </w:r>
          </w:p>
        </w:tc>
      </w:tr>
      <w:tr w:rsidR="00D76AA9" w:rsidRPr="00F642ED" w14:paraId="598965FA" w14:textId="77777777" w:rsidTr="00D76AA9">
        <w:trPr>
          <w:trHeight w:val="340"/>
          <w:jc w:val="center"/>
        </w:trPr>
        <w:tc>
          <w:tcPr>
            <w:tcW w:w="0" w:type="auto"/>
            <w:gridSpan w:val="6"/>
            <w:vAlign w:val="center"/>
          </w:tcPr>
          <w:p w14:paraId="75EE7EF5" w14:textId="77777777" w:rsidR="00D76AA9" w:rsidRPr="00F642ED" w:rsidRDefault="00D76AA9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642ED" w:rsidRPr="00F642ED" w14:paraId="3C5A4719" w14:textId="77777777" w:rsidTr="00D76AA9">
        <w:trPr>
          <w:trHeight w:val="340"/>
          <w:jc w:val="center"/>
        </w:trPr>
        <w:tc>
          <w:tcPr>
            <w:tcW w:w="0" w:type="auto"/>
            <w:gridSpan w:val="6"/>
            <w:tcBorders>
              <w:bottom w:val="single" w:sz="8" w:space="0" w:color="FFFFFF" w:themeColor="background1"/>
            </w:tcBorders>
            <w:vAlign w:val="center"/>
          </w:tcPr>
          <w:p w14:paraId="16C5C66F" w14:textId="0897B853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Cash</w:t>
            </w:r>
          </w:p>
        </w:tc>
      </w:tr>
      <w:tr w:rsidR="00F642ED" w:rsidRPr="00F642ED" w14:paraId="51197014" w14:textId="77777777" w:rsidTr="007505A1">
        <w:trPr>
          <w:trHeight w:val="340"/>
          <w:jc w:val="center"/>
        </w:trPr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E665B74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7CF5505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7FD7F9A" w14:textId="504B8F53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Re</w:t>
            </w:r>
            <w:r w:rsidR="00D76AA9">
              <w:rPr>
                <w:sz w:val="20"/>
                <w:szCs w:val="20"/>
              </w:rPr>
              <w:t>f.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315082A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Debit ($)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8E72F91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Credit ($)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28188E57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Balance ($)</w:t>
            </w:r>
          </w:p>
        </w:tc>
      </w:tr>
      <w:tr w:rsidR="00F642ED" w:rsidRPr="00F642ED" w14:paraId="31DCC23E" w14:textId="77777777" w:rsidTr="00D76AA9">
        <w:trPr>
          <w:trHeight w:val="340"/>
          <w:jc w:val="center"/>
        </w:trPr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7ED8C40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4F2A5D0C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740817C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70B429A4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4AAE703D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2114B126" w14:textId="77777777" w:rsidR="00F642ED" w:rsidRPr="00F642ED" w:rsidRDefault="00F642ED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  <w:tr w:rsidR="00F642ED" w:rsidRPr="00F642ED" w14:paraId="395B94AC" w14:textId="77777777" w:rsidTr="00D76AA9">
        <w:trPr>
          <w:trHeight w:val="340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7D148A47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1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1809CA1E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4A9BB258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215C4D1" w14:textId="1DE28C8E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82C6084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497F7295" w14:textId="1B3032A4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20,000</w:t>
            </w:r>
          </w:p>
        </w:tc>
      </w:tr>
      <w:tr w:rsidR="00F642ED" w:rsidRPr="00F642ED" w14:paraId="1FA77423" w14:textId="77777777" w:rsidTr="00D76AA9">
        <w:trPr>
          <w:trHeight w:val="340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09635C76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2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43DEC367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53FB2A85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59B23EE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0BBE45B8" w14:textId="599A97CF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1D8558AC" w14:textId="525A5BFC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19,000</w:t>
            </w:r>
          </w:p>
        </w:tc>
      </w:tr>
      <w:tr w:rsidR="00F642ED" w:rsidRPr="00F642ED" w14:paraId="0DDFB619" w14:textId="77777777" w:rsidTr="00D76AA9">
        <w:trPr>
          <w:trHeight w:val="340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761F1849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3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21F3A3DB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1AE1BB70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0E077F9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E6785D1" w14:textId="582DC838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04856E28" w14:textId="7675D5BD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9,000</w:t>
            </w:r>
          </w:p>
        </w:tc>
      </w:tr>
      <w:tr w:rsidR="00F642ED" w:rsidRPr="00F642ED" w14:paraId="74AA50DA" w14:textId="77777777" w:rsidTr="00D76AA9">
        <w:trPr>
          <w:trHeight w:val="340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5A598E15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4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38ACB3E4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547DF9C2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FE36FB3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3411944" w14:textId="68DB5E0A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03732DA2" w14:textId="2299687E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7,800</w:t>
            </w:r>
          </w:p>
        </w:tc>
      </w:tr>
      <w:tr w:rsidR="00F642ED" w:rsidRPr="00F642ED" w14:paraId="3506A77C" w14:textId="77777777" w:rsidTr="00D76AA9">
        <w:trPr>
          <w:trHeight w:val="340"/>
          <w:jc w:val="center"/>
        </w:trPr>
        <w:tc>
          <w:tcPr>
            <w:tcW w:w="0" w:type="auto"/>
            <w:tcBorders>
              <w:right w:val="single" w:sz="8" w:space="0" w:color="FFFFFF" w:themeColor="background1"/>
            </w:tcBorders>
            <w:vAlign w:val="center"/>
          </w:tcPr>
          <w:p w14:paraId="44ECB375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20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47AD5783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6003056B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EF3C8FD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9727A10" w14:textId="2C14F45E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</w:tcBorders>
            <w:vAlign w:val="center"/>
          </w:tcPr>
          <w:p w14:paraId="57C17DDF" w14:textId="635C95E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7,100</w:t>
            </w:r>
          </w:p>
        </w:tc>
      </w:tr>
      <w:tr w:rsidR="00F642ED" w:rsidRPr="00F642ED" w14:paraId="2FABD7C8" w14:textId="77777777" w:rsidTr="00D76AA9">
        <w:trPr>
          <w:trHeight w:val="340"/>
          <w:jc w:val="center"/>
        </w:trPr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B5400DC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30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0B1D655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01784FA0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F93714E" w14:textId="56D3BDA4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66EC8C7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73196104" w14:textId="522E4958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13,300</w:t>
            </w:r>
          </w:p>
        </w:tc>
      </w:tr>
      <w:tr w:rsidR="00D76AA9" w:rsidRPr="00F642ED" w14:paraId="6815F78E" w14:textId="77777777" w:rsidTr="00D76AA9">
        <w:trPr>
          <w:trHeight w:val="340"/>
          <w:jc w:val="center"/>
        </w:trPr>
        <w:tc>
          <w:tcPr>
            <w:tcW w:w="0" w:type="auto"/>
            <w:gridSpan w:val="6"/>
            <w:tcBorders>
              <w:top w:val="single" w:sz="8" w:space="0" w:color="FFFFFF" w:themeColor="background1"/>
            </w:tcBorders>
            <w:vAlign w:val="center"/>
          </w:tcPr>
          <w:p w14:paraId="75841B3D" w14:textId="77777777" w:rsidR="00D76AA9" w:rsidRPr="00F642ED" w:rsidRDefault="00D76AA9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642ED" w:rsidRPr="00F642ED" w14:paraId="6F9D0915" w14:textId="77777777" w:rsidTr="007505A1">
        <w:trPr>
          <w:trHeight w:val="340"/>
          <w:jc w:val="center"/>
        </w:trPr>
        <w:tc>
          <w:tcPr>
            <w:tcW w:w="0" w:type="auto"/>
            <w:gridSpan w:val="6"/>
            <w:tcBorders>
              <w:bottom w:val="single" w:sz="8" w:space="0" w:color="FFFFFF" w:themeColor="background1"/>
            </w:tcBorders>
            <w:vAlign w:val="center"/>
          </w:tcPr>
          <w:p w14:paraId="24E7E731" w14:textId="1A849CD1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Bob Sample, Capital</w:t>
            </w:r>
          </w:p>
        </w:tc>
      </w:tr>
      <w:tr w:rsidR="00F642ED" w:rsidRPr="00F642ED" w14:paraId="5BB5F034" w14:textId="77777777" w:rsidTr="007505A1">
        <w:trPr>
          <w:trHeight w:val="340"/>
          <w:jc w:val="center"/>
        </w:trPr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6725300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1AE72841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Explanation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10005D4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Ref.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8EC630A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Debit ($)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FA06C58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Credit ($)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58695385" w14:textId="77777777" w:rsidR="00F642ED" w:rsidRPr="00F642ED" w:rsidRDefault="00F642ED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Balance ($)</w:t>
            </w:r>
          </w:p>
        </w:tc>
      </w:tr>
      <w:tr w:rsidR="00F642ED" w:rsidRPr="00F642ED" w14:paraId="7EB343E8" w14:textId="77777777" w:rsidTr="00D76AA9">
        <w:trPr>
          <w:trHeight w:val="340"/>
          <w:jc w:val="center"/>
        </w:trPr>
        <w:tc>
          <w:tcPr>
            <w:tcW w:w="0" w:type="auto"/>
            <w:tcBorders>
              <w:top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6DCCE164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67EFA5BF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</w:tcPr>
          <w:p w14:paraId="6FB68A4B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48E44D64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7979CFC3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51247542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642ED" w:rsidRPr="00F642ED" w14:paraId="717D4822" w14:textId="77777777" w:rsidTr="00D76AA9">
        <w:trPr>
          <w:trHeight w:val="340"/>
          <w:jc w:val="center"/>
        </w:trPr>
        <w:tc>
          <w:tcPr>
            <w:tcW w:w="0" w:type="auto"/>
            <w:tcBorders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3E4120CE" w14:textId="77777777" w:rsidR="00F642ED" w:rsidRPr="00F642ED" w:rsidRDefault="00F642ED" w:rsidP="00D76AA9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F642ED">
              <w:rPr>
                <w:sz w:val="20"/>
                <w:szCs w:val="20"/>
              </w:rPr>
              <w:t>Sept. 1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63944CAF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</w:tcPr>
          <w:p w14:paraId="4B4ECB36" w14:textId="77777777" w:rsidR="00F642ED" w:rsidRPr="00F642ED" w:rsidRDefault="00F642ED" w:rsidP="00F642ED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28D6B734" w14:textId="77777777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vAlign w:val="center"/>
          </w:tcPr>
          <w:p w14:paraId="503EFE89" w14:textId="4DC0DEC1" w:rsidR="00F642ED" w:rsidRPr="00F642ED" w:rsidRDefault="00F642ED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20,000</w:t>
            </w:r>
          </w:p>
        </w:tc>
        <w:tc>
          <w:tcPr>
            <w:tcW w:w="0" w:type="auto"/>
            <w:tcBorders>
              <w:left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1BB7B3E6" w14:textId="5A4D2C32" w:rsidR="00F642ED" w:rsidRPr="00F642ED" w:rsidRDefault="00174552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20,000</w:t>
            </w:r>
          </w:p>
        </w:tc>
      </w:tr>
    </w:tbl>
    <w:p w14:paraId="403A8F57" w14:textId="22066E22" w:rsidR="00A460D2" w:rsidRDefault="00A460D2" w:rsidP="00F642ED"/>
    <w:p w14:paraId="7905C27A" w14:textId="6AFFBF83" w:rsidR="00766567" w:rsidRDefault="00766567" w:rsidP="00766567">
      <w:r>
        <w:t xml:space="preserve">The </w:t>
      </w:r>
      <w:r w:rsidRPr="00BE3AF7">
        <w:rPr>
          <w:b/>
          <w:bCs/>
          <w:color w:val="66D9EE" w:themeColor="accent3"/>
        </w:rPr>
        <w:t>reference</w:t>
      </w:r>
      <w:r>
        <w:t xml:space="preserve"> and </w:t>
      </w:r>
      <w:r w:rsidRPr="00BE3AF7">
        <w:rPr>
          <w:b/>
          <w:bCs/>
          <w:color w:val="66D9EE" w:themeColor="accent3"/>
        </w:rPr>
        <w:t>explanation</w:t>
      </w:r>
      <w:r>
        <w:t xml:space="preserve"> columns can be left empty.</w:t>
      </w:r>
      <w:r w:rsidR="00F642ED">
        <w:t xml:space="preserve"> Every account must be included in the ledger, even though just two are shown.</w:t>
      </w:r>
    </w:p>
    <w:p w14:paraId="38511C3A" w14:textId="1408C2AD" w:rsidR="00A460D2" w:rsidRPr="00BE3AF7" w:rsidRDefault="00A460D2" w:rsidP="00A460D2">
      <w:pPr>
        <w:pStyle w:val="Heading2"/>
      </w:pPr>
      <w:bookmarkStart w:id="5" w:name="_Toc99406369"/>
      <w:r w:rsidRPr="00BE3AF7">
        <w:lastRenderedPageBreak/>
        <w:t>Trial Balance</w:t>
      </w:r>
      <w:bookmarkEnd w:id="5"/>
    </w:p>
    <w:p w14:paraId="18F3B55D" w14:textId="32E73597" w:rsidR="00F64C72" w:rsidRDefault="00A460D2" w:rsidP="00F642ED">
      <w:r>
        <w:t xml:space="preserve">A </w:t>
      </w:r>
      <w:r w:rsidRPr="00BE3AF7">
        <w:rPr>
          <w:b/>
          <w:bCs/>
          <w:color w:val="66D9EE" w:themeColor="accent3"/>
        </w:rPr>
        <w:t>trial balance</w:t>
      </w:r>
      <w:r>
        <w:t xml:space="preserve"> is a summary </w:t>
      </w:r>
      <w:r w:rsidR="00F64C72">
        <w:t>of the accounts.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041"/>
        <w:gridCol w:w="1122"/>
      </w:tblGrid>
      <w:tr w:rsidR="004A2CB7" w:rsidRPr="004A2CB7" w14:paraId="0220ECFE" w14:textId="77777777" w:rsidTr="00F642ED">
        <w:trPr>
          <w:trHeight w:val="340"/>
          <w:jc w:val="center"/>
        </w:trPr>
        <w:tc>
          <w:tcPr>
            <w:tcW w:w="0" w:type="auto"/>
            <w:gridSpan w:val="3"/>
            <w:vAlign w:val="center"/>
          </w:tcPr>
          <w:p w14:paraId="0394E4FA" w14:textId="4A1E5534" w:rsidR="004A2CB7" w:rsidRPr="004A2CB7" w:rsidRDefault="004A2CB7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2CB7">
              <w:rPr>
                <w:sz w:val="20"/>
                <w:szCs w:val="20"/>
              </w:rPr>
              <w:t>Pioneer Advertising Agency</w:t>
            </w:r>
          </w:p>
        </w:tc>
      </w:tr>
      <w:tr w:rsidR="004A2CB7" w:rsidRPr="004A2CB7" w14:paraId="1B9AA5FE" w14:textId="77777777" w:rsidTr="00F642ED">
        <w:trPr>
          <w:trHeight w:val="340"/>
          <w:jc w:val="center"/>
        </w:trPr>
        <w:tc>
          <w:tcPr>
            <w:tcW w:w="0" w:type="auto"/>
            <w:gridSpan w:val="3"/>
            <w:vAlign w:val="center"/>
          </w:tcPr>
          <w:p w14:paraId="601187FC" w14:textId="04526C97" w:rsidR="004A2CB7" w:rsidRPr="004A2CB7" w:rsidRDefault="004A2CB7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2CB7">
              <w:rPr>
                <w:sz w:val="20"/>
                <w:szCs w:val="20"/>
              </w:rPr>
              <w:t>Trial Balance</w:t>
            </w:r>
          </w:p>
        </w:tc>
      </w:tr>
      <w:tr w:rsidR="004A2CB7" w:rsidRPr="004A2CB7" w14:paraId="13F307F0" w14:textId="77777777" w:rsidTr="00F642ED">
        <w:trPr>
          <w:trHeight w:val="340"/>
          <w:jc w:val="center"/>
        </w:trPr>
        <w:tc>
          <w:tcPr>
            <w:tcW w:w="0" w:type="auto"/>
            <w:gridSpan w:val="3"/>
            <w:vAlign w:val="center"/>
          </w:tcPr>
          <w:p w14:paraId="4E1EF03C" w14:textId="5A00B8CE" w:rsidR="004A2CB7" w:rsidRPr="004A2CB7" w:rsidRDefault="004A2CB7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2CB7">
              <w:rPr>
                <w:sz w:val="20"/>
                <w:szCs w:val="20"/>
              </w:rPr>
              <w:t>October 31, 2010</w:t>
            </w:r>
          </w:p>
        </w:tc>
      </w:tr>
      <w:tr w:rsidR="004A2CB7" w:rsidRPr="004A2CB7" w14:paraId="134CA321" w14:textId="77777777" w:rsidTr="00F642ED">
        <w:trPr>
          <w:trHeight w:val="340"/>
          <w:jc w:val="center"/>
        </w:trPr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15DBB59B" w14:textId="6B2B720A" w:rsidR="004A2CB7" w:rsidRPr="004A2CB7" w:rsidRDefault="004A2CB7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 Title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28D2CA96" w14:textId="1CF2AD24" w:rsidR="004A2CB7" w:rsidRPr="004A2CB7" w:rsidRDefault="004A2CB7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Debit ($)</w:t>
            </w:r>
          </w:p>
        </w:tc>
        <w:tc>
          <w:tcPr>
            <w:tcW w:w="0" w:type="auto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vAlign w:val="center"/>
          </w:tcPr>
          <w:p w14:paraId="39B296B6" w14:textId="7C535E81" w:rsidR="004A2CB7" w:rsidRPr="004A2CB7" w:rsidRDefault="004A2CB7" w:rsidP="00F642E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($)</w:t>
            </w:r>
          </w:p>
        </w:tc>
      </w:tr>
      <w:tr w:rsidR="004A2CB7" w:rsidRPr="004A2CB7" w14:paraId="761E7272" w14:textId="77777777" w:rsidTr="00F642ED">
        <w:trPr>
          <w:trHeight w:val="340"/>
          <w:jc w:val="center"/>
        </w:trPr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6E438DF0" w14:textId="5EC85AA8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Cash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30A933B0" w14:textId="56E842F8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15,200</w:t>
            </w:r>
          </w:p>
        </w:tc>
        <w:tc>
          <w:tcPr>
            <w:tcW w:w="0" w:type="auto"/>
            <w:tcBorders>
              <w:top w:val="single" w:sz="8" w:space="0" w:color="FFFFFF" w:themeColor="background1"/>
            </w:tcBorders>
            <w:vAlign w:val="center"/>
          </w:tcPr>
          <w:p w14:paraId="6630B862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3E3BC83D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3F6645DA" w14:textId="78375036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Advertising Supplies</w:t>
            </w:r>
          </w:p>
        </w:tc>
        <w:tc>
          <w:tcPr>
            <w:tcW w:w="0" w:type="auto"/>
            <w:vAlign w:val="center"/>
          </w:tcPr>
          <w:p w14:paraId="51929941" w14:textId="6BE67FD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2,500</w:t>
            </w:r>
          </w:p>
        </w:tc>
        <w:tc>
          <w:tcPr>
            <w:tcW w:w="0" w:type="auto"/>
            <w:vAlign w:val="center"/>
          </w:tcPr>
          <w:p w14:paraId="000E4362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508C1F9E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3FF6A595" w14:textId="45970090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Prepaid Insurance</w:t>
            </w:r>
          </w:p>
        </w:tc>
        <w:tc>
          <w:tcPr>
            <w:tcW w:w="0" w:type="auto"/>
            <w:vAlign w:val="center"/>
          </w:tcPr>
          <w:p w14:paraId="743B2329" w14:textId="25EA4881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0" w:type="auto"/>
            <w:vAlign w:val="center"/>
          </w:tcPr>
          <w:p w14:paraId="1BC0DA87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5ECCA583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15A8EE06" w14:textId="1495B7AD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Office Equipment</w:t>
            </w:r>
          </w:p>
        </w:tc>
        <w:tc>
          <w:tcPr>
            <w:tcW w:w="0" w:type="auto"/>
            <w:vAlign w:val="center"/>
          </w:tcPr>
          <w:p w14:paraId="0CC029E2" w14:textId="4D7F09C3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</w:t>
            </w:r>
          </w:p>
        </w:tc>
        <w:tc>
          <w:tcPr>
            <w:tcW w:w="0" w:type="auto"/>
            <w:vAlign w:val="center"/>
          </w:tcPr>
          <w:p w14:paraId="43138470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2C206809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47190F71" w14:textId="7B083C11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 Payable</w:t>
            </w:r>
          </w:p>
        </w:tc>
        <w:tc>
          <w:tcPr>
            <w:tcW w:w="0" w:type="auto"/>
            <w:vAlign w:val="center"/>
          </w:tcPr>
          <w:p w14:paraId="277241F6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594106" w14:textId="13E2CA53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5,000</w:t>
            </w:r>
          </w:p>
        </w:tc>
      </w:tr>
      <w:tr w:rsidR="004A2CB7" w:rsidRPr="004A2CB7" w14:paraId="0890A6A2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0C70A099" w14:textId="569C0ED5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Accounts Payable</w:t>
            </w:r>
          </w:p>
        </w:tc>
        <w:tc>
          <w:tcPr>
            <w:tcW w:w="0" w:type="auto"/>
            <w:vAlign w:val="center"/>
          </w:tcPr>
          <w:p w14:paraId="57CDD2E4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E204F58" w14:textId="78C333A3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2,500</w:t>
            </w:r>
          </w:p>
        </w:tc>
      </w:tr>
      <w:tr w:rsidR="004A2CB7" w:rsidRPr="004A2CB7" w14:paraId="19DCB779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30554927" w14:textId="06FDDF07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Unearned Revenue</w:t>
            </w:r>
          </w:p>
        </w:tc>
        <w:tc>
          <w:tcPr>
            <w:tcW w:w="0" w:type="auto"/>
            <w:vAlign w:val="center"/>
          </w:tcPr>
          <w:p w14:paraId="52E42EC4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6E2E7A1" w14:textId="0C762EC6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1,200</w:t>
            </w:r>
          </w:p>
        </w:tc>
      </w:tr>
      <w:tr w:rsidR="004A2CB7" w:rsidRPr="004A2CB7" w14:paraId="79ED7673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43776856" w14:textId="2FA95CE0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C.R. Byrd, Capital</w:t>
            </w:r>
          </w:p>
        </w:tc>
        <w:tc>
          <w:tcPr>
            <w:tcW w:w="0" w:type="auto"/>
            <w:vAlign w:val="center"/>
          </w:tcPr>
          <w:p w14:paraId="56EA7ABD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739A25" w14:textId="6D548F62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</w:tr>
      <w:tr w:rsidR="004A2CB7" w:rsidRPr="004A2CB7" w14:paraId="2D273C13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25E6011B" w14:textId="51E8276C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C.R. Byrd, Drawings</w:t>
            </w:r>
          </w:p>
        </w:tc>
        <w:tc>
          <w:tcPr>
            <w:tcW w:w="0" w:type="auto"/>
            <w:vAlign w:val="center"/>
          </w:tcPr>
          <w:p w14:paraId="03C52EDF" w14:textId="6F922F01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</w:t>
            </w:r>
          </w:p>
        </w:tc>
        <w:tc>
          <w:tcPr>
            <w:tcW w:w="0" w:type="auto"/>
            <w:vAlign w:val="center"/>
          </w:tcPr>
          <w:p w14:paraId="3EA3CE1E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4B1541D4" w14:textId="77777777" w:rsidTr="00F642ED">
        <w:trPr>
          <w:trHeight w:val="340"/>
          <w:jc w:val="center"/>
        </w:trPr>
        <w:tc>
          <w:tcPr>
            <w:tcW w:w="0" w:type="auto"/>
            <w:vAlign w:val="center"/>
          </w:tcPr>
          <w:p w14:paraId="55388350" w14:textId="172037AD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Revenue</w:t>
            </w:r>
          </w:p>
        </w:tc>
        <w:tc>
          <w:tcPr>
            <w:tcW w:w="0" w:type="auto"/>
            <w:vAlign w:val="center"/>
          </w:tcPr>
          <w:p w14:paraId="741268CE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4B9163" w14:textId="58581AB5" w:rsidR="004A2CB7" w:rsidRPr="007505A1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  <w:u w:val="single"/>
              </w:rPr>
            </w:pPr>
            <w:r w:rsidRPr="007505A1">
              <w:rPr>
                <w:sz w:val="20"/>
                <w:szCs w:val="20"/>
                <w:u w:val="single"/>
              </w:rPr>
              <w:t>10,000</w:t>
            </w:r>
          </w:p>
        </w:tc>
      </w:tr>
      <w:tr w:rsidR="004A2CB7" w:rsidRPr="004A2CB7" w14:paraId="6BC2614F" w14:textId="77777777" w:rsidTr="007505A1">
        <w:trPr>
          <w:trHeight w:val="340"/>
          <w:jc w:val="center"/>
        </w:trPr>
        <w:tc>
          <w:tcPr>
            <w:tcW w:w="0" w:type="auto"/>
            <w:vAlign w:val="center"/>
          </w:tcPr>
          <w:p w14:paraId="098B4B12" w14:textId="3003B58B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Salaries Expense</w:t>
            </w:r>
          </w:p>
        </w:tc>
        <w:tc>
          <w:tcPr>
            <w:tcW w:w="0" w:type="auto"/>
            <w:vAlign w:val="center"/>
          </w:tcPr>
          <w:p w14:paraId="3FCBA371" w14:textId="56002625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4,000</w:t>
            </w:r>
          </w:p>
        </w:tc>
        <w:tc>
          <w:tcPr>
            <w:tcW w:w="0" w:type="auto"/>
            <w:vAlign w:val="center"/>
          </w:tcPr>
          <w:p w14:paraId="0249FED8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6D9A9ED3" w14:textId="77777777" w:rsidTr="007505A1">
        <w:trPr>
          <w:trHeight w:val="340"/>
          <w:jc w:val="center"/>
        </w:trPr>
        <w:tc>
          <w:tcPr>
            <w:tcW w:w="0" w:type="auto"/>
            <w:vAlign w:val="center"/>
          </w:tcPr>
          <w:p w14:paraId="1B1C006D" w14:textId="65520B26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Rent Expense</w:t>
            </w:r>
          </w:p>
        </w:tc>
        <w:tc>
          <w:tcPr>
            <w:tcW w:w="0" w:type="auto"/>
            <w:vAlign w:val="center"/>
          </w:tcPr>
          <w:p w14:paraId="1C490F38" w14:textId="2D67322D" w:rsidR="004A2CB7" w:rsidRPr="007505A1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  <w:u w:val="single"/>
              </w:rPr>
            </w:pPr>
            <w:r w:rsidRPr="007505A1">
              <w:rPr>
                <w:sz w:val="20"/>
                <w:szCs w:val="20"/>
                <w:u w:val="single"/>
              </w:rPr>
              <w:t>900</w:t>
            </w:r>
          </w:p>
        </w:tc>
        <w:tc>
          <w:tcPr>
            <w:tcW w:w="0" w:type="auto"/>
            <w:vAlign w:val="center"/>
          </w:tcPr>
          <w:p w14:paraId="39D9A4F8" w14:textId="77777777" w:rsidR="004A2CB7" w:rsidRPr="004A2CB7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4A2CB7" w:rsidRPr="004A2CB7" w14:paraId="6A65BB8C" w14:textId="77777777" w:rsidTr="007505A1">
        <w:trPr>
          <w:trHeight w:val="340"/>
          <w:jc w:val="center"/>
        </w:trPr>
        <w:tc>
          <w:tcPr>
            <w:tcW w:w="0" w:type="auto"/>
            <w:vAlign w:val="center"/>
          </w:tcPr>
          <w:p w14:paraId="5FCBF199" w14:textId="77777777" w:rsidR="004A2CB7" w:rsidRPr="004A2CB7" w:rsidRDefault="004A2CB7" w:rsidP="00F642ED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E00589E" w14:textId="2124C7B1" w:rsidR="004A2CB7" w:rsidRPr="007505A1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  <w:u w:val="double"/>
              </w:rPr>
            </w:pPr>
            <w:r w:rsidRPr="007505A1">
              <w:rPr>
                <w:sz w:val="20"/>
                <w:szCs w:val="20"/>
                <w:u w:val="double"/>
              </w:rPr>
              <w:t>28,700</w:t>
            </w:r>
          </w:p>
        </w:tc>
        <w:tc>
          <w:tcPr>
            <w:tcW w:w="0" w:type="auto"/>
            <w:vAlign w:val="center"/>
          </w:tcPr>
          <w:p w14:paraId="5E547DAA" w14:textId="7C519111" w:rsidR="004A2CB7" w:rsidRPr="007505A1" w:rsidRDefault="004A2CB7" w:rsidP="00F642ED">
            <w:pPr>
              <w:spacing w:after="0" w:line="240" w:lineRule="auto"/>
              <w:jc w:val="right"/>
              <w:rPr>
                <w:sz w:val="20"/>
                <w:szCs w:val="20"/>
                <w:u w:val="double"/>
              </w:rPr>
            </w:pPr>
            <w:r w:rsidRPr="007505A1">
              <w:rPr>
                <w:sz w:val="20"/>
                <w:szCs w:val="20"/>
                <w:u w:val="double"/>
              </w:rPr>
              <w:t>28,700</w:t>
            </w:r>
          </w:p>
        </w:tc>
      </w:tr>
    </w:tbl>
    <w:p w14:paraId="59AB6086" w14:textId="77777777" w:rsidR="004A2CB7" w:rsidRPr="00A460D2" w:rsidRDefault="004A2CB7" w:rsidP="00F64C72">
      <w:pPr>
        <w:jc w:val="center"/>
      </w:pPr>
    </w:p>
    <w:sectPr w:rsidR="004A2CB7" w:rsidRPr="00A4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4AA49DC0-321C-4FD2-8CD2-EB3BD2C6CD63}"/>
    <w:embedBold r:id="rId2" w:fontKey="{7E569D14-B045-4912-82CA-D4E7F2D32920}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isplayBackgroundShape/>
  <w:embedTrueTypeFonts/>
  <w:saveSubsetFonts/>
  <w:proofState w:spelling="clean" w:grammar="clean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BF"/>
    <w:rsid w:val="00006D27"/>
    <w:rsid w:val="0003440F"/>
    <w:rsid w:val="00087BD9"/>
    <w:rsid w:val="00174552"/>
    <w:rsid w:val="0025613B"/>
    <w:rsid w:val="003B176B"/>
    <w:rsid w:val="004A2CB7"/>
    <w:rsid w:val="00501D6F"/>
    <w:rsid w:val="0052736E"/>
    <w:rsid w:val="00536353"/>
    <w:rsid w:val="00650777"/>
    <w:rsid w:val="00710B55"/>
    <w:rsid w:val="007505A1"/>
    <w:rsid w:val="00766567"/>
    <w:rsid w:val="00814ABF"/>
    <w:rsid w:val="008B01E0"/>
    <w:rsid w:val="008B46D7"/>
    <w:rsid w:val="009B3902"/>
    <w:rsid w:val="00A460D2"/>
    <w:rsid w:val="00A50B33"/>
    <w:rsid w:val="00A608BC"/>
    <w:rsid w:val="00B35EFA"/>
    <w:rsid w:val="00BE3AF7"/>
    <w:rsid w:val="00C220CD"/>
    <w:rsid w:val="00D37230"/>
    <w:rsid w:val="00D76AA9"/>
    <w:rsid w:val="00F642ED"/>
    <w:rsid w:val="00F64C72"/>
    <w:rsid w:val="00F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67093"/>
  <w15:chartTrackingRefBased/>
  <w15:docId w15:val="{41112512-025D-469D-9A51-81A483CA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6F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D6F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D6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D6F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D6F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  <w:rsid w:val="00501D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01D6F"/>
  </w:style>
  <w:style w:type="character" w:customStyle="1" w:styleId="Heading1Char">
    <w:name w:val="Heading 1 Char"/>
    <w:basedOn w:val="DefaultParagraphFont"/>
    <w:link w:val="Heading1"/>
    <w:uiPriority w:val="9"/>
    <w:rsid w:val="00501D6F"/>
    <w:rPr>
      <w:rFonts w:ascii="Manrope" w:eastAsiaTheme="majorEastAsia" w:hAnsi="Manrope" w:cstheme="majorBidi"/>
      <w:b/>
      <w:color w:val="FFFFFF" w:themeColor="background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1D6F"/>
    <w:rPr>
      <w:rFonts w:ascii="Manrope" w:eastAsiaTheme="majorEastAsia" w:hAnsi="Manrope" w:cstheme="majorBidi"/>
      <w:b/>
      <w:color w:val="FFFFFF" w:themeColor="background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D6F"/>
    <w:rPr>
      <w:rFonts w:ascii="Manrope" w:eastAsiaTheme="majorEastAsia" w:hAnsi="Manrope" w:cstheme="majorBidi"/>
      <w:color w:val="FFFFFF" w:themeColor="background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D6F"/>
    <w:rPr>
      <w:rFonts w:ascii="Manrope" w:eastAsiaTheme="majorEastAsia" w:hAnsi="Manrope" w:cstheme="majorBidi"/>
      <w:iCs/>
      <w:color w:val="FFFFFF" w:themeColor="background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01D6F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1D6F"/>
  </w:style>
  <w:style w:type="paragraph" w:styleId="TOC2">
    <w:name w:val="toc 2"/>
    <w:basedOn w:val="Normal"/>
    <w:next w:val="Normal"/>
    <w:autoRedefine/>
    <w:uiPriority w:val="39"/>
    <w:unhideWhenUsed/>
    <w:rsid w:val="00501D6F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1D6F"/>
    <w:pPr>
      <w:ind w:left="482"/>
    </w:pPr>
  </w:style>
  <w:style w:type="table" w:styleId="TableGrid">
    <w:name w:val="Table Grid"/>
    <w:basedOn w:val="TableNormal"/>
    <w:uiPriority w:val="39"/>
    <w:rsid w:val="0065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01D6F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01D6F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501D6F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501D6F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501D6F"/>
    <w:rPr>
      <w:rFonts w:ascii="Victor Mono Medium" w:hAnsi="Victor Mono Medium"/>
      <w:sz w:val="21"/>
    </w:rPr>
  </w:style>
  <w:style w:type="character" w:styleId="Hyperlink">
    <w:name w:val="Hyperlink"/>
    <w:basedOn w:val="DefaultParagraphFont"/>
    <w:uiPriority w:val="99"/>
    <w:unhideWhenUsed/>
    <w:rsid w:val="009B3902"/>
    <w:rPr>
      <w:color w:val="66D9E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260F3-D2E2-43C8-8DB6-A00501A30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2021-12-01T13:34:00Z</dcterms:created>
  <dcterms:modified xsi:type="dcterms:W3CDTF">2022-06-19T17:50:00Z</dcterms:modified>
</cp:coreProperties>
</file>