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C692507" w14:textId="52F8A12B" w:rsidR="003B176B" w:rsidRDefault="0020497F" w:rsidP="0020497F">
      <w:pPr>
        <w:pStyle w:val="Title"/>
      </w:pPr>
      <w:r>
        <w:t>Probability</w:t>
      </w:r>
    </w:p>
    <w:sdt>
      <w:sdtPr>
        <w:rPr>
          <w:rFonts w:eastAsiaTheme="minorHAnsi" w:cstheme="minorBidi"/>
          <w:sz w:val="24"/>
          <w:szCs w:val="22"/>
        </w:rPr>
        <w:id w:val="-1841919345"/>
        <w:docPartObj>
          <w:docPartGallery w:val="Table of Contents"/>
          <w:docPartUnique/>
        </w:docPartObj>
      </w:sdtPr>
      <w:sdtEndPr>
        <w:rPr>
          <w:b/>
          <w:bCs/>
          <w:noProof/>
        </w:rPr>
      </w:sdtEndPr>
      <w:sdtContent>
        <w:p w14:paraId="420020D9" w14:textId="4308F13E" w:rsidR="0045470D" w:rsidRDefault="0045470D">
          <w:pPr>
            <w:pStyle w:val="TOCHeading"/>
          </w:pPr>
          <w:r>
            <w:t>Table of Contents</w:t>
          </w:r>
        </w:p>
        <w:p w14:paraId="10A082E4" w14:textId="18FB393C" w:rsidR="0045470D" w:rsidRDefault="0045470D" w:rsidP="0045470D">
          <w:pPr>
            <w:pStyle w:val="TOC2"/>
            <w:tabs>
              <w:tab w:val="right" w:leader="dot" w:pos="9016"/>
            </w:tabs>
            <w:spacing w:after="0"/>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35925029" w:history="1">
            <w:r w:rsidRPr="003B00FE">
              <w:rPr>
                <w:rStyle w:val="Hyperlink"/>
                <w:noProof/>
              </w:rPr>
              <w:t>Uncertainty</w:t>
            </w:r>
            <w:r>
              <w:rPr>
                <w:noProof/>
                <w:webHidden/>
              </w:rPr>
              <w:tab/>
            </w:r>
            <w:r>
              <w:rPr>
                <w:noProof/>
                <w:webHidden/>
              </w:rPr>
              <w:fldChar w:fldCharType="begin"/>
            </w:r>
            <w:r>
              <w:rPr>
                <w:noProof/>
                <w:webHidden/>
              </w:rPr>
              <w:instrText xml:space="preserve"> PAGEREF _Toc135925029 \h </w:instrText>
            </w:r>
            <w:r>
              <w:rPr>
                <w:noProof/>
                <w:webHidden/>
              </w:rPr>
            </w:r>
            <w:r>
              <w:rPr>
                <w:noProof/>
                <w:webHidden/>
              </w:rPr>
              <w:fldChar w:fldCharType="separate"/>
            </w:r>
            <w:r>
              <w:rPr>
                <w:noProof/>
                <w:webHidden/>
              </w:rPr>
              <w:t>3</w:t>
            </w:r>
            <w:r>
              <w:rPr>
                <w:noProof/>
                <w:webHidden/>
              </w:rPr>
              <w:fldChar w:fldCharType="end"/>
            </w:r>
          </w:hyperlink>
        </w:p>
        <w:p w14:paraId="78CA2C62" w14:textId="4A00412B" w:rsidR="0045470D" w:rsidRDefault="00000000" w:rsidP="0045470D">
          <w:pPr>
            <w:pStyle w:val="TOC3"/>
            <w:tabs>
              <w:tab w:val="right" w:leader="dot" w:pos="9016"/>
            </w:tabs>
            <w:spacing w:after="0"/>
            <w:rPr>
              <w:rFonts w:asciiTheme="minorHAnsi" w:eastAsiaTheme="minorEastAsia" w:hAnsiTheme="minorHAnsi"/>
              <w:noProof/>
              <w:color w:val="auto"/>
              <w:sz w:val="22"/>
              <w:lang w:eastAsia="en-GB"/>
            </w:rPr>
          </w:pPr>
          <w:hyperlink w:anchor="_Toc135925030" w:history="1">
            <w:r w:rsidR="0045470D" w:rsidRPr="003B00FE">
              <w:rPr>
                <w:rStyle w:val="Hyperlink"/>
                <w:noProof/>
              </w:rPr>
              <w:t>Random Variables</w:t>
            </w:r>
            <w:r w:rsidR="0045470D">
              <w:rPr>
                <w:noProof/>
                <w:webHidden/>
              </w:rPr>
              <w:tab/>
            </w:r>
            <w:r w:rsidR="0045470D">
              <w:rPr>
                <w:noProof/>
                <w:webHidden/>
              </w:rPr>
              <w:fldChar w:fldCharType="begin"/>
            </w:r>
            <w:r w:rsidR="0045470D">
              <w:rPr>
                <w:noProof/>
                <w:webHidden/>
              </w:rPr>
              <w:instrText xml:space="preserve"> PAGEREF _Toc135925030 \h </w:instrText>
            </w:r>
            <w:r w:rsidR="0045470D">
              <w:rPr>
                <w:noProof/>
                <w:webHidden/>
              </w:rPr>
            </w:r>
            <w:r w:rsidR="0045470D">
              <w:rPr>
                <w:noProof/>
                <w:webHidden/>
              </w:rPr>
              <w:fldChar w:fldCharType="separate"/>
            </w:r>
            <w:r w:rsidR="0045470D">
              <w:rPr>
                <w:noProof/>
                <w:webHidden/>
              </w:rPr>
              <w:t>3</w:t>
            </w:r>
            <w:r w:rsidR="0045470D">
              <w:rPr>
                <w:noProof/>
                <w:webHidden/>
              </w:rPr>
              <w:fldChar w:fldCharType="end"/>
            </w:r>
          </w:hyperlink>
        </w:p>
        <w:p w14:paraId="7F159758" w14:textId="163C5682" w:rsidR="0045470D" w:rsidRDefault="00000000" w:rsidP="0045470D">
          <w:pPr>
            <w:pStyle w:val="TOC3"/>
            <w:tabs>
              <w:tab w:val="right" w:leader="dot" w:pos="9016"/>
            </w:tabs>
            <w:spacing w:after="0"/>
            <w:rPr>
              <w:rFonts w:asciiTheme="minorHAnsi" w:eastAsiaTheme="minorEastAsia" w:hAnsiTheme="minorHAnsi"/>
              <w:noProof/>
              <w:color w:val="auto"/>
              <w:sz w:val="22"/>
              <w:lang w:eastAsia="en-GB"/>
            </w:rPr>
          </w:pPr>
          <w:hyperlink w:anchor="_Toc135925031" w:history="1">
            <w:r w:rsidR="0045470D" w:rsidRPr="003B00FE">
              <w:rPr>
                <w:rStyle w:val="Hyperlink"/>
                <w:noProof/>
              </w:rPr>
              <w:t>Probability Distributions</w:t>
            </w:r>
            <w:r w:rsidR="0045470D">
              <w:rPr>
                <w:noProof/>
                <w:webHidden/>
              </w:rPr>
              <w:tab/>
            </w:r>
            <w:r w:rsidR="0045470D">
              <w:rPr>
                <w:noProof/>
                <w:webHidden/>
              </w:rPr>
              <w:fldChar w:fldCharType="begin"/>
            </w:r>
            <w:r w:rsidR="0045470D">
              <w:rPr>
                <w:noProof/>
                <w:webHidden/>
              </w:rPr>
              <w:instrText xml:space="preserve"> PAGEREF _Toc135925031 \h </w:instrText>
            </w:r>
            <w:r w:rsidR="0045470D">
              <w:rPr>
                <w:noProof/>
                <w:webHidden/>
              </w:rPr>
            </w:r>
            <w:r w:rsidR="0045470D">
              <w:rPr>
                <w:noProof/>
                <w:webHidden/>
              </w:rPr>
              <w:fldChar w:fldCharType="separate"/>
            </w:r>
            <w:r w:rsidR="0045470D">
              <w:rPr>
                <w:noProof/>
                <w:webHidden/>
              </w:rPr>
              <w:t>4</w:t>
            </w:r>
            <w:r w:rsidR="0045470D">
              <w:rPr>
                <w:noProof/>
                <w:webHidden/>
              </w:rPr>
              <w:fldChar w:fldCharType="end"/>
            </w:r>
          </w:hyperlink>
        </w:p>
        <w:p w14:paraId="7A5C12F6" w14:textId="6AEE2001" w:rsidR="0045470D" w:rsidRDefault="00000000" w:rsidP="0045470D">
          <w:pPr>
            <w:pStyle w:val="TOC3"/>
            <w:tabs>
              <w:tab w:val="right" w:leader="dot" w:pos="9016"/>
            </w:tabs>
            <w:spacing w:after="0"/>
            <w:rPr>
              <w:rFonts w:asciiTheme="minorHAnsi" w:eastAsiaTheme="minorEastAsia" w:hAnsiTheme="minorHAnsi"/>
              <w:noProof/>
              <w:color w:val="auto"/>
              <w:sz w:val="22"/>
              <w:lang w:eastAsia="en-GB"/>
            </w:rPr>
          </w:pPr>
          <w:hyperlink w:anchor="_Toc135925032" w:history="1">
            <w:r w:rsidR="0045470D" w:rsidRPr="003B00FE">
              <w:rPr>
                <w:rStyle w:val="Hyperlink"/>
                <w:noProof/>
              </w:rPr>
              <w:t>Joint Distribution</w:t>
            </w:r>
            <w:r w:rsidR="0045470D">
              <w:rPr>
                <w:noProof/>
                <w:webHidden/>
              </w:rPr>
              <w:tab/>
            </w:r>
            <w:r w:rsidR="0045470D">
              <w:rPr>
                <w:noProof/>
                <w:webHidden/>
              </w:rPr>
              <w:fldChar w:fldCharType="begin"/>
            </w:r>
            <w:r w:rsidR="0045470D">
              <w:rPr>
                <w:noProof/>
                <w:webHidden/>
              </w:rPr>
              <w:instrText xml:space="preserve"> PAGEREF _Toc135925032 \h </w:instrText>
            </w:r>
            <w:r w:rsidR="0045470D">
              <w:rPr>
                <w:noProof/>
                <w:webHidden/>
              </w:rPr>
            </w:r>
            <w:r w:rsidR="0045470D">
              <w:rPr>
                <w:noProof/>
                <w:webHidden/>
              </w:rPr>
              <w:fldChar w:fldCharType="separate"/>
            </w:r>
            <w:r w:rsidR="0045470D">
              <w:rPr>
                <w:noProof/>
                <w:webHidden/>
              </w:rPr>
              <w:t>5</w:t>
            </w:r>
            <w:r w:rsidR="0045470D">
              <w:rPr>
                <w:noProof/>
                <w:webHidden/>
              </w:rPr>
              <w:fldChar w:fldCharType="end"/>
            </w:r>
          </w:hyperlink>
        </w:p>
        <w:p w14:paraId="39505B48" w14:textId="0289986E" w:rsidR="0045470D" w:rsidRDefault="00000000" w:rsidP="0045470D">
          <w:pPr>
            <w:pStyle w:val="TOC3"/>
            <w:tabs>
              <w:tab w:val="right" w:leader="dot" w:pos="9016"/>
            </w:tabs>
            <w:spacing w:after="0"/>
            <w:rPr>
              <w:rFonts w:asciiTheme="minorHAnsi" w:eastAsiaTheme="minorEastAsia" w:hAnsiTheme="minorHAnsi"/>
              <w:noProof/>
              <w:color w:val="auto"/>
              <w:sz w:val="22"/>
              <w:lang w:eastAsia="en-GB"/>
            </w:rPr>
          </w:pPr>
          <w:hyperlink w:anchor="_Toc135925033" w:history="1">
            <w:r w:rsidR="0045470D" w:rsidRPr="003B00FE">
              <w:rPr>
                <w:rStyle w:val="Hyperlink"/>
                <w:noProof/>
              </w:rPr>
              <w:t>Probabilistic Models</w:t>
            </w:r>
            <w:r w:rsidR="0045470D">
              <w:rPr>
                <w:noProof/>
                <w:webHidden/>
              </w:rPr>
              <w:tab/>
            </w:r>
            <w:r w:rsidR="0045470D">
              <w:rPr>
                <w:noProof/>
                <w:webHidden/>
              </w:rPr>
              <w:fldChar w:fldCharType="begin"/>
            </w:r>
            <w:r w:rsidR="0045470D">
              <w:rPr>
                <w:noProof/>
                <w:webHidden/>
              </w:rPr>
              <w:instrText xml:space="preserve"> PAGEREF _Toc135925033 \h </w:instrText>
            </w:r>
            <w:r w:rsidR="0045470D">
              <w:rPr>
                <w:noProof/>
                <w:webHidden/>
              </w:rPr>
            </w:r>
            <w:r w:rsidR="0045470D">
              <w:rPr>
                <w:noProof/>
                <w:webHidden/>
              </w:rPr>
              <w:fldChar w:fldCharType="separate"/>
            </w:r>
            <w:r w:rsidR="0045470D">
              <w:rPr>
                <w:noProof/>
                <w:webHidden/>
              </w:rPr>
              <w:t>6</w:t>
            </w:r>
            <w:r w:rsidR="0045470D">
              <w:rPr>
                <w:noProof/>
                <w:webHidden/>
              </w:rPr>
              <w:fldChar w:fldCharType="end"/>
            </w:r>
          </w:hyperlink>
        </w:p>
        <w:p w14:paraId="5ACAB2FE" w14:textId="45791F49" w:rsidR="0045470D" w:rsidRDefault="00000000" w:rsidP="0045470D">
          <w:pPr>
            <w:pStyle w:val="TOC3"/>
            <w:tabs>
              <w:tab w:val="right" w:leader="dot" w:pos="9016"/>
            </w:tabs>
            <w:spacing w:after="0"/>
            <w:rPr>
              <w:rFonts w:asciiTheme="minorHAnsi" w:eastAsiaTheme="minorEastAsia" w:hAnsiTheme="minorHAnsi"/>
              <w:noProof/>
              <w:color w:val="auto"/>
              <w:sz w:val="22"/>
              <w:lang w:eastAsia="en-GB"/>
            </w:rPr>
          </w:pPr>
          <w:hyperlink w:anchor="_Toc135925034" w:history="1">
            <w:r w:rsidR="0045470D" w:rsidRPr="003B00FE">
              <w:rPr>
                <w:rStyle w:val="Hyperlink"/>
                <w:noProof/>
              </w:rPr>
              <w:t>Events</w:t>
            </w:r>
            <w:r w:rsidR="0045470D">
              <w:rPr>
                <w:noProof/>
                <w:webHidden/>
              </w:rPr>
              <w:tab/>
            </w:r>
            <w:r w:rsidR="0045470D">
              <w:rPr>
                <w:noProof/>
                <w:webHidden/>
              </w:rPr>
              <w:fldChar w:fldCharType="begin"/>
            </w:r>
            <w:r w:rsidR="0045470D">
              <w:rPr>
                <w:noProof/>
                <w:webHidden/>
              </w:rPr>
              <w:instrText xml:space="preserve"> PAGEREF _Toc135925034 \h </w:instrText>
            </w:r>
            <w:r w:rsidR="0045470D">
              <w:rPr>
                <w:noProof/>
                <w:webHidden/>
              </w:rPr>
            </w:r>
            <w:r w:rsidR="0045470D">
              <w:rPr>
                <w:noProof/>
                <w:webHidden/>
              </w:rPr>
              <w:fldChar w:fldCharType="separate"/>
            </w:r>
            <w:r w:rsidR="0045470D">
              <w:rPr>
                <w:noProof/>
                <w:webHidden/>
              </w:rPr>
              <w:t>6</w:t>
            </w:r>
            <w:r w:rsidR="0045470D">
              <w:rPr>
                <w:noProof/>
                <w:webHidden/>
              </w:rPr>
              <w:fldChar w:fldCharType="end"/>
            </w:r>
          </w:hyperlink>
        </w:p>
        <w:p w14:paraId="2D41B24F" w14:textId="1110F29E" w:rsidR="0045470D" w:rsidRDefault="00000000" w:rsidP="0045470D">
          <w:pPr>
            <w:pStyle w:val="TOC3"/>
            <w:tabs>
              <w:tab w:val="right" w:leader="dot" w:pos="9016"/>
            </w:tabs>
            <w:spacing w:after="0"/>
            <w:rPr>
              <w:rFonts w:asciiTheme="minorHAnsi" w:eastAsiaTheme="minorEastAsia" w:hAnsiTheme="minorHAnsi"/>
              <w:noProof/>
              <w:color w:val="auto"/>
              <w:sz w:val="22"/>
              <w:lang w:eastAsia="en-GB"/>
            </w:rPr>
          </w:pPr>
          <w:hyperlink w:anchor="_Toc135925035" w:history="1">
            <w:r w:rsidR="0045470D" w:rsidRPr="003B00FE">
              <w:rPr>
                <w:rStyle w:val="Hyperlink"/>
                <w:noProof/>
              </w:rPr>
              <w:t>Marginal Distributions</w:t>
            </w:r>
            <w:r w:rsidR="0045470D">
              <w:rPr>
                <w:noProof/>
                <w:webHidden/>
              </w:rPr>
              <w:tab/>
            </w:r>
            <w:r w:rsidR="0045470D">
              <w:rPr>
                <w:noProof/>
                <w:webHidden/>
              </w:rPr>
              <w:fldChar w:fldCharType="begin"/>
            </w:r>
            <w:r w:rsidR="0045470D">
              <w:rPr>
                <w:noProof/>
                <w:webHidden/>
              </w:rPr>
              <w:instrText xml:space="preserve"> PAGEREF _Toc135925035 \h </w:instrText>
            </w:r>
            <w:r w:rsidR="0045470D">
              <w:rPr>
                <w:noProof/>
                <w:webHidden/>
              </w:rPr>
            </w:r>
            <w:r w:rsidR="0045470D">
              <w:rPr>
                <w:noProof/>
                <w:webHidden/>
              </w:rPr>
              <w:fldChar w:fldCharType="separate"/>
            </w:r>
            <w:r w:rsidR="0045470D">
              <w:rPr>
                <w:noProof/>
                <w:webHidden/>
              </w:rPr>
              <w:t>7</w:t>
            </w:r>
            <w:r w:rsidR="0045470D">
              <w:rPr>
                <w:noProof/>
                <w:webHidden/>
              </w:rPr>
              <w:fldChar w:fldCharType="end"/>
            </w:r>
          </w:hyperlink>
        </w:p>
        <w:p w14:paraId="4C625A17" w14:textId="56916E8B" w:rsidR="0045470D" w:rsidRDefault="00000000" w:rsidP="0045470D">
          <w:pPr>
            <w:pStyle w:val="TOC3"/>
            <w:tabs>
              <w:tab w:val="right" w:leader="dot" w:pos="9016"/>
            </w:tabs>
            <w:spacing w:after="0"/>
            <w:rPr>
              <w:rFonts w:asciiTheme="minorHAnsi" w:eastAsiaTheme="minorEastAsia" w:hAnsiTheme="minorHAnsi"/>
              <w:noProof/>
              <w:color w:val="auto"/>
              <w:sz w:val="22"/>
              <w:lang w:eastAsia="en-GB"/>
            </w:rPr>
          </w:pPr>
          <w:hyperlink w:anchor="_Toc135925036" w:history="1">
            <w:r w:rsidR="0045470D" w:rsidRPr="003B00FE">
              <w:rPr>
                <w:rStyle w:val="Hyperlink"/>
                <w:noProof/>
              </w:rPr>
              <w:t>Conditional Probabilities</w:t>
            </w:r>
            <w:r w:rsidR="0045470D">
              <w:rPr>
                <w:noProof/>
                <w:webHidden/>
              </w:rPr>
              <w:tab/>
            </w:r>
            <w:r w:rsidR="0045470D">
              <w:rPr>
                <w:noProof/>
                <w:webHidden/>
              </w:rPr>
              <w:fldChar w:fldCharType="begin"/>
            </w:r>
            <w:r w:rsidR="0045470D">
              <w:rPr>
                <w:noProof/>
                <w:webHidden/>
              </w:rPr>
              <w:instrText xml:space="preserve"> PAGEREF _Toc135925036 \h </w:instrText>
            </w:r>
            <w:r w:rsidR="0045470D">
              <w:rPr>
                <w:noProof/>
                <w:webHidden/>
              </w:rPr>
            </w:r>
            <w:r w:rsidR="0045470D">
              <w:rPr>
                <w:noProof/>
                <w:webHidden/>
              </w:rPr>
              <w:fldChar w:fldCharType="separate"/>
            </w:r>
            <w:r w:rsidR="0045470D">
              <w:rPr>
                <w:noProof/>
                <w:webHidden/>
              </w:rPr>
              <w:t>7</w:t>
            </w:r>
            <w:r w:rsidR="0045470D">
              <w:rPr>
                <w:noProof/>
                <w:webHidden/>
              </w:rPr>
              <w:fldChar w:fldCharType="end"/>
            </w:r>
          </w:hyperlink>
        </w:p>
        <w:p w14:paraId="7426F294" w14:textId="60443541" w:rsidR="0045470D" w:rsidRDefault="00000000">
          <w:pPr>
            <w:pStyle w:val="TOC3"/>
            <w:tabs>
              <w:tab w:val="right" w:leader="dot" w:pos="9016"/>
            </w:tabs>
            <w:rPr>
              <w:rFonts w:asciiTheme="minorHAnsi" w:eastAsiaTheme="minorEastAsia" w:hAnsiTheme="minorHAnsi"/>
              <w:noProof/>
              <w:color w:val="auto"/>
              <w:sz w:val="22"/>
              <w:lang w:eastAsia="en-GB"/>
            </w:rPr>
          </w:pPr>
          <w:hyperlink w:anchor="_Toc135925037" w:history="1">
            <w:r w:rsidR="0045470D" w:rsidRPr="003B00FE">
              <w:rPr>
                <w:rStyle w:val="Hyperlink"/>
                <w:noProof/>
              </w:rPr>
              <w:t>Conditional Distribution</w:t>
            </w:r>
            <w:r w:rsidR="0045470D">
              <w:rPr>
                <w:noProof/>
                <w:webHidden/>
              </w:rPr>
              <w:tab/>
            </w:r>
            <w:r w:rsidR="0045470D">
              <w:rPr>
                <w:noProof/>
                <w:webHidden/>
              </w:rPr>
              <w:fldChar w:fldCharType="begin"/>
            </w:r>
            <w:r w:rsidR="0045470D">
              <w:rPr>
                <w:noProof/>
                <w:webHidden/>
              </w:rPr>
              <w:instrText xml:space="preserve"> PAGEREF _Toc135925037 \h </w:instrText>
            </w:r>
            <w:r w:rsidR="0045470D">
              <w:rPr>
                <w:noProof/>
                <w:webHidden/>
              </w:rPr>
            </w:r>
            <w:r w:rsidR="0045470D">
              <w:rPr>
                <w:noProof/>
                <w:webHidden/>
              </w:rPr>
              <w:fldChar w:fldCharType="separate"/>
            </w:r>
            <w:r w:rsidR="0045470D">
              <w:rPr>
                <w:noProof/>
                <w:webHidden/>
              </w:rPr>
              <w:t>8</w:t>
            </w:r>
            <w:r w:rsidR="0045470D">
              <w:rPr>
                <w:noProof/>
                <w:webHidden/>
              </w:rPr>
              <w:fldChar w:fldCharType="end"/>
            </w:r>
          </w:hyperlink>
        </w:p>
        <w:p w14:paraId="153509E2" w14:textId="4C37401A" w:rsidR="0045470D" w:rsidRDefault="00000000">
          <w:pPr>
            <w:pStyle w:val="TOC2"/>
            <w:tabs>
              <w:tab w:val="right" w:leader="dot" w:pos="9016"/>
            </w:tabs>
            <w:rPr>
              <w:rFonts w:asciiTheme="minorHAnsi" w:eastAsiaTheme="minorEastAsia" w:hAnsiTheme="minorHAnsi"/>
              <w:noProof/>
              <w:color w:val="auto"/>
              <w:sz w:val="22"/>
              <w:lang w:eastAsia="en-GB"/>
            </w:rPr>
          </w:pPr>
          <w:hyperlink w:anchor="_Toc135925038" w:history="1">
            <w:r w:rsidR="0045470D" w:rsidRPr="003B00FE">
              <w:rPr>
                <w:rStyle w:val="Hyperlink"/>
                <w:noProof/>
                <w:lang w:val="en-US"/>
              </w:rPr>
              <w:t>Normalization Trick</w:t>
            </w:r>
            <w:r w:rsidR="0045470D">
              <w:rPr>
                <w:noProof/>
                <w:webHidden/>
              </w:rPr>
              <w:tab/>
            </w:r>
            <w:r w:rsidR="0045470D">
              <w:rPr>
                <w:noProof/>
                <w:webHidden/>
              </w:rPr>
              <w:fldChar w:fldCharType="begin"/>
            </w:r>
            <w:r w:rsidR="0045470D">
              <w:rPr>
                <w:noProof/>
                <w:webHidden/>
              </w:rPr>
              <w:instrText xml:space="preserve"> PAGEREF _Toc135925038 \h </w:instrText>
            </w:r>
            <w:r w:rsidR="0045470D">
              <w:rPr>
                <w:noProof/>
                <w:webHidden/>
              </w:rPr>
            </w:r>
            <w:r w:rsidR="0045470D">
              <w:rPr>
                <w:noProof/>
                <w:webHidden/>
              </w:rPr>
              <w:fldChar w:fldCharType="separate"/>
            </w:r>
            <w:r w:rsidR="0045470D">
              <w:rPr>
                <w:noProof/>
                <w:webHidden/>
              </w:rPr>
              <w:t>9</w:t>
            </w:r>
            <w:r w:rsidR="0045470D">
              <w:rPr>
                <w:noProof/>
                <w:webHidden/>
              </w:rPr>
              <w:fldChar w:fldCharType="end"/>
            </w:r>
          </w:hyperlink>
        </w:p>
        <w:p w14:paraId="2EC8EF28" w14:textId="4C50FA67" w:rsidR="0045470D" w:rsidRDefault="00000000">
          <w:pPr>
            <w:pStyle w:val="TOC2"/>
            <w:tabs>
              <w:tab w:val="right" w:leader="dot" w:pos="9016"/>
            </w:tabs>
            <w:rPr>
              <w:rFonts w:asciiTheme="minorHAnsi" w:eastAsiaTheme="minorEastAsia" w:hAnsiTheme="minorHAnsi"/>
              <w:noProof/>
              <w:color w:val="auto"/>
              <w:sz w:val="22"/>
              <w:lang w:eastAsia="en-GB"/>
            </w:rPr>
          </w:pPr>
          <w:hyperlink w:anchor="_Toc135925039" w:history="1">
            <w:r w:rsidR="0045470D" w:rsidRPr="003B00FE">
              <w:rPr>
                <w:rStyle w:val="Hyperlink"/>
                <w:noProof/>
                <w:lang w:val="en-US"/>
              </w:rPr>
              <w:t>Probabilistic Inference</w:t>
            </w:r>
            <w:r w:rsidR="0045470D">
              <w:rPr>
                <w:noProof/>
                <w:webHidden/>
              </w:rPr>
              <w:tab/>
            </w:r>
            <w:r w:rsidR="0045470D">
              <w:rPr>
                <w:noProof/>
                <w:webHidden/>
              </w:rPr>
              <w:fldChar w:fldCharType="begin"/>
            </w:r>
            <w:r w:rsidR="0045470D">
              <w:rPr>
                <w:noProof/>
                <w:webHidden/>
              </w:rPr>
              <w:instrText xml:space="preserve"> PAGEREF _Toc135925039 \h </w:instrText>
            </w:r>
            <w:r w:rsidR="0045470D">
              <w:rPr>
                <w:noProof/>
                <w:webHidden/>
              </w:rPr>
            </w:r>
            <w:r w:rsidR="0045470D">
              <w:rPr>
                <w:noProof/>
                <w:webHidden/>
              </w:rPr>
              <w:fldChar w:fldCharType="separate"/>
            </w:r>
            <w:r w:rsidR="0045470D">
              <w:rPr>
                <w:noProof/>
                <w:webHidden/>
              </w:rPr>
              <w:t>9</w:t>
            </w:r>
            <w:r w:rsidR="0045470D">
              <w:rPr>
                <w:noProof/>
                <w:webHidden/>
              </w:rPr>
              <w:fldChar w:fldCharType="end"/>
            </w:r>
          </w:hyperlink>
        </w:p>
        <w:p w14:paraId="6D8B9304" w14:textId="5F1A9E83" w:rsidR="0045470D" w:rsidRDefault="00000000">
          <w:pPr>
            <w:pStyle w:val="TOC2"/>
            <w:tabs>
              <w:tab w:val="right" w:leader="dot" w:pos="9016"/>
            </w:tabs>
            <w:rPr>
              <w:rFonts w:asciiTheme="minorHAnsi" w:eastAsiaTheme="minorEastAsia" w:hAnsiTheme="minorHAnsi"/>
              <w:noProof/>
              <w:color w:val="auto"/>
              <w:sz w:val="22"/>
              <w:lang w:eastAsia="en-GB"/>
            </w:rPr>
          </w:pPr>
          <w:hyperlink w:anchor="_Toc135925040" w:history="1">
            <w:r w:rsidR="0045470D" w:rsidRPr="003B00FE">
              <w:rPr>
                <w:rStyle w:val="Hyperlink"/>
                <w:noProof/>
                <w:lang w:val="en-US"/>
              </w:rPr>
              <w:t>Inference by Enumeration</w:t>
            </w:r>
            <w:r w:rsidR="0045470D">
              <w:rPr>
                <w:noProof/>
                <w:webHidden/>
              </w:rPr>
              <w:tab/>
            </w:r>
            <w:r w:rsidR="0045470D">
              <w:rPr>
                <w:noProof/>
                <w:webHidden/>
              </w:rPr>
              <w:fldChar w:fldCharType="begin"/>
            </w:r>
            <w:r w:rsidR="0045470D">
              <w:rPr>
                <w:noProof/>
                <w:webHidden/>
              </w:rPr>
              <w:instrText xml:space="preserve"> PAGEREF _Toc135925040 \h </w:instrText>
            </w:r>
            <w:r w:rsidR="0045470D">
              <w:rPr>
                <w:noProof/>
                <w:webHidden/>
              </w:rPr>
            </w:r>
            <w:r w:rsidR="0045470D">
              <w:rPr>
                <w:noProof/>
                <w:webHidden/>
              </w:rPr>
              <w:fldChar w:fldCharType="separate"/>
            </w:r>
            <w:r w:rsidR="0045470D">
              <w:rPr>
                <w:noProof/>
                <w:webHidden/>
              </w:rPr>
              <w:t>10</w:t>
            </w:r>
            <w:r w:rsidR="0045470D">
              <w:rPr>
                <w:noProof/>
                <w:webHidden/>
              </w:rPr>
              <w:fldChar w:fldCharType="end"/>
            </w:r>
          </w:hyperlink>
        </w:p>
        <w:p w14:paraId="1E93F738" w14:textId="7F6FAB55" w:rsidR="0045470D" w:rsidRDefault="00000000">
          <w:pPr>
            <w:pStyle w:val="TOC2"/>
            <w:tabs>
              <w:tab w:val="right" w:leader="dot" w:pos="9016"/>
            </w:tabs>
            <w:rPr>
              <w:rFonts w:asciiTheme="minorHAnsi" w:eastAsiaTheme="minorEastAsia" w:hAnsiTheme="minorHAnsi"/>
              <w:noProof/>
              <w:color w:val="auto"/>
              <w:sz w:val="22"/>
              <w:lang w:eastAsia="en-GB"/>
            </w:rPr>
          </w:pPr>
          <w:hyperlink w:anchor="_Toc135925041" w:history="1">
            <w:r w:rsidR="0045470D" w:rsidRPr="003B00FE">
              <w:rPr>
                <w:rStyle w:val="Hyperlink"/>
                <w:noProof/>
                <w:lang w:val="en-US"/>
              </w:rPr>
              <w:t>Product Rule</w:t>
            </w:r>
            <w:r w:rsidR="0045470D">
              <w:rPr>
                <w:noProof/>
                <w:webHidden/>
              </w:rPr>
              <w:tab/>
            </w:r>
            <w:r w:rsidR="0045470D">
              <w:rPr>
                <w:noProof/>
                <w:webHidden/>
              </w:rPr>
              <w:fldChar w:fldCharType="begin"/>
            </w:r>
            <w:r w:rsidR="0045470D">
              <w:rPr>
                <w:noProof/>
                <w:webHidden/>
              </w:rPr>
              <w:instrText xml:space="preserve"> PAGEREF _Toc135925041 \h </w:instrText>
            </w:r>
            <w:r w:rsidR="0045470D">
              <w:rPr>
                <w:noProof/>
                <w:webHidden/>
              </w:rPr>
            </w:r>
            <w:r w:rsidR="0045470D">
              <w:rPr>
                <w:noProof/>
                <w:webHidden/>
              </w:rPr>
              <w:fldChar w:fldCharType="separate"/>
            </w:r>
            <w:r w:rsidR="0045470D">
              <w:rPr>
                <w:noProof/>
                <w:webHidden/>
              </w:rPr>
              <w:t>11</w:t>
            </w:r>
            <w:r w:rsidR="0045470D">
              <w:rPr>
                <w:noProof/>
                <w:webHidden/>
              </w:rPr>
              <w:fldChar w:fldCharType="end"/>
            </w:r>
          </w:hyperlink>
        </w:p>
        <w:p w14:paraId="2D7FCF13" w14:textId="5A5863E4" w:rsidR="0045470D" w:rsidRDefault="00000000">
          <w:pPr>
            <w:pStyle w:val="TOC2"/>
            <w:tabs>
              <w:tab w:val="right" w:leader="dot" w:pos="9016"/>
            </w:tabs>
            <w:rPr>
              <w:rFonts w:asciiTheme="minorHAnsi" w:eastAsiaTheme="minorEastAsia" w:hAnsiTheme="minorHAnsi"/>
              <w:noProof/>
              <w:color w:val="auto"/>
              <w:sz w:val="22"/>
              <w:lang w:eastAsia="en-GB"/>
            </w:rPr>
          </w:pPr>
          <w:hyperlink w:anchor="_Toc135925042" w:history="1">
            <w:r w:rsidR="0045470D" w:rsidRPr="003B00FE">
              <w:rPr>
                <w:rStyle w:val="Hyperlink"/>
                <w:noProof/>
                <w:lang w:val="en-US"/>
              </w:rPr>
              <w:t>Chain Rule</w:t>
            </w:r>
            <w:r w:rsidR="0045470D">
              <w:rPr>
                <w:noProof/>
                <w:webHidden/>
              </w:rPr>
              <w:tab/>
            </w:r>
            <w:r w:rsidR="0045470D">
              <w:rPr>
                <w:noProof/>
                <w:webHidden/>
              </w:rPr>
              <w:fldChar w:fldCharType="begin"/>
            </w:r>
            <w:r w:rsidR="0045470D">
              <w:rPr>
                <w:noProof/>
                <w:webHidden/>
              </w:rPr>
              <w:instrText xml:space="preserve"> PAGEREF _Toc135925042 \h </w:instrText>
            </w:r>
            <w:r w:rsidR="0045470D">
              <w:rPr>
                <w:noProof/>
                <w:webHidden/>
              </w:rPr>
            </w:r>
            <w:r w:rsidR="0045470D">
              <w:rPr>
                <w:noProof/>
                <w:webHidden/>
              </w:rPr>
              <w:fldChar w:fldCharType="separate"/>
            </w:r>
            <w:r w:rsidR="0045470D">
              <w:rPr>
                <w:noProof/>
                <w:webHidden/>
              </w:rPr>
              <w:t>11</w:t>
            </w:r>
            <w:r w:rsidR="0045470D">
              <w:rPr>
                <w:noProof/>
                <w:webHidden/>
              </w:rPr>
              <w:fldChar w:fldCharType="end"/>
            </w:r>
          </w:hyperlink>
        </w:p>
        <w:p w14:paraId="1B37DA6E" w14:textId="06C4F8F7" w:rsidR="0045470D" w:rsidRDefault="00000000">
          <w:pPr>
            <w:pStyle w:val="TOC2"/>
            <w:tabs>
              <w:tab w:val="right" w:leader="dot" w:pos="9016"/>
            </w:tabs>
            <w:rPr>
              <w:rFonts w:asciiTheme="minorHAnsi" w:eastAsiaTheme="minorEastAsia" w:hAnsiTheme="minorHAnsi"/>
              <w:noProof/>
              <w:color w:val="auto"/>
              <w:sz w:val="22"/>
              <w:lang w:eastAsia="en-GB"/>
            </w:rPr>
          </w:pPr>
          <w:hyperlink w:anchor="_Toc135925043" w:history="1">
            <w:r w:rsidR="0045470D" w:rsidRPr="003B00FE">
              <w:rPr>
                <w:rStyle w:val="Hyperlink"/>
                <w:noProof/>
                <w:lang w:val="en-US"/>
              </w:rPr>
              <w:t>Bayes Rule</w:t>
            </w:r>
            <w:r w:rsidR="0045470D">
              <w:rPr>
                <w:noProof/>
                <w:webHidden/>
              </w:rPr>
              <w:tab/>
            </w:r>
            <w:r w:rsidR="0045470D">
              <w:rPr>
                <w:noProof/>
                <w:webHidden/>
              </w:rPr>
              <w:fldChar w:fldCharType="begin"/>
            </w:r>
            <w:r w:rsidR="0045470D">
              <w:rPr>
                <w:noProof/>
                <w:webHidden/>
              </w:rPr>
              <w:instrText xml:space="preserve"> PAGEREF _Toc135925043 \h </w:instrText>
            </w:r>
            <w:r w:rsidR="0045470D">
              <w:rPr>
                <w:noProof/>
                <w:webHidden/>
              </w:rPr>
            </w:r>
            <w:r w:rsidR="0045470D">
              <w:rPr>
                <w:noProof/>
                <w:webHidden/>
              </w:rPr>
              <w:fldChar w:fldCharType="separate"/>
            </w:r>
            <w:r w:rsidR="0045470D">
              <w:rPr>
                <w:noProof/>
                <w:webHidden/>
              </w:rPr>
              <w:t>12</w:t>
            </w:r>
            <w:r w:rsidR="0045470D">
              <w:rPr>
                <w:noProof/>
                <w:webHidden/>
              </w:rPr>
              <w:fldChar w:fldCharType="end"/>
            </w:r>
          </w:hyperlink>
        </w:p>
        <w:p w14:paraId="48C36F39" w14:textId="207D3C65" w:rsidR="0045470D" w:rsidRDefault="00000000">
          <w:pPr>
            <w:pStyle w:val="TOC2"/>
            <w:tabs>
              <w:tab w:val="right" w:leader="dot" w:pos="9016"/>
            </w:tabs>
            <w:rPr>
              <w:rFonts w:asciiTheme="minorHAnsi" w:eastAsiaTheme="minorEastAsia" w:hAnsiTheme="minorHAnsi"/>
              <w:noProof/>
              <w:color w:val="auto"/>
              <w:sz w:val="22"/>
              <w:lang w:eastAsia="en-GB"/>
            </w:rPr>
          </w:pPr>
          <w:hyperlink w:anchor="_Toc135925044" w:history="1">
            <w:r w:rsidR="0045470D" w:rsidRPr="003B00FE">
              <w:rPr>
                <w:rStyle w:val="Hyperlink"/>
                <w:noProof/>
                <w:lang w:val="en-US"/>
              </w:rPr>
              <w:t>Ghostbusters</w:t>
            </w:r>
            <w:r w:rsidR="0045470D">
              <w:rPr>
                <w:noProof/>
                <w:webHidden/>
              </w:rPr>
              <w:tab/>
            </w:r>
            <w:r w:rsidR="0045470D">
              <w:rPr>
                <w:noProof/>
                <w:webHidden/>
              </w:rPr>
              <w:fldChar w:fldCharType="begin"/>
            </w:r>
            <w:r w:rsidR="0045470D">
              <w:rPr>
                <w:noProof/>
                <w:webHidden/>
              </w:rPr>
              <w:instrText xml:space="preserve"> PAGEREF _Toc135925044 \h </w:instrText>
            </w:r>
            <w:r w:rsidR="0045470D">
              <w:rPr>
                <w:noProof/>
                <w:webHidden/>
              </w:rPr>
            </w:r>
            <w:r w:rsidR="0045470D">
              <w:rPr>
                <w:noProof/>
                <w:webHidden/>
              </w:rPr>
              <w:fldChar w:fldCharType="separate"/>
            </w:r>
            <w:r w:rsidR="0045470D">
              <w:rPr>
                <w:noProof/>
                <w:webHidden/>
              </w:rPr>
              <w:t>13</w:t>
            </w:r>
            <w:r w:rsidR="0045470D">
              <w:rPr>
                <w:noProof/>
                <w:webHidden/>
              </w:rPr>
              <w:fldChar w:fldCharType="end"/>
            </w:r>
          </w:hyperlink>
        </w:p>
        <w:p w14:paraId="19F90E69" w14:textId="2DF8F62D" w:rsidR="0045470D" w:rsidRDefault="0045470D">
          <w:r>
            <w:rPr>
              <w:b/>
              <w:bCs/>
              <w:noProof/>
            </w:rPr>
            <w:fldChar w:fldCharType="end"/>
          </w:r>
        </w:p>
      </w:sdtContent>
    </w:sdt>
    <w:p w14:paraId="597FAB69" w14:textId="77777777" w:rsidR="0045470D" w:rsidRPr="0045470D" w:rsidRDefault="0045470D" w:rsidP="0045470D"/>
    <w:p w14:paraId="274BC757" w14:textId="6A05269D" w:rsidR="0020497F" w:rsidRDefault="0020497F" w:rsidP="0020497F">
      <w:pPr>
        <w:jc w:val="center"/>
      </w:pPr>
      <w:r w:rsidRPr="0020497F">
        <w:rPr>
          <w:noProof/>
        </w:rPr>
        <w:lastRenderedPageBreak/>
        <w:drawing>
          <wp:inline distT="0" distB="0" distL="0" distR="0" wp14:anchorId="79AFA98D" wp14:editId="486327D1">
            <wp:extent cx="3276142" cy="2181828"/>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290756" cy="2191561"/>
                    </a:xfrm>
                    <a:prstGeom prst="rect">
                      <a:avLst/>
                    </a:prstGeom>
                  </pic:spPr>
                </pic:pic>
              </a:graphicData>
            </a:graphic>
          </wp:inline>
        </w:drawing>
      </w:r>
    </w:p>
    <w:p w14:paraId="62A754A3" w14:textId="5414B582" w:rsidR="0020497F" w:rsidRDefault="0020497F" w:rsidP="0020497F">
      <w:r>
        <w:t>Suppose we have a grid that has a ghost hidden in one of the cells. Our agent needs to catch the ghost. To do this, it can use one of two actions. The first action is the ‘bust’ action. The agent can only use this action once, on the cell which it thin</w:t>
      </w:r>
      <w:r w:rsidR="004D2609">
        <w:t>k</w:t>
      </w:r>
      <w:r>
        <w:t>s the ghost is hiding in. If the agent gets it right, it gets a large reward. If it gets it wrong, it gets a large penalty. The second action is to scan a cell using a sensor. Each cell scan has a small cost to deter scanning every cell. The scan can return one of the following results:</w:t>
      </w:r>
    </w:p>
    <w:p w14:paraId="547A5248" w14:textId="609D6EAD" w:rsidR="0020497F" w:rsidRDefault="0020497F" w:rsidP="0020497F">
      <w:pPr>
        <w:pStyle w:val="ListParagraph"/>
        <w:numPr>
          <w:ilvl w:val="0"/>
          <w:numId w:val="11"/>
        </w:numPr>
      </w:pPr>
      <w:r>
        <w:t>Red – The ghost is in this cell.</w:t>
      </w:r>
    </w:p>
    <w:p w14:paraId="07CD02FC" w14:textId="21897238" w:rsidR="0020497F" w:rsidRDefault="0020497F" w:rsidP="0020497F">
      <w:pPr>
        <w:pStyle w:val="ListParagraph"/>
        <w:numPr>
          <w:ilvl w:val="0"/>
          <w:numId w:val="11"/>
        </w:numPr>
      </w:pPr>
      <w:r>
        <w:t>Orange – The ghost is 1 or 2 cells away.</w:t>
      </w:r>
    </w:p>
    <w:p w14:paraId="30EF9980" w14:textId="2A5375AC" w:rsidR="0020497F" w:rsidRDefault="0020497F" w:rsidP="0020497F">
      <w:pPr>
        <w:pStyle w:val="ListParagraph"/>
        <w:numPr>
          <w:ilvl w:val="0"/>
          <w:numId w:val="11"/>
        </w:numPr>
      </w:pPr>
      <w:r>
        <w:t>Yellow – The ghost is 3 or 4 cells away.</w:t>
      </w:r>
    </w:p>
    <w:p w14:paraId="5ED61363" w14:textId="740E504A" w:rsidR="0020497F" w:rsidRDefault="0020497F" w:rsidP="0020497F">
      <w:pPr>
        <w:pStyle w:val="ListParagraph"/>
        <w:numPr>
          <w:ilvl w:val="0"/>
          <w:numId w:val="11"/>
        </w:numPr>
      </w:pPr>
      <w:r>
        <w:t>Green – The ghost is 5+ cells away.</w:t>
      </w:r>
    </w:p>
    <w:p w14:paraId="4E15E0F3" w14:textId="3ACF7567" w:rsidR="0020497F" w:rsidRDefault="0020497F" w:rsidP="0020497F">
      <w:pPr>
        <w:rPr>
          <w:rFonts w:eastAsiaTheme="minorEastAsia"/>
        </w:rPr>
      </w:pPr>
      <w:r>
        <w:t xml:space="preserve">The problem is, the sensor readings are noisy, meaning the results are not necessarily 100% accurate. We </w:t>
      </w:r>
      <w:r w:rsidR="00334D5C">
        <w:t>do,</w:t>
      </w:r>
      <w:r>
        <w:t xml:space="preserve"> however, know the probability distribution, given as </w:t>
      </w:r>
      <m:oMath>
        <m:r>
          <w:rPr>
            <w:rFonts w:ascii="Cambria Math" w:hAnsi="Cambria Math"/>
          </w:rPr>
          <m:t>P</m:t>
        </m:r>
        <m:d>
          <m:dPr>
            <m:endChr m:val="|"/>
            <m:ctrlPr>
              <w:rPr>
                <w:rFonts w:ascii="Cambria Math" w:hAnsi="Cambria Math"/>
                <w:i/>
              </w:rPr>
            </m:ctrlPr>
          </m:dPr>
          <m:e>
            <m:r>
              <w:rPr>
                <w:rFonts w:ascii="Cambria Math" w:hAnsi="Cambria Math"/>
              </w:rPr>
              <m:t xml:space="preserve">color </m:t>
            </m:r>
          </m:e>
        </m:d>
        <m:r>
          <w:rPr>
            <w:rFonts w:ascii="Cambria Math" w:hAnsi="Cambria Math"/>
          </w:rPr>
          <m:t xml:space="preserve"> distance)</m:t>
        </m:r>
      </m:oMath>
      <w:r>
        <w:rPr>
          <w:rFonts w:eastAsiaTheme="minorEastAsia"/>
        </w:rPr>
        <w: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65"/>
        <w:gridCol w:w="1670"/>
        <w:gridCol w:w="1602"/>
        <w:gridCol w:w="1526"/>
      </w:tblGrid>
      <w:tr w:rsidR="004369C6" w14:paraId="78FA0DBD" w14:textId="77777777" w:rsidTr="004369C6">
        <w:trPr>
          <w:trHeight w:val="567"/>
          <w:jc w:val="center"/>
        </w:trPr>
        <w:tc>
          <w:tcPr>
            <w:tcW w:w="0" w:type="auto"/>
            <w:vAlign w:val="center"/>
          </w:tcPr>
          <w:p w14:paraId="6BFF0CAE" w14:textId="18110093" w:rsidR="004369C6" w:rsidRDefault="004369C6" w:rsidP="004369C6">
            <w:pPr>
              <w:spacing w:after="0" w:line="240" w:lineRule="auto"/>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red | 3</m:t>
                    </m:r>
                  </m:e>
                </m:d>
              </m:oMath>
            </m:oMathPara>
          </w:p>
        </w:tc>
        <w:tc>
          <w:tcPr>
            <w:tcW w:w="0" w:type="auto"/>
            <w:vAlign w:val="center"/>
          </w:tcPr>
          <w:p w14:paraId="3296714A" w14:textId="03FEAADB" w:rsidR="004369C6" w:rsidRDefault="004369C6" w:rsidP="004369C6">
            <w:pPr>
              <w:spacing w:after="0" w:line="240" w:lineRule="auto"/>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orange | 3</m:t>
                    </m:r>
                  </m:e>
                </m:d>
              </m:oMath>
            </m:oMathPara>
          </w:p>
        </w:tc>
        <w:tc>
          <w:tcPr>
            <w:tcW w:w="0" w:type="auto"/>
            <w:vAlign w:val="center"/>
          </w:tcPr>
          <w:p w14:paraId="5084E3F2" w14:textId="4249A676" w:rsidR="004369C6" w:rsidRDefault="004369C6" w:rsidP="004369C6">
            <w:pPr>
              <w:spacing w:after="0" w:line="240" w:lineRule="auto"/>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yellow | 3</m:t>
                    </m:r>
                  </m:e>
                </m:d>
              </m:oMath>
            </m:oMathPara>
          </w:p>
        </w:tc>
        <w:tc>
          <w:tcPr>
            <w:tcW w:w="0" w:type="auto"/>
            <w:vAlign w:val="center"/>
          </w:tcPr>
          <w:p w14:paraId="1529A05F" w14:textId="48498BF6" w:rsidR="004369C6" w:rsidRDefault="004369C6" w:rsidP="004369C6">
            <w:pPr>
              <w:spacing w:after="0" w:line="240" w:lineRule="auto"/>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green | 3</m:t>
                    </m:r>
                  </m:e>
                </m:d>
              </m:oMath>
            </m:oMathPara>
          </w:p>
        </w:tc>
      </w:tr>
      <w:tr w:rsidR="004369C6" w14:paraId="1F94B709" w14:textId="77777777" w:rsidTr="004369C6">
        <w:trPr>
          <w:trHeight w:val="567"/>
          <w:jc w:val="center"/>
        </w:trPr>
        <w:tc>
          <w:tcPr>
            <w:tcW w:w="0" w:type="auto"/>
            <w:vAlign w:val="center"/>
          </w:tcPr>
          <w:p w14:paraId="2BEDF277" w14:textId="2C81CAEE" w:rsidR="004369C6" w:rsidRDefault="004369C6" w:rsidP="004369C6">
            <w:pPr>
              <w:spacing w:after="0" w:line="240" w:lineRule="auto"/>
              <w:jc w:val="center"/>
              <w:rPr>
                <w:rFonts w:eastAsiaTheme="minorEastAsia"/>
              </w:rPr>
            </w:pPr>
            <m:oMathPara>
              <m:oMath>
                <m:r>
                  <w:rPr>
                    <w:rFonts w:ascii="Cambria Math" w:eastAsiaTheme="minorEastAsia" w:hAnsi="Cambria Math"/>
                  </w:rPr>
                  <m:t>0.05</m:t>
                </m:r>
              </m:oMath>
            </m:oMathPara>
          </w:p>
        </w:tc>
        <w:tc>
          <w:tcPr>
            <w:tcW w:w="0" w:type="auto"/>
            <w:vAlign w:val="center"/>
          </w:tcPr>
          <w:p w14:paraId="627B7ACC" w14:textId="19B363ED" w:rsidR="004369C6" w:rsidRDefault="004369C6" w:rsidP="004369C6">
            <w:pPr>
              <w:spacing w:after="0" w:line="240" w:lineRule="auto"/>
              <w:jc w:val="center"/>
              <w:rPr>
                <w:rFonts w:eastAsiaTheme="minorEastAsia"/>
              </w:rPr>
            </w:pPr>
            <m:oMathPara>
              <m:oMath>
                <m:r>
                  <w:rPr>
                    <w:rFonts w:ascii="Cambria Math" w:eastAsiaTheme="minorEastAsia" w:hAnsi="Cambria Math"/>
                  </w:rPr>
                  <m:t>0.15</m:t>
                </m:r>
              </m:oMath>
            </m:oMathPara>
          </w:p>
        </w:tc>
        <w:tc>
          <w:tcPr>
            <w:tcW w:w="0" w:type="auto"/>
            <w:vAlign w:val="center"/>
          </w:tcPr>
          <w:p w14:paraId="3622CD76" w14:textId="7E18460D" w:rsidR="004369C6" w:rsidRDefault="004369C6" w:rsidP="004369C6">
            <w:pPr>
              <w:spacing w:after="0" w:line="240" w:lineRule="auto"/>
              <w:jc w:val="center"/>
              <w:rPr>
                <w:rFonts w:eastAsiaTheme="minorEastAsia"/>
              </w:rPr>
            </w:pPr>
            <m:oMathPara>
              <m:oMath>
                <m:r>
                  <w:rPr>
                    <w:rFonts w:ascii="Cambria Math" w:eastAsiaTheme="minorEastAsia" w:hAnsi="Cambria Math"/>
                  </w:rPr>
                  <m:t>0.50</m:t>
                </m:r>
              </m:oMath>
            </m:oMathPara>
          </w:p>
        </w:tc>
        <w:tc>
          <w:tcPr>
            <w:tcW w:w="0" w:type="auto"/>
            <w:vAlign w:val="center"/>
          </w:tcPr>
          <w:p w14:paraId="7030EA2D" w14:textId="5590AC2B" w:rsidR="004369C6" w:rsidRDefault="004369C6" w:rsidP="004369C6">
            <w:pPr>
              <w:spacing w:after="0" w:line="240" w:lineRule="auto"/>
              <w:jc w:val="center"/>
              <w:rPr>
                <w:rFonts w:eastAsiaTheme="minorEastAsia"/>
              </w:rPr>
            </w:pPr>
            <m:oMathPara>
              <m:oMath>
                <m:r>
                  <w:rPr>
                    <w:rFonts w:ascii="Cambria Math" w:eastAsiaTheme="minorEastAsia" w:hAnsi="Cambria Math"/>
                  </w:rPr>
                  <m:t>0.30</m:t>
                </m:r>
              </m:oMath>
            </m:oMathPara>
          </w:p>
        </w:tc>
      </w:tr>
    </w:tbl>
    <w:p w14:paraId="25C46994" w14:textId="7B132A6E" w:rsidR="0020497F" w:rsidRDefault="0020497F" w:rsidP="004369C6">
      <w:pPr>
        <w:spacing w:after="0"/>
      </w:pPr>
    </w:p>
    <w:p w14:paraId="0F73736C" w14:textId="77777777" w:rsidR="004369C6" w:rsidRDefault="004369C6" w:rsidP="0020497F"/>
    <w:p w14:paraId="294FABBC" w14:textId="6B8DAD1E" w:rsidR="0020497F" w:rsidRDefault="0020497F" w:rsidP="0020497F">
      <w:pPr>
        <w:pStyle w:val="Heading2"/>
      </w:pPr>
      <w:bookmarkStart w:id="0" w:name="_Toc135925029"/>
      <w:r>
        <w:lastRenderedPageBreak/>
        <w:t>Uncertainty</w:t>
      </w:r>
      <w:bookmarkEnd w:id="0"/>
    </w:p>
    <w:p w14:paraId="35374093" w14:textId="17CB6339" w:rsidR="0020497F" w:rsidRDefault="0020497F" w:rsidP="0020497F">
      <w:r>
        <w:t xml:space="preserve">To deal with the noisy sensor readings, we need to deal with </w:t>
      </w:r>
      <w:r w:rsidRPr="00A97165">
        <w:rPr>
          <w:b/>
          <w:bCs/>
          <w:color w:val="79B8FF" w:themeColor="accent3"/>
        </w:rPr>
        <w:t>uncertainty</w:t>
      </w:r>
      <w:r>
        <w:t xml:space="preserve">. We will have some </w:t>
      </w:r>
      <w:r w:rsidRPr="00A97165">
        <w:rPr>
          <w:b/>
          <w:bCs/>
          <w:color w:val="79B8FF" w:themeColor="accent3"/>
        </w:rPr>
        <w:t>observed variables</w:t>
      </w:r>
      <w:r>
        <w:t xml:space="preserve">, whose values we know (such as the sensor readings), some </w:t>
      </w:r>
      <w:r w:rsidRPr="00A97165">
        <w:rPr>
          <w:b/>
          <w:bCs/>
          <w:color w:val="79B8FF" w:themeColor="accent3"/>
        </w:rPr>
        <w:t>unobserved variables</w:t>
      </w:r>
      <w:r>
        <w:t xml:space="preserve">, whose values we don’t know (such as where the ghost is) and finally, a </w:t>
      </w:r>
      <w:r w:rsidRPr="00A97165">
        <w:rPr>
          <w:b/>
          <w:bCs/>
          <w:color w:val="79B8FF" w:themeColor="accent3"/>
        </w:rPr>
        <w:t>model</w:t>
      </w:r>
      <w:r>
        <w:t>, which describes how the observed variables relate to the unobserved ones.</w:t>
      </w:r>
    </w:p>
    <w:p w14:paraId="70AA49B6" w14:textId="67E86942" w:rsidR="0020497F" w:rsidRDefault="0020497F" w:rsidP="0020497F">
      <w:r>
        <w:t>Since we’re dealing with uncertainty, we should go over the basics of probabilistic reasoning.</w:t>
      </w:r>
    </w:p>
    <w:p w14:paraId="5A1AED74" w14:textId="56146B3B" w:rsidR="0020497F" w:rsidRDefault="0020497F" w:rsidP="0020497F"/>
    <w:p w14:paraId="6862AC72" w14:textId="2E830CAC" w:rsidR="0020497F" w:rsidRDefault="0020497F" w:rsidP="0020497F">
      <w:pPr>
        <w:pStyle w:val="Heading3"/>
      </w:pPr>
      <w:bookmarkStart w:id="1" w:name="_Toc135925030"/>
      <w:r>
        <w:t>Random Variables</w:t>
      </w:r>
      <w:bookmarkEnd w:id="1"/>
    </w:p>
    <w:p w14:paraId="7489F401" w14:textId="455E2E8F" w:rsidR="0020497F" w:rsidRDefault="0020497F" w:rsidP="0020497F">
      <w:pPr>
        <w:rPr>
          <w:rFonts w:eastAsiaTheme="minorEastAsia"/>
        </w:rPr>
      </w:pPr>
      <w:r>
        <w:t xml:space="preserve">A </w:t>
      </w:r>
      <w:r w:rsidRPr="00A97165">
        <w:rPr>
          <w:b/>
          <w:bCs/>
          <w:color w:val="79B8FF" w:themeColor="accent3"/>
        </w:rPr>
        <w:t>random variable</w:t>
      </w:r>
      <w:r>
        <w:t xml:space="preserve"> is some aspect of the world about which we might have some uncertainty. For example, we could have a random variable which denotes whether or not it will rain today. These random variables are denoted using </w:t>
      </w:r>
      <w:r w:rsidRPr="00A97165">
        <w:rPr>
          <w:b/>
          <w:bCs/>
          <w:color w:val="79B8FF" w:themeColor="accent3"/>
        </w:rPr>
        <w:t>capital letters</w:t>
      </w:r>
      <w:r>
        <w:t xml:space="preserve">, such as </w:t>
      </w:r>
      <m:oMath>
        <m:r>
          <w:rPr>
            <w:rFonts w:ascii="Cambria Math" w:hAnsi="Cambria Math"/>
          </w:rPr>
          <m:t>R</m:t>
        </m:r>
      </m:oMath>
      <w:r>
        <w:rPr>
          <w:rFonts w:eastAsiaTheme="minorEastAsia"/>
        </w:rPr>
        <w:t>.</w:t>
      </w:r>
    </w:p>
    <w:p w14:paraId="492CF7B8" w14:textId="25DC741A" w:rsidR="0020497F" w:rsidRDefault="0020497F" w:rsidP="0020497F">
      <w:pPr>
        <w:rPr>
          <w:rFonts w:eastAsiaTheme="minorEastAsia"/>
        </w:rPr>
      </w:pPr>
      <w:r>
        <w:rPr>
          <w:rFonts w:eastAsiaTheme="minorEastAsia"/>
        </w:rPr>
        <w:t>The domains of the random variables depend on what they represent. Some cases are:</w:t>
      </w:r>
    </w:p>
    <w:p w14:paraId="155EDB92" w14:textId="45EF40CA" w:rsidR="0020497F" w:rsidRPr="0020497F" w:rsidRDefault="0020497F" w:rsidP="0020497F">
      <w:pPr>
        <w:pStyle w:val="ListParagraph"/>
        <w:numPr>
          <w:ilvl w:val="0"/>
          <w:numId w:val="11"/>
        </w:numPr>
      </w:pPr>
      <m:oMath>
        <m:r>
          <w:rPr>
            <w:rFonts w:ascii="Cambria Math" w:hAnsi="Cambria Math"/>
          </w:rPr>
          <m:t>R∈</m:t>
        </m:r>
        <m:d>
          <m:dPr>
            <m:begChr m:val="{"/>
            <m:endChr m:val="}"/>
            <m:ctrlPr>
              <w:rPr>
                <w:rFonts w:ascii="Cambria Math" w:hAnsi="Cambria Math"/>
                <w:i/>
              </w:rPr>
            </m:ctrlPr>
          </m:dPr>
          <m:e>
            <m:r>
              <w:rPr>
                <w:rFonts w:ascii="Cambria Math" w:hAnsi="Cambria Math"/>
              </w:rPr>
              <m:t>true, false</m:t>
            </m:r>
          </m:e>
        </m:d>
      </m:oMath>
      <w:r>
        <w:rPr>
          <w:rFonts w:eastAsiaTheme="minorEastAsia"/>
        </w:rPr>
        <w:t xml:space="preserve">, which can also be written as </w:t>
      </w:r>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+r,-r</m:t>
            </m:r>
          </m:e>
        </m:d>
      </m:oMath>
    </w:p>
    <w:p w14:paraId="06954CF1" w14:textId="2700EB5D" w:rsidR="0020497F" w:rsidRPr="0020497F" w:rsidRDefault="0020497F" w:rsidP="0020497F">
      <w:pPr>
        <w:pStyle w:val="ListParagraph"/>
        <w:numPr>
          <w:ilvl w:val="0"/>
          <w:numId w:val="11"/>
        </w:numPr>
      </w:pPr>
      <m:oMath>
        <m:r>
          <w:rPr>
            <w:rFonts w:ascii="Cambria Math" w:hAnsi="Cambria Math"/>
          </w:rPr>
          <m:t>T∈</m:t>
        </m:r>
        <m:d>
          <m:dPr>
            <m:begChr m:val="{"/>
            <m:endChr m:val="}"/>
            <m:ctrlPr>
              <w:rPr>
                <w:rFonts w:ascii="Cambria Math" w:hAnsi="Cambria Math"/>
                <w:i/>
              </w:rPr>
            </m:ctrlPr>
          </m:dPr>
          <m:e>
            <m:r>
              <w:rPr>
                <w:rFonts w:ascii="Cambria Math" w:hAnsi="Cambria Math"/>
              </w:rPr>
              <m:t>hot,cold</m:t>
            </m:r>
          </m:e>
        </m:d>
      </m:oMath>
    </w:p>
    <w:p w14:paraId="69522241" w14:textId="285FB3C0" w:rsidR="0020497F" w:rsidRPr="0020497F" w:rsidRDefault="0020497F" w:rsidP="0020497F">
      <w:pPr>
        <w:pStyle w:val="ListParagraph"/>
        <w:numPr>
          <w:ilvl w:val="0"/>
          <w:numId w:val="11"/>
        </w:numPr>
      </w:pPr>
      <m:oMath>
        <m:r>
          <w:rPr>
            <w:rFonts w:ascii="Cambria Math" w:hAnsi="Cambria Math"/>
          </w:rPr>
          <m:t>D∈</m:t>
        </m:r>
        <m:d>
          <m:dPr>
            <m:begChr m:val="["/>
            <m:ctrlPr>
              <w:rPr>
                <w:rFonts w:ascii="Cambria Math" w:hAnsi="Cambria Math"/>
                <w:i/>
              </w:rPr>
            </m:ctrlPr>
          </m:dPr>
          <m:e>
            <m:r>
              <w:rPr>
                <w:rFonts w:ascii="Cambria Math" w:hAnsi="Cambria Math"/>
              </w:rPr>
              <m:t>0,∞</m:t>
            </m:r>
          </m:e>
        </m:d>
      </m:oMath>
    </w:p>
    <w:p w14:paraId="7A7F9427" w14:textId="51072707" w:rsidR="0020497F" w:rsidRPr="0020497F" w:rsidRDefault="0020497F" w:rsidP="0020497F">
      <w:pPr>
        <w:pStyle w:val="ListParagraph"/>
        <w:numPr>
          <w:ilvl w:val="0"/>
          <w:numId w:val="11"/>
        </w:numPr>
      </w:pPr>
      <m:oMath>
        <m:r>
          <w:rPr>
            <w:rFonts w:ascii="Cambria Math" w:hAnsi="Cambria Math"/>
          </w:rPr>
          <m:t>L∈</m:t>
        </m:r>
        <m:d>
          <m:dPr>
            <m:begChr m:val="{"/>
            <m:endChr m:val="}"/>
            <m:ctrlPr>
              <w:rPr>
                <w:rFonts w:ascii="Cambria Math" w:hAnsi="Cambria Math"/>
                <w:i/>
              </w:rPr>
            </m:ctrlPr>
          </m:dPr>
          <m:e>
            <m:d>
              <m:dPr>
                <m:ctrlPr>
                  <w:rPr>
                    <w:rFonts w:ascii="Cambria Math" w:hAnsi="Cambria Math"/>
                    <w:i/>
                  </w:rPr>
                </m:ctrlPr>
              </m:dPr>
              <m:e>
                <m:r>
                  <w:rPr>
                    <w:rFonts w:ascii="Cambria Math" w:hAnsi="Cambria Math"/>
                  </w:rPr>
                  <m:t>0,0</m:t>
                </m:r>
              </m:e>
            </m:d>
            <m:r>
              <w:rPr>
                <w:rFonts w:ascii="Cambria Math" w:hAnsi="Cambria Math"/>
              </w:rPr>
              <m:t>,</m:t>
            </m:r>
            <m:d>
              <m:dPr>
                <m:ctrlPr>
                  <w:rPr>
                    <w:rFonts w:ascii="Cambria Math" w:hAnsi="Cambria Math"/>
                    <w:i/>
                  </w:rPr>
                </m:ctrlPr>
              </m:dPr>
              <m:e>
                <m:r>
                  <w:rPr>
                    <w:rFonts w:ascii="Cambria Math" w:hAnsi="Cambria Math"/>
                  </w:rPr>
                  <m:t>0,1</m:t>
                </m:r>
              </m:e>
            </m:d>
            <m:r>
              <w:rPr>
                <w:rFonts w:ascii="Cambria Math" w:hAnsi="Cambria Math"/>
              </w:rPr>
              <m:t>,…</m:t>
            </m:r>
          </m:e>
        </m:d>
      </m:oMath>
    </w:p>
    <w:p w14:paraId="1A7114C2" w14:textId="6825C23F" w:rsidR="0020497F" w:rsidRDefault="0020497F" w:rsidP="0020497F"/>
    <w:p w14:paraId="0B99CC99" w14:textId="59A17128" w:rsidR="0020497F" w:rsidRDefault="0020497F" w:rsidP="0020497F">
      <w:pPr>
        <w:pStyle w:val="Heading3"/>
      </w:pPr>
      <w:bookmarkStart w:id="2" w:name="_Toc135925031"/>
      <w:r>
        <w:lastRenderedPageBreak/>
        <w:t>Probability Distributions</w:t>
      </w:r>
      <w:bookmarkEnd w:id="2"/>
    </w:p>
    <w:p w14:paraId="217EE273" w14:textId="33D37328" w:rsidR="0020497F" w:rsidRDefault="0020497F" w:rsidP="0020497F">
      <w:r>
        <w:t xml:space="preserve">A </w:t>
      </w:r>
      <w:r w:rsidRPr="00A97165">
        <w:rPr>
          <w:b/>
          <w:bCs/>
          <w:color w:val="79B8FF" w:themeColor="accent3"/>
        </w:rPr>
        <w:t>probability distribution</w:t>
      </w:r>
      <w:r>
        <w:t xml:space="preserve"> is just a table which associates a probability with each value of a random variable. For example, we could have a probability distribution for a random variable for the weather.</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023"/>
        <w:gridCol w:w="573"/>
      </w:tblGrid>
      <w:tr w:rsidR="0045470D" w14:paraId="73EF116D" w14:textId="77777777" w:rsidTr="0045470D">
        <w:trPr>
          <w:trHeight w:val="567"/>
          <w:jc w:val="center"/>
        </w:trPr>
        <w:tc>
          <w:tcPr>
            <w:tcW w:w="0" w:type="auto"/>
            <w:gridSpan w:val="2"/>
            <w:vAlign w:val="center"/>
          </w:tcPr>
          <w:p w14:paraId="41FBCCDD" w14:textId="0046F344" w:rsidR="0045470D" w:rsidRDefault="0045470D" w:rsidP="0045470D">
            <w:pPr>
              <w:spacing w:after="0" w:line="240" w:lineRule="auto"/>
              <w:jc w:val="center"/>
            </w:pPr>
            <m:oMathPara>
              <m:oMath>
                <m:r>
                  <w:rPr>
                    <w:rFonts w:ascii="Cambria Math" w:hAnsi="Cambria Math"/>
                  </w:rPr>
                  <m:t>P</m:t>
                </m:r>
                <m:d>
                  <m:dPr>
                    <m:ctrlPr>
                      <w:rPr>
                        <w:rFonts w:ascii="Cambria Math" w:hAnsi="Cambria Math"/>
                        <w:i/>
                      </w:rPr>
                    </m:ctrlPr>
                  </m:dPr>
                  <m:e>
                    <m:r>
                      <w:rPr>
                        <w:rFonts w:ascii="Cambria Math" w:hAnsi="Cambria Math"/>
                      </w:rPr>
                      <m:t>W</m:t>
                    </m:r>
                  </m:e>
                </m:d>
              </m:oMath>
            </m:oMathPara>
          </w:p>
        </w:tc>
      </w:tr>
      <w:tr w:rsidR="0045470D" w14:paraId="013C18AC" w14:textId="77777777" w:rsidTr="0045470D">
        <w:trPr>
          <w:trHeight w:val="567"/>
          <w:jc w:val="center"/>
        </w:trPr>
        <w:tc>
          <w:tcPr>
            <w:tcW w:w="0" w:type="auto"/>
            <w:vAlign w:val="center"/>
          </w:tcPr>
          <w:p w14:paraId="357C65F4" w14:textId="2D3E5580" w:rsidR="0045470D" w:rsidRDefault="0045470D" w:rsidP="0045470D">
            <w:pPr>
              <w:spacing w:after="0" w:line="240" w:lineRule="auto"/>
              <w:jc w:val="center"/>
            </w:pPr>
            <m:oMathPara>
              <m:oMath>
                <m:r>
                  <w:rPr>
                    <w:rFonts w:ascii="Cambria Math" w:hAnsi="Cambria Math"/>
                  </w:rPr>
                  <m:t>W</m:t>
                </m:r>
              </m:oMath>
            </m:oMathPara>
          </w:p>
        </w:tc>
        <w:tc>
          <w:tcPr>
            <w:tcW w:w="0" w:type="auto"/>
            <w:vAlign w:val="center"/>
          </w:tcPr>
          <w:p w14:paraId="00601617" w14:textId="40EC66F1" w:rsidR="0045470D" w:rsidRDefault="0045470D" w:rsidP="0045470D">
            <w:pPr>
              <w:spacing w:after="0" w:line="240" w:lineRule="auto"/>
              <w:jc w:val="center"/>
            </w:pPr>
            <m:oMathPara>
              <m:oMath>
                <m:r>
                  <w:rPr>
                    <w:rFonts w:ascii="Cambria Math" w:hAnsi="Cambria Math"/>
                  </w:rPr>
                  <m:t>P</m:t>
                </m:r>
              </m:oMath>
            </m:oMathPara>
          </w:p>
        </w:tc>
      </w:tr>
      <w:tr w:rsidR="0045470D" w14:paraId="73A41163" w14:textId="77777777" w:rsidTr="0045470D">
        <w:trPr>
          <w:trHeight w:val="567"/>
          <w:jc w:val="center"/>
        </w:trPr>
        <w:tc>
          <w:tcPr>
            <w:tcW w:w="0" w:type="auto"/>
            <w:vAlign w:val="center"/>
          </w:tcPr>
          <w:p w14:paraId="798B2752" w14:textId="54FA9F7A" w:rsidR="0045470D" w:rsidRDefault="0045470D" w:rsidP="0045470D">
            <w:pPr>
              <w:spacing w:after="0" w:line="240" w:lineRule="auto"/>
              <w:jc w:val="center"/>
            </w:pPr>
            <w:r>
              <w:t>Sun</w:t>
            </w:r>
          </w:p>
        </w:tc>
        <w:tc>
          <w:tcPr>
            <w:tcW w:w="0" w:type="auto"/>
            <w:vAlign w:val="center"/>
          </w:tcPr>
          <w:p w14:paraId="6A705CC6" w14:textId="49CB9530" w:rsidR="0045470D" w:rsidRDefault="0045470D" w:rsidP="0045470D">
            <w:pPr>
              <w:spacing w:after="0" w:line="240" w:lineRule="auto"/>
              <w:jc w:val="center"/>
            </w:pPr>
            <w:r>
              <w:t>0.6</w:t>
            </w:r>
          </w:p>
        </w:tc>
      </w:tr>
      <w:tr w:rsidR="0045470D" w14:paraId="1E6E1218" w14:textId="77777777" w:rsidTr="0045470D">
        <w:trPr>
          <w:trHeight w:val="567"/>
          <w:jc w:val="center"/>
        </w:trPr>
        <w:tc>
          <w:tcPr>
            <w:tcW w:w="0" w:type="auto"/>
            <w:vAlign w:val="center"/>
          </w:tcPr>
          <w:p w14:paraId="783BEDA9" w14:textId="6F4E00CD" w:rsidR="0045470D" w:rsidRDefault="0045470D" w:rsidP="0045470D">
            <w:pPr>
              <w:spacing w:after="0" w:line="240" w:lineRule="auto"/>
              <w:jc w:val="center"/>
            </w:pPr>
            <w:r>
              <w:t>Rain</w:t>
            </w:r>
          </w:p>
        </w:tc>
        <w:tc>
          <w:tcPr>
            <w:tcW w:w="0" w:type="auto"/>
            <w:vAlign w:val="center"/>
          </w:tcPr>
          <w:p w14:paraId="2E195F69" w14:textId="6AD87718" w:rsidR="0045470D" w:rsidRDefault="0045470D" w:rsidP="0045470D">
            <w:pPr>
              <w:spacing w:after="0" w:line="240" w:lineRule="auto"/>
              <w:jc w:val="center"/>
            </w:pPr>
            <w:r>
              <w:t>0.1</w:t>
            </w:r>
          </w:p>
        </w:tc>
      </w:tr>
      <w:tr w:rsidR="0045470D" w14:paraId="2A1FC5F2" w14:textId="77777777" w:rsidTr="0045470D">
        <w:trPr>
          <w:trHeight w:val="567"/>
          <w:jc w:val="center"/>
        </w:trPr>
        <w:tc>
          <w:tcPr>
            <w:tcW w:w="0" w:type="auto"/>
            <w:vAlign w:val="center"/>
          </w:tcPr>
          <w:p w14:paraId="7FB8D91D" w14:textId="7C721FA9" w:rsidR="0045470D" w:rsidRDefault="0045470D" w:rsidP="0045470D">
            <w:pPr>
              <w:spacing w:after="0" w:line="240" w:lineRule="auto"/>
              <w:jc w:val="center"/>
            </w:pPr>
            <w:r>
              <w:t>Fog</w:t>
            </w:r>
          </w:p>
        </w:tc>
        <w:tc>
          <w:tcPr>
            <w:tcW w:w="0" w:type="auto"/>
            <w:vAlign w:val="center"/>
          </w:tcPr>
          <w:p w14:paraId="716E28CA" w14:textId="584FE7F9" w:rsidR="0045470D" w:rsidRDefault="0045470D" w:rsidP="0045470D">
            <w:pPr>
              <w:spacing w:after="0" w:line="240" w:lineRule="auto"/>
              <w:jc w:val="center"/>
            </w:pPr>
            <w:r>
              <w:t>0.3</w:t>
            </w:r>
          </w:p>
        </w:tc>
      </w:tr>
      <w:tr w:rsidR="0045470D" w14:paraId="19E9E4BE" w14:textId="77777777" w:rsidTr="0045470D">
        <w:trPr>
          <w:trHeight w:val="567"/>
          <w:jc w:val="center"/>
        </w:trPr>
        <w:tc>
          <w:tcPr>
            <w:tcW w:w="0" w:type="auto"/>
            <w:vAlign w:val="center"/>
          </w:tcPr>
          <w:p w14:paraId="1FF9926F" w14:textId="271B9EC7" w:rsidR="0045470D" w:rsidRDefault="0045470D" w:rsidP="0045470D">
            <w:pPr>
              <w:spacing w:after="0" w:line="240" w:lineRule="auto"/>
              <w:jc w:val="center"/>
            </w:pPr>
            <w:r>
              <w:t>Meteor</w:t>
            </w:r>
          </w:p>
        </w:tc>
        <w:tc>
          <w:tcPr>
            <w:tcW w:w="0" w:type="auto"/>
            <w:vAlign w:val="center"/>
          </w:tcPr>
          <w:p w14:paraId="447364AC" w14:textId="66180B36" w:rsidR="0045470D" w:rsidRDefault="0045470D" w:rsidP="0045470D">
            <w:pPr>
              <w:spacing w:after="0" w:line="240" w:lineRule="auto"/>
              <w:jc w:val="center"/>
            </w:pPr>
            <w:r>
              <w:t>0.0</w:t>
            </w:r>
          </w:p>
        </w:tc>
      </w:tr>
    </w:tbl>
    <w:p w14:paraId="51F59481" w14:textId="3CEF39B8" w:rsidR="0020497F" w:rsidRDefault="0020497F" w:rsidP="0045470D"/>
    <w:p w14:paraId="24CE9273" w14:textId="08997378" w:rsidR="0020497F" w:rsidRDefault="0020497F" w:rsidP="0020497F">
      <w:pPr>
        <w:rPr>
          <w:rFonts w:eastAsiaTheme="minorEastAsia"/>
        </w:rPr>
      </w:pPr>
      <w:r>
        <w:t xml:space="preserve">Generally, we try to avoid </w:t>
      </w:r>
      <m:oMath>
        <m:r>
          <w:rPr>
            <w:rFonts w:ascii="Cambria Math" w:hAnsi="Cambria Math"/>
          </w:rPr>
          <m:t>0</m:t>
        </m:r>
      </m:oMath>
      <w:r>
        <w:rPr>
          <w:rFonts w:eastAsiaTheme="minorEastAsia"/>
        </w:rPr>
        <w:t xml:space="preserve"> probabilities since they cause issues with calculations. Instead, we might use some miniscule value, such as </w:t>
      </w:r>
      <m:oMath>
        <m:r>
          <w:rPr>
            <w:rFonts w:ascii="Cambria Math" w:eastAsiaTheme="minorEastAsia" w:hAnsi="Cambria Math"/>
          </w:rPr>
          <m:t>0.00001</m:t>
        </m:r>
      </m:oMath>
      <w:r>
        <w:rPr>
          <w:rFonts w:eastAsiaTheme="minorEastAsia"/>
        </w:rPr>
        <w:t>.</w:t>
      </w:r>
    </w:p>
    <w:p w14:paraId="01EF837C" w14:textId="3EFB8EB6" w:rsidR="0020497F" w:rsidRDefault="0020497F" w:rsidP="0020497F">
      <w:pPr>
        <w:rPr>
          <w:rFonts w:eastAsiaTheme="minorEastAsia"/>
        </w:rPr>
      </w:pPr>
      <w:r>
        <w:rPr>
          <w:rFonts w:eastAsiaTheme="minorEastAsia"/>
        </w:rPr>
        <w:t xml:space="preserve">Only </w:t>
      </w:r>
      <w:r w:rsidRPr="00A97165">
        <w:rPr>
          <w:rFonts w:eastAsiaTheme="minorEastAsia"/>
          <w:b/>
          <w:bCs/>
          <w:color w:val="79B8FF" w:themeColor="accent3"/>
        </w:rPr>
        <w:t>unobserved random variables</w:t>
      </w:r>
      <w:r>
        <w:rPr>
          <w:rFonts w:eastAsiaTheme="minorEastAsia"/>
        </w:rPr>
        <w:t xml:space="preserve"> can have a probability distribution. Once a random variable is observed, it has a specific value with no uncertainty involved.</w:t>
      </w:r>
    </w:p>
    <w:p w14:paraId="539EC1A5" w14:textId="48E7329B" w:rsidR="0020497F" w:rsidRDefault="0020497F" w:rsidP="0020497F">
      <w:pPr>
        <w:rPr>
          <w:rFonts w:eastAsiaTheme="minorEastAsia"/>
        </w:rPr>
      </w:pPr>
      <w:r>
        <w:rPr>
          <w:rFonts w:eastAsiaTheme="minorEastAsia"/>
        </w:rPr>
        <w:t xml:space="preserve">From the probability distribution, we can derive </w:t>
      </w:r>
      <w:r w:rsidRPr="00A97165">
        <w:rPr>
          <w:rFonts w:eastAsiaTheme="minorEastAsia"/>
          <w:b/>
          <w:bCs/>
          <w:color w:val="79B8FF" w:themeColor="accent3"/>
        </w:rPr>
        <w:t>probability values</w:t>
      </w:r>
      <w:r>
        <w:rPr>
          <w:rFonts w:eastAsiaTheme="minorEastAsia"/>
        </w:rPr>
        <w:t xml:space="preserve">, such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W=rain</m:t>
            </m:r>
          </m:e>
        </m:d>
        <m:r>
          <w:rPr>
            <w:rFonts w:ascii="Cambria Math" w:eastAsiaTheme="minorEastAsia" w:hAnsi="Cambria Math"/>
          </w:rPr>
          <m:t>=0.1</m:t>
        </m:r>
      </m:oMath>
      <w:r>
        <w:rPr>
          <w:rFonts w:eastAsiaTheme="minorEastAsia"/>
        </w:rPr>
        <w:t xml:space="preserve">. This can also be written in shorthand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rain</m:t>
            </m:r>
          </m:e>
        </m:d>
        <m:r>
          <w:rPr>
            <w:rFonts w:ascii="Cambria Math" w:eastAsiaTheme="minorEastAsia" w:hAnsi="Cambria Math"/>
          </w:rPr>
          <m:t>=0.1</m:t>
        </m:r>
      </m:oMath>
      <w:r>
        <w:rPr>
          <w:rFonts w:eastAsiaTheme="minorEastAsia"/>
        </w:rPr>
        <w:t xml:space="preserve">, given that the </w:t>
      </w:r>
      <w:r w:rsidR="00334D5C">
        <w:rPr>
          <w:rFonts w:eastAsiaTheme="minorEastAsia"/>
        </w:rPr>
        <w:t>shorthand</w:t>
      </w:r>
      <w:r>
        <w:rPr>
          <w:rFonts w:eastAsiaTheme="minorEastAsia"/>
        </w:rPr>
        <w:t xml:space="preserve"> does not cause any ambiguity.</w:t>
      </w:r>
    </w:p>
    <w:p w14:paraId="0FAA3B8A" w14:textId="220D12CC" w:rsidR="0020497F" w:rsidRDefault="0020497F" w:rsidP="0020497F">
      <w:pPr>
        <w:rPr>
          <w:rFonts w:eastAsiaTheme="minorEastAsia"/>
        </w:rPr>
      </w:pPr>
      <w:r>
        <w:rPr>
          <w:rFonts w:eastAsiaTheme="minorEastAsia"/>
        </w:rPr>
        <w:t>There are two key rules that probability distributions must follow:</w:t>
      </w:r>
    </w:p>
    <w:p w14:paraId="6A96D833" w14:textId="0ABC324A" w:rsidR="0020497F" w:rsidRPr="0020497F" w:rsidRDefault="0020497F" w:rsidP="0020497F">
      <w:pPr>
        <w:pStyle w:val="ListParagraph"/>
        <w:numPr>
          <w:ilvl w:val="0"/>
          <w:numId w:val="11"/>
        </w:numPr>
      </w:pPr>
      <m:oMath>
        <m:r>
          <w:rPr>
            <w:rFonts w:ascii="Cambria Math" w:hAnsi="Cambria Math"/>
          </w:rPr>
          <m:t>∀x P</m:t>
        </m:r>
        <m:d>
          <m:dPr>
            <m:ctrlPr>
              <w:rPr>
                <w:rFonts w:ascii="Cambria Math" w:hAnsi="Cambria Math"/>
                <w:i/>
              </w:rPr>
            </m:ctrlPr>
          </m:dPr>
          <m:e>
            <m:r>
              <w:rPr>
                <w:rFonts w:ascii="Cambria Math" w:hAnsi="Cambria Math"/>
              </w:rPr>
              <m:t>X=x</m:t>
            </m:r>
          </m:e>
        </m:d>
        <m:r>
          <w:rPr>
            <w:rFonts w:ascii="Cambria Math" w:hAnsi="Cambria Math"/>
          </w:rPr>
          <m:t>≥0</m:t>
        </m:r>
      </m:oMath>
    </w:p>
    <w:p w14:paraId="70E20823" w14:textId="76CB0CFD" w:rsidR="0020497F" w:rsidRPr="0020497F" w:rsidRDefault="00000000" w:rsidP="0020497F">
      <w:pPr>
        <w:pStyle w:val="ListParagraph"/>
        <w:numPr>
          <w:ilvl w:val="0"/>
          <w:numId w:val="11"/>
        </w:numPr>
      </w:pPr>
      <m:oMath>
        <m:nary>
          <m:naryPr>
            <m:chr m:val="∑"/>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=1</m:t>
            </m:r>
          </m:e>
        </m:nary>
      </m:oMath>
    </w:p>
    <w:p w14:paraId="12E82C05" w14:textId="20C92128" w:rsidR="0020497F" w:rsidRDefault="0020497F" w:rsidP="0020497F">
      <w:pPr>
        <w:pStyle w:val="Heading3"/>
      </w:pPr>
      <w:bookmarkStart w:id="3" w:name="_Toc135925032"/>
      <w:r>
        <w:lastRenderedPageBreak/>
        <w:t>Joint Distribution</w:t>
      </w:r>
      <w:bookmarkEnd w:id="3"/>
    </w:p>
    <w:p w14:paraId="5F09C5C9" w14:textId="60BF9B33" w:rsidR="0020497F" w:rsidRDefault="0020497F" w:rsidP="0020497F">
      <w:r>
        <w:t xml:space="preserve">A </w:t>
      </w:r>
      <w:r w:rsidRPr="00A97165">
        <w:rPr>
          <w:b/>
          <w:bCs/>
          <w:color w:val="79B8FF" w:themeColor="accent3"/>
        </w:rPr>
        <w:t>joint distribution</w:t>
      </w:r>
      <w:r>
        <w:t xml:space="preserve"> is like a probability distribution, except that it lists the probabilities of different combinations of values of multiple random variables occurring together.</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728"/>
        <w:gridCol w:w="700"/>
        <w:gridCol w:w="565"/>
      </w:tblGrid>
      <w:tr w:rsidR="0045470D" w14:paraId="40E6C0B7" w14:textId="77777777" w:rsidTr="0045470D">
        <w:trPr>
          <w:trHeight w:val="567"/>
          <w:jc w:val="center"/>
        </w:trPr>
        <w:tc>
          <w:tcPr>
            <w:tcW w:w="0" w:type="auto"/>
            <w:gridSpan w:val="3"/>
            <w:vAlign w:val="center"/>
          </w:tcPr>
          <w:p w14:paraId="3F191927" w14:textId="654ACF12" w:rsidR="0045470D" w:rsidRDefault="0045470D" w:rsidP="0045470D">
            <w:pPr>
              <w:spacing w:after="0" w:line="240" w:lineRule="auto"/>
              <w:jc w:val="center"/>
            </w:pPr>
            <m:oMathPara>
              <m:oMath>
                <m:r>
                  <w:rPr>
                    <w:rFonts w:ascii="Cambria Math" w:hAnsi="Cambria Math"/>
                  </w:rPr>
                  <m:t>P</m:t>
                </m:r>
                <m:d>
                  <m:dPr>
                    <m:ctrlPr>
                      <w:rPr>
                        <w:rFonts w:ascii="Cambria Math" w:hAnsi="Cambria Math"/>
                        <w:i/>
                      </w:rPr>
                    </m:ctrlPr>
                  </m:dPr>
                  <m:e>
                    <m:r>
                      <w:rPr>
                        <w:rFonts w:ascii="Cambria Math" w:hAnsi="Cambria Math"/>
                      </w:rPr>
                      <m:t>T, W</m:t>
                    </m:r>
                  </m:e>
                </m:d>
              </m:oMath>
            </m:oMathPara>
          </w:p>
        </w:tc>
      </w:tr>
      <w:tr w:rsidR="0045470D" w14:paraId="5B4ACA35" w14:textId="77777777" w:rsidTr="0045470D">
        <w:trPr>
          <w:trHeight w:val="567"/>
          <w:jc w:val="center"/>
        </w:trPr>
        <w:tc>
          <w:tcPr>
            <w:tcW w:w="0" w:type="auto"/>
            <w:vAlign w:val="center"/>
          </w:tcPr>
          <w:p w14:paraId="6F7BF442" w14:textId="3E59F82A" w:rsidR="0045470D" w:rsidRDefault="0045470D" w:rsidP="0045470D">
            <w:pPr>
              <w:spacing w:after="0" w:line="240" w:lineRule="auto"/>
              <w:jc w:val="center"/>
            </w:pPr>
            <m:oMathPara>
              <m:oMath>
                <m:r>
                  <w:rPr>
                    <w:rFonts w:ascii="Cambria Math" w:hAnsi="Cambria Math"/>
                  </w:rPr>
                  <m:t>T</m:t>
                </m:r>
              </m:oMath>
            </m:oMathPara>
          </w:p>
        </w:tc>
        <w:tc>
          <w:tcPr>
            <w:tcW w:w="0" w:type="auto"/>
            <w:vAlign w:val="center"/>
          </w:tcPr>
          <w:p w14:paraId="015688A2" w14:textId="5CEFB0FD" w:rsidR="0045470D" w:rsidRDefault="0045470D" w:rsidP="0045470D">
            <w:pPr>
              <w:spacing w:after="0" w:line="240" w:lineRule="auto"/>
              <w:jc w:val="center"/>
            </w:pPr>
            <m:oMathPara>
              <m:oMath>
                <m:r>
                  <w:rPr>
                    <w:rFonts w:ascii="Cambria Math" w:hAnsi="Cambria Math"/>
                  </w:rPr>
                  <m:t>W</m:t>
                </m:r>
              </m:oMath>
            </m:oMathPara>
          </w:p>
        </w:tc>
        <w:tc>
          <w:tcPr>
            <w:tcW w:w="0" w:type="auto"/>
            <w:vAlign w:val="center"/>
          </w:tcPr>
          <w:p w14:paraId="6FC45DAE" w14:textId="6C9D4B96" w:rsidR="0045470D" w:rsidRDefault="0045470D" w:rsidP="0045470D">
            <w:pPr>
              <w:spacing w:after="0" w:line="240" w:lineRule="auto"/>
              <w:jc w:val="center"/>
            </w:pPr>
            <m:oMathPara>
              <m:oMath>
                <m:r>
                  <w:rPr>
                    <w:rFonts w:ascii="Cambria Math" w:hAnsi="Cambria Math"/>
                  </w:rPr>
                  <m:t>P</m:t>
                </m:r>
              </m:oMath>
            </m:oMathPara>
          </w:p>
        </w:tc>
      </w:tr>
      <w:tr w:rsidR="0045470D" w14:paraId="2A9CB7CC" w14:textId="77777777" w:rsidTr="0045470D">
        <w:trPr>
          <w:trHeight w:val="567"/>
          <w:jc w:val="center"/>
        </w:trPr>
        <w:tc>
          <w:tcPr>
            <w:tcW w:w="0" w:type="auto"/>
            <w:vAlign w:val="center"/>
          </w:tcPr>
          <w:p w14:paraId="5F3C2B25" w14:textId="3F9C6B1B" w:rsidR="0045470D" w:rsidRDefault="0045470D" w:rsidP="0045470D">
            <w:pPr>
              <w:spacing w:after="0" w:line="240" w:lineRule="auto"/>
              <w:jc w:val="center"/>
            </w:pPr>
            <w:r>
              <w:t>Hot</w:t>
            </w:r>
          </w:p>
        </w:tc>
        <w:tc>
          <w:tcPr>
            <w:tcW w:w="0" w:type="auto"/>
            <w:vAlign w:val="center"/>
          </w:tcPr>
          <w:p w14:paraId="225006C1" w14:textId="1D803460" w:rsidR="0045470D" w:rsidRDefault="0045470D" w:rsidP="0045470D">
            <w:pPr>
              <w:spacing w:after="0" w:line="240" w:lineRule="auto"/>
              <w:jc w:val="center"/>
            </w:pPr>
            <w:r>
              <w:t>Sun</w:t>
            </w:r>
          </w:p>
        </w:tc>
        <w:tc>
          <w:tcPr>
            <w:tcW w:w="0" w:type="auto"/>
            <w:vAlign w:val="center"/>
          </w:tcPr>
          <w:p w14:paraId="731FEB8F" w14:textId="03352A48" w:rsidR="0045470D" w:rsidRDefault="0045470D" w:rsidP="0045470D">
            <w:pPr>
              <w:spacing w:after="0" w:line="240" w:lineRule="auto"/>
              <w:jc w:val="center"/>
            </w:pPr>
            <w:r>
              <w:t>0.4</w:t>
            </w:r>
          </w:p>
        </w:tc>
      </w:tr>
      <w:tr w:rsidR="0045470D" w14:paraId="06CB58C9" w14:textId="77777777" w:rsidTr="0045470D">
        <w:trPr>
          <w:trHeight w:val="567"/>
          <w:jc w:val="center"/>
        </w:trPr>
        <w:tc>
          <w:tcPr>
            <w:tcW w:w="0" w:type="auto"/>
            <w:vAlign w:val="center"/>
          </w:tcPr>
          <w:p w14:paraId="5943E7D9" w14:textId="15EFD4B2" w:rsidR="0045470D" w:rsidRDefault="0045470D" w:rsidP="0045470D">
            <w:pPr>
              <w:spacing w:after="0" w:line="240" w:lineRule="auto"/>
              <w:jc w:val="center"/>
            </w:pPr>
            <w:r>
              <w:t>Hot</w:t>
            </w:r>
          </w:p>
        </w:tc>
        <w:tc>
          <w:tcPr>
            <w:tcW w:w="0" w:type="auto"/>
            <w:vAlign w:val="center"/>
          </w:tcPr>
          <w:p w14:paraId="1D224866" w14:textId="4E3E8DDF" w:rsidR="0045470D" w:rsidRDefault="0045470D" w:rsidP="0045470D">
            <w:pPr>
              <w:spacing w:after="0" w:line="240" w:lineRule="auto"/>
              <w:jc w:val="center"/>
            </w:pPr>
            <w:r>
              <w:t>Rain</w:t>
            </w:r>
          </w:p>
        </w:tc>
        <w:tc>
          <w:tcPr>
            <w:tcW w:w="0" w:type="auto"/>
            <w:vAlign w:val="center"/>
          </w:tcPr>
          <w:p w14:paraId="47403F5B" w14:textId="7D9C0DE7" w:rsidR="0045470D" w:rsidRDefault="0045470D" w:rsidP="0045470D">
            <w:pPr>
              <w:spacing w:after="0" w:line="240" w:lineRule="auto"/>
              <w:jc w:val="center"/>
            </w:pPr>
            <w:r>
              <w:t>0.1</w:t>
            </w:r>
          </w:p>
        </w:tc>
      </w:tr>
      <w:tr w:rsidR="0045470D" w14:paraId="0A03377F" w14:textId="77777777" w:rsidTr="0045470D">
        <w:trPr>
          <w:trHeight w:val="567"/>
          <w:jc w:val="center"/>
        </w:trPr>
        <w:tc>
          <w:tcPr>
            <w:tcW w:w="0" w:type="auto"/>
            <w:vAlign w:val="center"/>
          </w:tcPr>
          <w:p w14:paraId="4219B883" w14:textId="3E295D87" w:rsidR="0045470D" w:rsidRDefault="0045470D" w:rsidP="0045470D">
            <w:pPr>
              <w:spacing w:after="0" w:line="240" w:lineRule="auto"/>
              <w:jc w:val="center"/>
            </w:pPr>
            <w:r>
              <w:t>Cold</w:t>
            </w:r>
          </w:p>
        </w:tc>
        <w:tc>
          <w:tcPr>
            <w:tcW w:w="0" w:type="auto"/>
            <w:vAlign w:val="center"/>
          </w:tcPr>
          <w:p w14:paraId="6FC85AD8" w14:textId="322F9777" w:rsidR="0045470D" w:rsidRDefault="0045470D" w:rsidP="0045470D">
            <w:pPr>
              <w:spacing w:after="0" w:line="240" w:lineRule="auto"/>
              <w:jc w:val="center"/>
            </w:pPr>
            <w:r>
              <w:t>Sun</w:t>
            </w:r>
          </w:p>
        </w:tc>
        <w:tc>
          <w:tcPr>
            <w:tcW w:w="0" w:type="auto"/>
            <w:vAlign w:val="center"/>
          </w:tcPr>
          <w:p w14:paraId="745207D4" w14:textId="5A743CAA" w:rsidR="0045470D" w:rsidRDefault="0045470D" w:rsidP="0045470D">
            <w:pPr>
              <w:spacing w:after="0" w:line="240" w:lineRule="auto"/>
              <w:jc w:val="center"/>
            </w:pPr>
            <w:r>
              <w:t>0.2</w:t>
            </w:r>
          </w:p>
        </w:tc>
      </w:tr>
      <w:tr w:rsidR="0045470D" w14:paraId="7D4604EC" w14:textId="77777777" w:rsidTr="0045470D">
        <w:trPr>
          <w:trHeight w:val="567"/>
          <w:jc w:val="center"/>
        </w:trPr>
        <w:tc>
          <w:tcPr>
            <w:tcW w:w="0" w:type="auto"/>
            <w:vAlign w:val="center"/>
          </w:tcPr>
          <w:p w14:paraId="3874B0C5" w14:textId="3C9EACF6" w:rsidR="0045470D" w:rsidRDefault="0045470D" w:rsidP="0045470D">
            <w:pPr>
              <w:spacing w:after="0" w:line="240" w:lineRule="auto"/>
              <w:jc w:val="center"/>
            </w:pPr>
            <w:r>
              <w:t>Cold</w:t>
            </w:r>
          </w:p>
        </w:tc>
        <w:tc>
          <w:tcPr>
            <w:tcW w:w="0" w:type="auto"/>
            <w:vAlign w:val="center"/>
          </w:tcPr>
          <w:p w14:paraId="6FAE40CB" w14:textId="1FAB7CDB" w:rsidR="0045470D" w:rsidRDefault="0045470D" w:rsidP="0045470D">
            <w:pPr>
              <w:spacing w:after="0" w:line="240" w:lineRule="auto"/>
              <w:jc w:val="center"/>
            </w:pPr>
            <w:r>
              <w:t>Rain</w:t>
            </w:r>
          </w:p>
        </w:tc>
        <w:tc>
          <w:tcPr>
            <w:tcW w:w="0" w:type="auto"/>
            <w:vAlign w:val="center"/>
          </w:tcPr>
          <w:p w14:paraId="0AF893AD" w14:textId="22C9E5AB" w:rsidR="0045470D" w:rsidRDefault="0045470D" w:rsidP="0045470D">
            <w:pPr>
              <w:spacing w:after="0" w:line="240" w:lineRule="auto"/>
              <w:jc w:val="center"/>
            </w:pPr>
            <w:r>
              <w:t>0.3</w:t>
            </w:r>
          </w:p>
        </w:tc>
      </w:tr>
    </w:tbl>
    <w:p w14:paraId="31B1F022" w14:textId="01F6DA35" w:rsidR="0020497F" w:rsidRDefault="0020497F" w:rsidP="0045470D"/>
    <w:p w14:paraId="3744CF43" w14:textId="6005A08F" w:rsidR="0020497F" w:rsidRDefault="0020497F" w:rsidP="0020497F">
      <w:r>
        <w:t>The two rules of probability distributions also apply to join distributions.</w:t>
      </w:r>
    </w:p>
    <w:p w14:paraId="52ED713A" w14:textId="671ADD75" w:rsidR="0020497F" w:rsidRDefault="0020497F" w:rsidP="0020497F">
      <w:pPr>
        <w:rPr>
          <w:rFonts w:eastAsiaTheme="minorEastAsia"/>
        </w:rPr>
      </w:pPr>
      <w:r>
        <w:t>A joint distribution table is essential for solv</w:t>
      </w:r>
      <w:r w:rsidR="00334D5C">
        <w:t>ing</w:t>
      </w:r>
      <w:r>
        <w:t xml:space="preserve"> problems related to uncertainty, and we will be using them in heavily. However, they have a huge issue. For </w:t>
      </w:r>
      <m:oMath>
        <m:r>
          <w:rPr>
            <w:rFonts w:ascii="Cambria Math" w:hAnsi="Cambria Math"/>
          </w:rPr>
          <m:t>n</m:t>
        </m:r>
      </m:oMath>
      <w:r>
        <w:rPr>
          <w:rFonts w:eastAsiaTheme="minorEastAsia"/>
        </w:rPr>
        <w:t xml:space="preserve"> random variables, each with a domain size of </w:t>
      </w:r>
      <m:oMath>
        <m:r>
          <w:rPr>
            <w:rFonts w:ascii="Cambria Math" w:eastAsiaTheme="minorEastAsia" w:hAnsi="Cambria Math"/>
          </w:rPr>
          <m:t>d</m:t>
        </m:r>
      </m:oMath>
      <w:r>
        <w:rPr>
          <w:rFonts w:eastAsiaTheme="minorEastAsia"/>
        </w:rPr>
        <w:t xml:space="preserve">, the total table size is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oMath>
      <w:r>
        <w:rPr>
          <w:rFonts w:eastAsiaTheme="minorEastAsia"/>
        </w:rPr>
        <w:t xml:space="preserve">. Because of this, joint distribution tables quickly become too big to even have in memory. We will later </w:t>
      </w:r>
      <w:proofErr w:type="gramStart"/>
      <w:r>
        <w:rPr>
          <w:rFonts w:eastAsiaTheme="minorEastAsia"/>
        </w:rPr>
        <w:t>look into</w:t>
      </w:r>
      <w:proofErr w:type="gramEnd"/>
      <w:r>
        <w:rPr>
          <w:rFonts w:eastAsiaTheme="minorEastAsia"/>
        </w:rPr>
        <w:t xml:space="preserve"> ways in which we can avoid having to create a join distribution table at all.</w:t>
      </w:r>
    </w:p>
    <w:p w14:paraId="6746B20B" w14:textId="7592DD27" w:rsidR="0045470D" w:rsidRDefault="0045470D">
      <w:pPr>
        <w:spacing w:after="160" w:line="259" w:lineRule="auto"/>
        <w:jc w:val="left"/>
        <w:rPr>
          <w:rFonts w:eastAsiaTheme="minorEastAsia"/>
        </w:rPr>
      </w:pPr>
      <w:r>
        <w:rPr>
          <w:rFonts w:eastAsiaTheme="minorEastAsia"/>
        </w:rPr>
        <w:br w:type="page"/>
      </w:r>
    </w:p>
    <w:p w14:paraId="2CF1A002" w14:textId="59FA1D36" w:rsidR="0020497F" w:rsidRDefault="0020497F" w:rsidP="0020497F">
      <w:pPr>
        <w:pStyle w:val="Heading3"/>
      </w:pPr>
      <w:bookmarkStart w:id="4" w:name="_Toc135925033"/>
      <w:r>
        <w:lastRenderedPageBreak/>
        <w:t>Probabilistic Models</w:t>
      </w:r>
      <w:bookmarkEnd w:id="4"/>
    </w:p>
    <w:p w14:paraId="6B3F870B" w14:textId="79FE273C" w:rsidR="0020497F" w:rsidRDefault="0020497F" w:rsidP="0020497F">
      <w:r>
        <w:t xml:space="preserve">The joint distribution over all the random variables involved in some scenario is called the </w:t>
      </w:r>
      <w:r w:rsidRPr="00A97165">
        <w:rPr>
          <w:b/>
          <w:bCs/>
          <w:color w:val="79B8FF" w:themeColor="accent3"/>
        </w:rPr>
        <w:t>probabilistic model</w:t>
      </w:r>
      <w:r>
        <w:t xml:space="preserve"> of that scenario. It consists of the random variables and their domains, the different combinations of values, called </w:t>
      </w:r>
      <w:r w:rsidRPr="00A97165">
        <w:rPr>
          <w:b/>
          <w:bCs/>
          <w:color w:val="79B8FF" w:themeColor="accent3"/>
        </w:rPr>
        <w:t>outcomes</w:t>
      </w:r>
      <w:r>
        <w:t xml:space="preserve"> and the probability values of each combination. The probability values are </w:t>
      </w:r>
      <w:r w:rsidRPr="00A97165">
        <w:rPr>
          <w:b/>
          <w:bCs/>
          <w:color w:val="79B8FF" w:themeColor="accent3"/>
        </w:rPr>
        <w:t>normalized</w:t>
      </w:r>
      <w:r>
        <w:t xml:space="preserve"> so that they sum to 1.0. Ideally, only a few of the variables will directly interact.</w:t>
      </w:r>
    </w:p>
    <w:p w14:paraId="26341AC4" w14:textId="37F38F52" w:rsidR="0020497F" w:rsidRDefault="0020497F" w:rsidP="0020497F"/>
    <w:p w14:paraId="15CE0685" w14:textId="4C297D25" w:rsidR="0020497F" w:rsidRDefault="0020497F" w:rsidP="0020497F">
      <w:pPr>
        <w:pStyle w:val="Heading3"/>
      </w:pPr>
      <w:bookmarkStart w:id="5" w:name="_Toc135925034"/>
      <w:r>
        <w:t>Events</w:t>
      </w:r>
      <w:bookmarkEnd w:id="5"/>
    </w:p>
    <w:p w14:paraId="265C039F" w14:textId="23D75C80" w:rsidR="0020497F" w:rsidRDefault="0020497F" w:rsidP="0020497F">
      <w:pPr>
        <w:rPr>
          <w:rFonts w:eastAsiaTheme="minorEastAsia"/>
        </w:rPr>
      </w:pPr>
      <w:r>
        <w:t xml:space="preserve">An </w:t>
      </w:r>
      <w:r w:rsidRPr="00A97165">
        <w:rPr>
          <w:b/>
          <w:bCs/>
          <w:color w:val="79B8FF" w:themeColor="accent3"/>
        </w:rPr>
        <w:t>event</w:t>
      </w:r>
      <w:r>
        <w:t xml:space="preserve"> is a specific outcome from a probabilistic model. Using a joint distribution, we can calculate the probability of any outcome. For example, from the joint distribution table below, we can tell that the probability of it being hot is </w:t>
      </w:r>
      <m:oMath>
        <m:r>
          <w:rPr>
            <w:rFonts w:ascii="Cambria Math" w:hAnsi="Cambria Math"/>
          </w:rPr>
          <m:t>0.4+0.1=0.5</m:t>
        </m:r>
      </m:oMath>
      <w:r>
        <w:rPr>
          <w:rFonts w:eastAsiaTheme="minorEastAsia"/>
        </w:rPr>
        <w: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728"/>
        <w:gridCol w:w="700"/>
        <w:gridCol w:w="565"/>
      </w:tblGrid>
      <w:tr w:rsidR="0045470D" w14:paraId="0A34B221" w14:textId="77777777" w:rsidTr="001C70B1">
        <w:trPr>
          <w:trHeight w:val="567"/>
          <w:jc w:val="center"/>
        </w:trPr>
        <w:tc>
          <w:tcPr>
            <w:tcW w:w="0" w:type="auto"/>
            <w:gridSpan w:val="3"/>
            <w:vAlign w:val="center"/>
          </w:tcPr>
          <w:p w14:paraId="40B210A0" w14:textId="77777777" w:rsidR="0045470D" w:rsidRDefault="0045470D" w:rsidP="001C70B1">
            <w:pPr>
              <w:spacing w:after="0" w:line="240" w:lineRule="auto"/>
              <w:jc w:val="center"/>
            </w:pPr>
            <m:oMathPara>
              <m:oMath>
                <m:r>
                  <w:rPr>
                    <w:rFonts w:ascii="Cambria Math" w:hAnsi="Cambria Math"/>
                  </w:rPr>
                  <m:t>P</m:t>
                </m:r>
                <m:d>
                  <m:dPr>
                    <m:ctrlPr>
                      <w:rPr>
                        <w:rFonts w:ascii="Cambria Math" w:hAnsi="Cambria Math"/>
                        <w:i/>
                      </w:rPr>
                    </m:ctrlPr>
                  </m:dPr>
                  <m:e>
                    <m:r>
                      <w:rPr>
                        <w:rFonts w:ascii="Cambria Math" w:hAnsi="Cambria Math"/>
                      </w:rPr>
                      <m:t>T, W</m:t>
                    </m:r>
                  </m:e>
                </m:d>
              </m:oMath>
            </m:oMathPara>
          </w:p>
        </w:tc>
      </w:tr>
      <w:tr w:rsidR="0045470D" w14:paraId="2A658D18" w14:textId="77777777" w:rsidTr="001C70B1">
        <w:trPr>
          <w:trHeight w:val="567"/>
          <w:jc w:val="center"/>
        </w:trPr>
        <w:tc>
          <w:tcPr>
            <w:tcW w:w="0" w:type="auto"/>
            <w:vAlign w:val="center"/>
          </w:tcPr>
          <w:p w14:paraId="22A253F6" w14:textId="77777777" w:rsidR="0045470D" w:rsidRDefault="0045470D" w:rsidP="001C70B1">
            <w:pPr>
              <w:spacing w:after="0" w:line="240" w:lineRule="auto"/>
              <w:jc w:val="center"/>
            </w:pPr>
            <m:oMathPara>
              <m:oMath>
                <m:r>
                  <w:rPr>
                    <w:rFonts w:ascii="Cambria Math" w:hAnsi="Cambria Math"/>
                  </w:rPr>
                  <m:t>T</m:t>
                </m:r>
              </m:oMath>
            </m:oMathPara>
          </w:p>
        </w:tc>
        <w:tc>
          <w:tcPr>
            <w:tcW w:w="0" w:type="auto"/>
            <w:vAlign w:val="center"/>
          </w:tcPr>
          <w:p w14:paraId="487BD224" w14:textId="77777777" w:rsidR="0045470D" w:rsidRDefault="0045470D" w:rsidP="001C70B1">
            <w:pPr>
              <w:spacing w:after="0" w:line="240" w:lineRule="auto"/>
              <w:jc w:val="center"/>
            </w:pPr>
            <m:oMathPara>
              <m:oMath>
                <m:r>
                  <w:rPr>
                    <w:rFonts w:ascii="Cambria Math" w:hAnsi="Cambria Math"/>
                  </w:rPr>
                  <m:t>W</m:t>
                </m:r>
              </m:oMath>
            </m:oMathPara>
          </w:p>
        </w:tc>
        <w:tc>
          <w:tcPr>
            <w:tcW w:w="0" w:type="auto"/>
            <w:vAlign w:val="center"/>
          </w:tcPr>
          <w:p w14:paraId="51399DBF" w14:textId="77777777" w:rsidR="0045470D" w:rsidRDefault="0045470D" w:rsidP="001C70B1">
            <w:pPr>
              <w:spacing w:after="0" w:line="240" w:lineRule="auto"/>
              <w:jc w:val="center"/>
            </w:pPr>
            <m:oMathPara>
              <m:oMath>
                <m:r>
                  <w:rPr>
                    <w:rFonts w:ascii="Cambria Math" w:hAnsi="Cambria Math"/>
                  </w:rPr>
                  <m:t>P</m:t>
                </m:r>
              </m:oMath>
            </m:oMathPara>
          </w:p>
        </w:tc>
      </w:tr>
      <w:tr w:rsidR="0045470D" w14:paraId="29F2F28E" w14:textId="77777777" w:rsidTr="001C70B1">
        <w:trPr>
          <w:trHeight w:val="567"/>
          <w:jc w:val="center"/>
        </w:trPr>
        <w:tc>
          <w:tcPr>
            <w:tcW w:w="0" w:type="auto"/>
            <w:vAlign w:val="center"/>
          </w:tcPr>
          <w:p w14:paraId="14E289FE" w14:textId="77777777" w:rsidR="0045470D" w:rsidRDefault="0045470D" w:rsidP="001C70B1">
            <w:pPr>
              <w:spacing w:after="0" w:line="240" w:lineRule="auto"/>
              <w:jc w:val="center"/>
            </w:pPr>
            <w:r>
              <w:t>Hot</w:t>
            </w:r>
          </w:p>
        </w:tc>
        <w:tc>
          <w:tcPr>
            <w:tcW w:w="0" w:type="auto"/>
            <w:vAlign w:val="center"/>
          </w:tcPr>
          <w:p w14:paraId="51D4988F" w14:textId="77777777" w:rsidR="0045470D" w:rsidRDefault="0045470D" w:rsidP="001C70B1">
            <w:pPr>
              <w:spacing w:after="0" w:line="240" w:lineRule="auto"/>
              <w:jc w:val="center"/>
            </w:pPr>
            <w:r>
              <w:t>Sun</w:t>
            </w:r>
          </w:p>
        </w:tc>
        <w:tc>
          <w:tcPr>
            <w:tcW w:w="0" w:type="auto"/>
            <w:vAlign w:val="center"/>
          </w:tcPr>
          <w:p w14:paraId="63ED8422" w14:textId="77777777" w:rsidR="0045470D" w:rsidRDefault="0045470D" w:rsidP="001C70B1">
            <w:pPr>
              <w:spacing w:after="0" w:line="240" w:lineRule="auto"/>
              <w:jc w:val="center"/>
            </w:pPr>
            <w:r>
              <w:t>0.4</w:t>
            </w:r>
          </w:p>
        </w:tc>
      </w:tr>
      <w:tr w:rsidR="0045470D" w14:paraId="568AC396" w14:textId="77777777" w:rsidTr="001C70B1">
        <w:trPr>
          <w:trHeight w:val="567"/>
          <w:jc w:val="center"/>
        </w:trPr>
        <w:tc>
          <w:tcPr>
            <w:tcW w:w="0" w:type="auto"/>
            <w:vAlign w:val="center"/>
          </w:tcPr>
          <w:p w14:paraId="68500222" w14:textId="77777777" w:rsidR="0045470D" w:rsidRDefault="0045470D" w:rsidP="001C70B1">
            <w:pPr>
              <w:spacing w:after="0" w:line="240" w:lineRule="auto"/>
              <w:jc w:val="center"/>
            </w:pPr>
            <w:r>
              <w:t>Hot</w:t>
            </w:r>
          </w:p>
        </w:tc>
        <w:tc>
          <w:tcPr>
            <w:tcW w:w="0" w:type="auto"/>
            <w:vAlign w:val="center"/>
          </w:tcPr>
          <w:p w14:paraId="606EB64E" w14:textId="77777777" w:rsidR="0045470D" w:rsidRDefault="0045470D" w:rsidP="001C70B1">
            <w:pPr>
              <w:spacing w:after="0" w:line="240" w:lineRule="auto"/>
              <w:jc w:val="center"/>
            </w:pPr>
            <w:r>
              <w:t>Rain</w:t>
            </w:r>
          </w:p>
        </w:tc>
        <w:tc>
          <w:tcPr>
            <w:tcW w:w="0" w:type="auto"/>
            <w:vAlign w:val="center"/>
          </w:tcPr>
          <w:p w14:paraId="1254B404" w14:textId="77777777" w:rsidR="0045470D" w:rsidRDefault="0045470D" w:rsidP="001C70B1">
            <w:pPr>
              <w:spacing w:after="0" w:line="240" w:lineRule="auto"/>
              <w:jc w:val="center"/>
            </w:pPr>
            <w:r>
              <w:t>0.1</w:t>
            </w:r>
          </w:p>
        </w:tc>
      </w:tr>
      <w:tr w:rsidR="0045470D" w14:paraId="6BEFFDE1" w14:textId="77777777" w:rsidTr="001C70B1">
        <w:trPr>
          <w:trHeight w:val="567"/>
          <w:jc w:val="center"/>
        </w:trPr>
        <w:tc>
          <w:tcPr>
            <w:tcW w:w="0" w:type="auto"/>
            <w:vAlign w:val="center"/>
          </w:tcPr>
          <w:p w14:paraId="247E2BEF" w14:textId="77777777" w:rsidR="0045470D" w:rsidRDefault="0045470D" w:rsidP="001C70B1">
            <w:pPr>
              <w:spacing w:after="0" w:line="240" w:lineRule="auto"/>
              <w:jc w:val="center"/>
            </w:pPr>
            <w:r>
              <w:t>Cold</w:t>
            </w:r>
          </w:p>
        </w:tc>
        <w:tc>
          <w:tcPr>
            <w:tcW w:w="0" w:type="auto"/>
            <w:vAlign w:val="center"/>
          </w:tcPr>
          <w:p w14:paraId="17682C85" w14:textId="77777777" w:rsidR="0045470D" w:rsidRDefault="0045470D" w:rsidP="001C70B1">
            <w:pPr>
              <w:spacing w:after="0" w:line="240" w:lineRule="auto"/>
              <w:jc w:val="center"/>
            </w:pPr>
            <w:r>
              <w:t>Sun</w:t>
            </w:r>
          </w:p>
        </w:tc>
        <w:tc>
          <w:tcPr>
            <w:tcW w:w="0" w:type="auto"/>
            <w:vAlign w:val="center"/>
          </w:tcPr>
          <w:p w14:paraId="1280A2BE" w14:textId="77777777" w:rsidR="0045470D" w:rsidRDefault="0045470D" w:rsidP="001C70B1">
            <w:pPr>
              <w:spacing w:after="0" w:line="240" w:lineRule="auto"/>
              <w:jc w:val="center"/>
            </w:pPr>
            <w:r>
              <w:t>0.2</w:t>
            </w:r>
          </w:p>
        </w:tc>
      </w:tr>
      <w:tr w:rsidR="0045470D" w14:paraId="55EFA786" w14:textId="77777777" w:rsidTr="001C70B1">
        <w:trPr>
          <w:trHeight w:val="567"/>
          <w:jc w:val="center"/>
        </w:trPr>
        <w:tc>
          <w:tcPr>
            <w:tcW w:w="0" w:type="auto"/>
            <w:vAlign w:val="center"/>
          </w:tcPr>
          <w:p w14:paraId="70EB9D0B" w14:textId="77777777" w:rsidR="0045470D" w:rsidRDefault="0045470D" w:rsidP="001C70B1">
            <w:pPr>
              <w:spacing w:after="0" w:line="240" w:lineRule="auto"/>
              <w:jc w:val="center"/>
            </w:pPr>
            <w:r>
              <w:t>Cold</w:t>
            </w:r>
          </w:p>
        </w:tc>
        <w:tc>
          <w:tcPr>
            <w:tcW w:w="0" w:type="auto"/>
            <w:vAlign w:val="center"/>
          </w:tcPr>
          <w:p w14:paraId="19F49606" w14:textId="77777777" w:rsidR="0045470D" w:rsidRDefault="0045470D" w:rsidP="001C70B1">
            <w:pPr>
              <w:spacing w:after="0" w:line="240" w:lineRule="auto"/>
              <w:jc w:val="center"/>
            </w:pPr>
            <w:r>
              <w:t>Rain</w:t>
            </w:r>
          </w:p>
        </w:tc>
        <w:tc>
          <w:tcPr>
            <w:tcW w:w="0" w:type="auto"/>
            <w:vAlign w:val="center"/>
          </w:tcPr>
          <w:p w14:paraId="572C34BA" w14:textId="77777777" w:rsidR="0045470D" w:rsidRDefault="0045470D" w:rsidP="001C70B1">
            <w:pPr>
              <w:spacing w:after="0" w:line="240" w:lineRule="auto"/>
              <w:jc w:val="center"/>
            </w:pPr>
            <w:r>
              <w:t>0.3</w:t>
            </w:r>
          </w:p>
        </w:tc>
      </w:tr>
    </w:tbl>
    <w:p w14:paraId="000A8E4D" w14:textId="65FAA55B" w:rsidR="0020497F" w:rsidRDefault="0020497F" w:rsidP="0045470D"/>
    <w:p w14:paraId="7ACE035B" w14:textId="4C63B8B0" w:rsidR="0020497F" w:rsidRDefault="0020497F" w:rsidP="0020497F"/>
    <w:p w14:paraId="28B110E1" w14:textId="7C6A4CD3" w:rsidR="0020497F" w:rsidRDefault="0020497F" w:rsidP="0020497F">
      <w:pPr>
        <w:pStyle w:val="Heading3"/>
      </w:pPr>
      <w:bookmarkStart w:id="6" w:name="_Toc135925035"/>
      <w:r>
        <w:lastRenderedPageBreak/>
        <w:t>Marginal Distributions</w:t>
      </w:r>
      <w:bookmarkEnd w:id="6"/>
    </w:p>
    <w:p w14:paraId="6FB78F7C" w14:textId="75B96DFB" w:rsidR="0020497F" w:rsidRDefault="0020497F" w:rsidP="0020497F">
      <w:r>
        <w:t xml:space="preserve">A </w:t>
      </w:r>
      <w:r w:rsidRPr="00A97165">
        <w:rPr>
          <w:b/>
          <w:bCs/>
          <w:color w:val="79B8FF" w:themeColor="accent3"/>
        </w:rPr>
        <w:t>marginal distribution</w:t>
      </w:r>
      <w:r>
        <w:t xml:space="preserve"> removes columns from a join distribution by summing taking the sum of the different combinations of values from those columns. For example, we can remove the weather column from the joint distribution above.</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728"/>
        <w:gridCol w:w="562"/>
      </w:tblGrid>
      <w:tr w:rsidR="0045470D" w14:paraId="1466CB07" w14:textId="77777777" w:rsidTr="001C70B1">
        <w:trPr>
          <w:trHeight w:val="567"/>
          <w:jc w:val="center"/>
        </w:trPr>
        <w:tc>
          <w:tcPr>
            <w:tcW w:w="0" w:type="auto"/>
            <w:gridSpan w:val="2"/>
            <w:vAlign w:val="center"/>
          </w:tcPr>
          <w:p w14:paraId="6EB0EC51" w14:textId="28D20312" w:rsidR="0045470D" w:rsidRDefault="0045470D" w:rsidP="001C70B1">
            <w:pPr>
              <w:spacing w:after="0" w:line="240" w:lineRule="auto"/>
              <w:jc w:val="center"/>
            </w:pPr>
            <m:oMathPara>
              <m:oMath>
                <m:r>
                  <w:rPr>
                    <w:rFonts w:ascii="Cambria Math" w:hAnsi="Cambria Math"/>
                  </w:rPr>
                  <m:t>P</m:t>
                </m:r>
                <m:d>
                  <m:dPr>
                    <m:ctrlPr>
                      <w:rPr>
                        <w:rFonts w:ascii="Cambria Math" w:hAnsi="Cambria Math"/>
                        <w:i/>
                      </w:rPr>
                    </m:ctrlPr>
                  </m:dPr>
                  <m:e>
                    <m:r>
                      <w:rPr>
                        <w:rFonts w:ascii="Cambria Math" w:hAnsi="Cambria Math"/>
                      </w:rPr>
                      <m:t>T</m:t>
                    </m:r>
                  </m:e>
                </m:d>
              </m:oMath>
            </m:oMathPara>
          </w:p>
        </w:tc>
      </w:tr>
      <w:tr w:rsidR="0045470D" w14:paraId="1A55A050" w14:textId="77777777" w:rsidTr="001C70B1">
        <w:trPr>
          <w:trHeight w:val="567"/>
          <w:jc w:val="center"/>
        </w:trPr>
        <w:tc>
          <w:tcPr>
            <w:tcW w:w="0" w:type="auto"/>
            <w:vAlign w:val="center"/>
          </w:tcPr>
          <w:p w14:paraId="46878FCD" w14:textId="1F644B88" w:rsidR="0045470D" w:rsidRDefault="0045470D" w:rsidP="001C70B1">
            <w:pPr>
              <w:spacing w:after="0" w:line="240" w:lineRule="auto"/>
              <w:jc w:val="center"/>
            </w:pPr>
            <m:oMathPara>
              <m:oMath>
                <m:r>
                  <w:rPr>
                    <w:rFonts w:ascii="Cambria Math" w:hAnsi="Cambria Math"/>
                  </w:rPr>
                  <m:t>T</m:t>
                </m:r>
              </m:oMath>
            </m:oMathPara>
          </w:p>
        </w:tc>
        <w:tc>
          <w:tcPr>
            <w:tcW w:w="0" w:type="auto"/>
            <w:vAlign w:val="center"/>
          </w:tcPr>
          <w:p w14:paraId="59A49785" w14:textId="77777777" w:rsidR="0045470D" w:rsidRDefault="0045470D" w:rsidP="001C70B1">
            <w:pPr>
              <w:spacing w:after="0" w:line="240" w:lineRule="auto"/>
              <w:jc w:val="center"/>
            </w:pPr>
            <m:oMathPara>
              <m:oMath>
                <m:r>
                  <w:rPr>
                    <w:rFonts w:ascii="Cambria Math" w:hAnsi="Cambria Math"/>
                  </w:rPr>
                  <m:t>P</m:t>
                </m:r>
              </m:oMath>
            </m:oMathPara>
          </w:p>
        </w:tc>
      </w:tr>
      <w:tr w:rsidR="0045470D" w14:paraId="1DF4C3AE" w14:textId="77777777" w:rsidTr="001C70B1">
        <w:trPr>
          <w:trHeight w:val="567"/>
          <w:jc w:val="center"/>
        </w:trPr>
        <w:tc>
          <w:tcPr>
            <w:tcW w:w="0" w:type="auto"/>
            <w:vAlign w:val="center"/>
          </w:tcPr>
          <w:p w14:paraId="61F3CC1E" w14:textId="097AF579" w:rsidR="0045470D" w:rsidRDefault="0045470D" w:rsidP="001C70B1">
            <w:pPr>
              <w:spacing w:after="0" w:line="240" w:lineRule="auto"/>
              <w:jc w:val="center"/>
            </w:pPr>
            <w:r>
              <w:t>Hot</w:t>
            </w:r>
          </w:p>
        </w:tc>
        <w:tc>
          <w:tcPr>
            <w:tcW w:w="0" w:type="auto"/>
            <w:vAlign w:val="center"/>
          </w:tcPr>
          <w:p w14:paraId="60EA776F" w14:textId="0BFB5644" w:rsidR="0045470D" w:rsidRDefault="0045470D" w:rsidP="001C70B1">
            <w:pPr>
              <w:spacing w:after="0" w:line="240" w:lineRule="auto"/>
              <w:jc w:val="center"/>
            </w:pPr>
            <w:r>
              <w:t>0.5</w:t>
            </w:r>
          </w:p>
        </w:tc>
      </w:tr>
      <w:tr w:rsidR="0045470D" w14:paraId="3173F149" w14:textId="77777777" w:rsidTr="001C70B1">
        <w:trPr>
          <w:trHeight w:val="567"/>
          <w:jc w:val="center"/>
        </w:trPr>
        <w:tc>
          <w:tcPr>
            <w:tcW w:w="0" w:type="auto"/>
            <w:vAlign w:val="center"/>
          </w:tcPr>
          <w:p w14:paraId="5203A255" w14:textId="6E8AC31A" w:rsidR="0045470D" w:rsidRDefault="0045470D" w:rsidP="001C70B1">
            <w:pPr>
              <w:spacing w:after="0" w:line="240" w:lineRule="auto"/>
              <w:jc w:val="center"/>
            </w:pPr>
            <w:r>
              <w:t>Cold</w:t>
            </w:r>
          </w:p>
        </w:tc>
        <w:tc>
          <w:tcPr>
            <w:tcW w:w="0" w:type="auto"/>
            <w:vAlign w:val="center"/>
          </w:tcPr>
          <w:p w14:paraId="70777297" w14:textId="7C21CD13" w:rsidR="0045470D" w:rsidRDefault="0045470D" w:rsidP="001C70B1">
            <w:pPr>
              <w:spacing w:after="0" w:line="240" w:lineRule="auto"/>
              <w:jc w:val="center"/>
            </w:pPr>
            <w:r>
              <w:t>0.5</w:t>
            </w:r>
          </w:p>
        </w:tc>
      </w:tr>
    </w:tbl>
    <w:p w14:paraId="65BD3D94" w14:textId="36590CEE" w:rsidR="0020497F" w:rsidRDefault="0020497F" w:rsidP="0045470D"/>
    <w:p w14:paraId="61C0F3D4" w14:textId="31819957" w:rsidR="0020497F" w:rsidRDefault="0020497F" w:rsidP="0020497F">
      <w:r>
        <w:t>Formally,</w:t>
      </w:r>
    </w:p>
    <w:p w14:paraId="53E47FA3" w14:textId="2A0846B5" w:rsidR="0020497F" w:rsidRPr="0020497F" w:rsidRDefault="0020497F" w:rsidP="0020497F">
      <w:pPr>
        <w:rPr>
          <w:rFonts w:eastAsiaTheme="minorEastAsia"/>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t,s</m:t>
                  </m:r>
                </m:e>
              </m:d>
            </m:e>
          </m:nary>
        </m:oMath>
      </m:oMathPara>
    </w:p>
    <w:p w14:paraId="1A8D559D" w14:textId="41E70BAA" w:rsidR="0020497F" w:rsidRPr="0020497F" w:rsidRDefault="0020497F" w:rsidP="0020497F">
      <w:pPr>
        <w:rPr>
          <w:rFonts w:eastAsiaTheme="minorEastAsia"/>
        </w:rPr>
      </w:pPr>
      <w:r>
        <w:rPr>
          <w:rFonts w:eastAsiaTheme="minorEastAsia"/>
        </w:rPr>
        <w:t>It is also possible to go in the reverse direction, deriving the joint distribution given the marginal distribution.</w:t>
      </w:r>
    </w:p>
    <w:p w14:paraId="633CADBC" w14:textId="29E1E5A8" w:rsidR="0020497F" w:rsidRDefault="0020497F" w:rsidP="0020497F">
      <w:pPr>
        <w:rPr>
          <w:rFonts w:eastAsiaTheme="minorEastAsia"/>
        </w:rPr>
      </w:pPr>
    </w:p>
    <w:p w14:paraId="5A342822" w14:textId="5557396A" w:rsidR="0020497F" w:rsidRDefault="0020497F" w:rsidP="0020497F">
      <w:pPr>
        <w:pStyle w:val="Heading3"/>
      </w:pPr>
      <w:bookmarkStart w:id="7" w:name="_Toc135925036"/>
      <w:r>
        <w:t>Conditional Probabilities</w:t>
      </w:r>
      <w:bookmarkEnd w:id="7"/>
    </w:p>
    <w:p w14:paraId="0E428C2D" w14:textId="360FB608" w:rsidR="0020497F" w:rsidRDefault="0020497F" w:rsidP="0020497F">
      <w:r>
        <w:t xml:space="preserve">The </w:t>
      </w:r>
      <w:r w:rsidRPr="00A97165">
        <w:rPr>
          <w:b/>
          <w:bCs/>
          <w:color w:val="79B8FF" w:themeColor="accent3"/>
        </w:rPr>
        <w:t>conditional probability</w:t>
      </w:r>
      <w:r>
        <w:t xml:space="preserve"> of an event is the probability of the event occurring given that we already know that some variable in that event has a specific value.</w:t>
      </w:r>
    </w:p>
    <w:p w14:paraId="13C73131" w14:textId="726C13B1" w:rsidR="0020497F" w:rsidRPr="0045470D" w:rsidRDefault="0020497F" w:rsidP="0020497F">
      <w:pPr>
        <w:rPr>
          <w:rFonts w:eastAsiaTheme="minorEastAsia"/>
        </w:rPr>
      </w:pPr>
      <m:oMathPara>
        <m:oMathParaPr>
          <m:jc m:val="left"/>
        </m:oMathParaPr>
        <m:oMath>
          <m:r>
            <w:rPr>
              <w:rFonts w:ascii="Cambria Math" w:hAnsi="Cambria Math"/>
            </w:rPr>
            <m:t>P</m:t>
          </m:r>
          <m:d>
            <m:dPr>
              <m:endChr m:val="|"/>
              <m:ctrlPr>
                <w:rPr>
                  <w:rFonts w:ascii="Cambria Math" w:hAnsi="Cambria Math"/>
                  <w:i/>
                </w:rPr>
              </m:ctrlPr>
            </m:dPr>
            <m:e>
              <m:r>
                <w:rPr>
                  <w:rFonts w:ascii="Cambria Math" w:hAnsi="Cambria Math"/>
                </w:rPr>
                <m:t xml:space="preserve">a </m:t>
              </m:r>
            </m:e>
          </m:d>
          <m:r>
            <w:rPr>
              <w:rFonts w:ascii="Cambria Math" w:hAnsi="Cambria Math"/>
            </w:rPr>
            <m:t xml:space="preserve"> b)=</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728"/>
        <w:gridCol w:w="700"/>
        <w:gridCol w:w="565"/>
      </w:tblGrid>
      <w:tr w:rsidR="0045470D" w14:paraId="37440885" w14:textId="77777777" w:rsidTr="001C70B1">
        <w:trPr>
          <w:trHeight w:val="567"/>
          <w:jc w:val="center"/>
        </w:trPr>
        <w:tc>
          <w:tcPr>
            <w:tcW w:w="0" w:type="auto"/>
            <w:gridSpan w:val="3"/>
            <w:vAlign w:val="center"/>
          </w:tcPr>
          <w:p w14:paraId="1664E223" w14:textId="77777777" w:rsidR="0045470D" w:rsidRDefault="0045470D" w:rsidP="001C70B1">
            <w:pPr>
              <w:spacing w:after="0" w:line="240" w:lineRule="auto"/>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 W</m:t>
                    </m:r>
                  </m:e>
                </m:d>
              </m:oMath>
            </m:oMathPara>
          </w:p>
        </w:tc>
      </w:tr>
      <w:tr w:rsidR="0045470D" w14:paraId="11A0C0A0" w14:textId="77777777" w:rsidTr="001C70B1">
        <w:trPr>
          <w:trHeight w:val="567"/>
          <w:jc w:val="center"/>
        </w:trPr>
        <w:tc>
          <w:tcPr>
            <w:tcW w:w="0" w:type="auto"/>
            <w:vAlign w:val="center"/>
          </w:tcPr>
          <w:p w14:paraId="4807ABCF" w14:textId="77777777" w:rsidR="0045470D" w:rsidRDefault="0045470D" w:rsidP="001C70B1">
            <w:pPr>
              <w:spacing w:after="0" w:line="240" w:lineRule="auto"/>
              <w:jc w:val="center"/>
            </w:pPr>
            <m:oMathPara>
              <m:oMath>
                <m:r>
                  <w:rPr>
                    <w:rFonts w:ascii="Cambria Math" w:hAnsi="Cambria Math"/>
                  </w:rPr>
                  <m:t>T</m:t>
                </m:r>
              </m:oMath>
            </m:oMathPara>
          </w:p>
        </w:tc>
        <w:tc>
          <w:tcPr>
            <w:tcW w:w="0" w:type="auto"/>
            <w:vAlign w:val="center"/>
          </w:tcPr>
          <w:p w14:paraId="695707B4" w14:textId="77777777" w:rsidR="0045470D" w:rsidRDefault="0045470D" w:rsidP="001C70B1">
            <w:pPr>
              <w:spacing w:after="0" w:line="240" w:lineRule="auto"/>
              <w:jc w:val="center"/>
            </w:pPr>
            <m:oMathPara>
              <m:oMath>
                <m:r>
                  <w:rPr>
                    <w:rFonts w:ascii="Cambria Math" w:hAnsi="Cambria Math"/>
                  </w:rPr>
                  <m:t>W</m:t>
                </m:r>
              </m:oMath>
            </m:oMathPara>
          </w:p>
        </w:tc>
        <w:tc>
          <w:tcPr>
            <w:tcW w:w="0" w:type="auto"/>
            <w:vAlign w:val="center"/>
          </w:tcPr>
          <w:p w14:paraId="4ACF669F" w14:textId="77777777" w:rsidR="0045470D" w:rsidRDefault="0045470D" w:rsidP="001C70B1">
            <w:pPr>
              <w:spacing w:after="0" w:line="240" w:lineRule="auto"/>
              <w:jc w:val="center"/>
            </w:pPr>
            <m:oMathPara>
              <m:oMath>
                <m:r>
                  <w:rPr>
                    <w:rFonts w:ascii="Cambria Math" w:hAnsi="Cambria Math"/>
                  </w:rPr>
                  <m:t>P</m:t>
                </m:r>
              </m:oMath>
            </m:oMathPara>
          </w:p>
        </w:tc>
      </w:tr>
      <w:tr w:rsidR="0045470D" w14:paraId="1C60CB26" w14:textId="77777777" w:rsidTr="001C70B1">
        <w:trPr>
          <w:trHeight w:val="567"/>
          <w:jc w:val="center"/>
        </w:trPr>
        <w:tc>
          <w:tcPr>
            <w:tcW w:w="0" w:type="auto"/>
            <w:vAlign w:val="center"/>
          </w:tcPr>
          <w:p w14:paraId="5F0A6BF3" w14:textId="77777777" w:rsidR="0045470D" w:rsidRDefault="0045470D" w:rsidP="001C70B1">
            <w:pPr>
              <w:spacing w:after="0" w:line="240" w:lineRule="auto"/>
              <w:jc w:val="center"/>
            </w:pPr>
            <w:r>
              <w:t>Hot</w:t>
            </w:r>
          </w:p>
        </w:tc>
        <w:tc>
          <w:tcPr>
            <w:tcW w:w="0" w:type="auto"/>
            <w:vAlign w:val="center"/>
          </w:tcPr>
          <w:p w14:paraId="2DDC4177" w14:textId="77777777" w:rsidR="0045470D" w:rsidRDefault="0045470D" w:rsidP="001C70B1">
            <w:pPr>
              <w:spacing w:after="0" w:line="240" w:lineRule="auto"/>
              <w:jc w:val="center"/>
            </w:pPr>
            <w:r>
              <w:t>Sun</w:t>
            </w:r>
          </w:p>
        </w:tc>
        <w:tc>
          <w:tcPr>
            <w:tcW w:w="0" w:type="auto"/>
            <w:vAlign w:val="center"/>
          </w:tcPr>
          <w:p w14:paraId="75C83331" w14:textId="77777777" w:rsidR="0045470D" w:rsidRDefault="0045470D" w:rsidP="001C70B1">
            <w:pPr>
              <w:spacing w:after="0" w:line="240" w:lineRule="auto"/>
              <w:jc w:val="center"/>
            </w:pPr>
            <w:r>
              <w:t>0.4</w:t>
            </w:r>
          </w:p>
        </w:tc>
      </w:tr>
      <w:tr w:rsidR="0045470D" w14:paraId="67DD7522" w14:textId="77777777" w:rsidTr="001C70B1">
        <w:trPr>
          <w:trHeight w:val="567"/>
          <w:jc w:val="center"/>
        </w:trPr>
        <w:tc>
          <w:tcPr>
            <w:tcW w:w="0" w:type="auto"/>
            <w:vAlign w:val="center"/>
          </w:tcPr>
          <w:p w14:paraId="485E3D75" w14:textId="77777777" w:rsidR="0045470D" w:rsidRDefault="0045470D" w:rsidP="001C70B1">
            <w:pPr>
              <w:spacing w:after="0" w:line="240" w:lineRule="auto"/>
              <w:jc w:val="center"/>
            </w:pPr>
            <w:r>
              <w:t>Hot</w:t>
            </w:r>
          </w:p>
        </w:tc>
        <w:tc>
          <w:tcPr>
            <w:tcW w:w="0" w:type="auto"/>
            <w:vAlign w:val="center"/>
          </w:tcPr>
          <w:p w14:paraId="6268845F" w14:textId="77777777" w:rsidR="0045470D" w:rsidRDefault="0045470D" w:rsidP="001C70B1">
            <w:pPr>
              <w:spacing w:after="0" w:line="240" w:lineRule="auto"/>
              <w:jc w:val="center"/>
            </w:pPr>
            <w:r>
              <w:t>Rain</w:t>
            </w:r>
          </w:p>
        </w:tc>
        <w:tc>
          <w:tcPr>
            <w:tcW w:w="0" w:type="auto"/>
            <w:vAlign w:val="center"/>
          </w:tcPr>
          <w:p w14:paraId="5EAB2CAB" w14:textId="77777777" w:rsidR="0045470D" w:rsidRDefault="0045470D" w:rsidP="001C70B1">
            <w:pPr>
              <w:spacing w:after="0" w:line="240" w:lineRule="auto"/>
              <w:jc w:val="center"/>
            </w:pPr>
            <w:r>
              <w:t>0.1</w:t>
            </w:r>
          </w:p>
        </w:tc>
      </w:tr>
      <w:tr w:rsidR="0045470D" w14:paraId="076E558E" w14:textId="77777777" w:rsidTr="001C70B1">
        <w:trPr>
          <w:trHeight w:val="567"/>
          <w:jc w:val="center"/>
        </w:trPr>
        <w:tc>
          <w:tcPr>
            <w:tcW w:w="0" w:type="auto"/>
            <w:vAlign w:val="center"/>
          </w:tcPr>
          <w:p w14:paraId="35E39176" w14:textId="77777777" w:rsidR="0045470D" w:rsidRDefault="0045470D" w:rsidP="001C70B1">
            <w:pPr>
              <w:spacing w:after="0" w:line="240" w:lineRule="auto"/>
              <w:jc w:val="center"/>
            </w:pPr>
            <w:r>
              <w:t>Cold</w:t>
            </w:r>
          </w:p>
        </w:tc>
        <w:tc>
          <w:tcPr>
            <w:tcW w:w="0" w:type="auto"/>
            <w:vAlign w:val="center"/>
          </w:tcPr>
          <w:p w14:paraId="76503C39" w14:textId="77777777" w:rsidR="0045470D" w:rsidRDefault="0045470D" w:rsidP="001C70B1">
            <w:pPr>
              <w:spacing w:after="0" w:line="240" w:lineRule="auto"/>
              <w:jc w:val="center"/>
            </w:pPr>
            <w:r>
              <w:t>Sun</w:t>
            </w:r>
          </w:p>
        </w:tc>
        <w:tc>
          <w:tcPr>
            <w:tcW w:w="0" w:type="auto"/>
            <w:vAlign w:val="center"/>
          </w:tcPr>
          <w:p w14:paraId="7F23472C" w14:textId="77777777" w:rsidR="0045470D" w:rsidRDefault="0045470D" w:rsidP="001C70B1">
            <w:pPr>
              <w:spacing w:after="0" w:line="240" w:lineRule="auto"/>
              <w:jc w:val="center"/>
            </w:pPr>
            <w:r>
              <w:t>0.2</w:t>
            </w:r>
          </w:p>
        </w:tc>
      </w:tr>
      <w:tr w:rsidR="0045470D" w14:paraId="664ECBEE" w14:textId="77777777" w:rsidTr="001C70B1">
        <w:trPr>
          <w:trHeight w:val="567"/>
          <w:jc w:val="center"/>
        </w:trPr>
        <w:tc>
          <w:tcPr>
            <w:tcW w:w="0" w:type="auto"/>
            <w:vAlign w:val="center"/>
          </w:tcPr>
          <w:p w14:paraId="2ED4D1B9" w14:textId="77777777" w:rsidR="0045470D" w:rsidRDefault="0045470D" w:rsidP="001C70B1">
            <w:pPr>
              <w:spacing w:after="0" w:line="240" w:lineRule="auto"/>
              <w:jc w:val="center"/>
            </w:pPr>
            <w:r>
              <w:t>Cold</w:t>
            </w:r>
          </w:p>
        </w:tc>
        <w:tc>
          <w:tcPr>
            <w:tcW w:w="0" w:type="auto"/>
            <w:vAlign w:val="center"/>
          </w:tcPr>
          <w:p w14:paraId="357E7555" w14:textId="77777777" w:rsidR="0045470D" w:rsidRDefault="0045470D" w:rsidP="001C70B1">
            <w:pPr>
              <w:spacing w:after="0" w:line="240" w:lineRule="auto"/>
              <w:jc w:val="center"/>
            </w:pPr>
            <w:r>
              <w:t>Rain</w:t>
            </w:r>
          </w:p>
        </w:tc>
        <w:tc>
          <w:tcPr>
            <w:tcW w:w="0" w:type="auto"/>
            <w:vAlign w:val="center"/>
          </w:tcPr>
          <w:p w14:paraId="4F681086" w14:textId="77777777" w:rsidR="0045470D" w:rsidRDefault="0045470D" w:rsidP="001C70B1">
            <w:pPr>
              <w:spacing w:after="0" w:line="240" w:lineRule="auto"/>
              <w:jc w:val="center"/>
            </w:pPr>
            <w:r>
              <w:t>0.3</w:t>
            </w:r>
          </w:p>
        </w:tc>
      </w:tr>
    </w:tbl>
    <w:p w14:paraId="373C6782" w14:textId="77F24ED6" w:rsidR="0020497F" w:rsidRDefault="0020497F" w:rsidP="0045470D"/>
    <w:p w14:paraId="6C9AF1AD" w14:textId="2DDBC57E" w:rsidR="0020497F" w:rsidRDefault="0020497F" w:rsidP="0020497F">
      <w:r>
        <w:t>For the table above, if we know that it is cold, the probability of it being sunny is given by:</w:t>
      </w:r>
    </w:p>
    <w:p w14:paraId="63342D11" w14:textId="7F2985EA" w:rsidR="0020497F" w:rsidRPr="0020497F" w:rsidRDefault="0020497F" w:rsidP="0020497F">
      <w:pPr>
        <w:rPr>
          <w:rFonts w:eastAsiaTheme="minorEastAsia"/>
        </w:rPr>
      </w:pPr>
      <m:oMathPara>
        <m:oMathParaPr>
          <m:jc m:val="left"/>
        </m:oMathParaPr>
        <m:oMath>
          <m:r>
            <w:rPr>
              <w:rFonts w:ascii="Cambria Math" w:hAnsi="Cambria Math"/>
            </w:rPr>
            <m:t>P</m:t>
          </m:r>
          <m:d>
            <m:dPr>
              <m:endChr m:val="|"/>
              <m:ctrlPr>
                <w:rPr>
                  <w:rFonts w:ascii="Cambria Math" w:hAnsi="Cambria Math"/>
                  <w:i/>
                </w:rPr>
              </m:ctrlPr>
            </m:dPr>
            <m:e>
              <m:r>
                <w:rPr>
                  <w:rFonts w:ascii="Cambria Math" w:hAnsi="Cambria Math"/>
                </w:rPr>
                <m:t xml:space="preserve">sun </m:t>
              </m:r>
            </m:e>
          </m:d>
          <m:r>
            <w:rPr>
              <w:rFonts w:ascii="Cambria Math" w:hAnsi="Cambria Math"/>
            </w:rPr>
            <m:t xml:space="preserve"> cold)=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sun,cold</m:t>
                  </m:r>
                </m:e>
              </m:d>
            </m:num>
            <m:den>
              <m:r>
                <w:rPr>
                  <w:rFonts w:ascii="Cambria Math" w:hAnsi="Cambria Math"/>
                </w:rPr>
                <m:t>P</m:t>
              </m:r>
              <m:d>
                <m:dPr>
                  <m:ctrlPr>
                    <w:rPr>
                      <w:rFonts w:ascii="Cambria Math" w:hAnsi="Cambria Math"/>
                      <w:i/>
                    </w:rPr>
                  </m:ctrlPr>
                </m:dPr>
                <m:e>
                  <m:r>
                    <w:rPr>
                      <w:rFonts w:ascii="Cambria Math" w:hAnsi="Cambria Math"/>
                    </w:rPr>
                    <m:t>cold</m:t>
                  </m:r>
                </m:e>
              </m:d>
            </m:den>
          </m:f>
          <m:r>
            <w:rPr>
              <w:rFonts w:ascii="Cambria Math" w:hAnsi="Cambria Math"/>
            </w:rPr>
            <m:t>=</m:t>
          </m:r>
          <m:f>
            <m:fPr>
              <m:ctrlPr>
                <w:rPr>
                  <w:rFonts w:ascii="Cambria Math" w:hAnsi="Cambria Math"/>
                  <w:i/>
                </w:rPr>
              </m:ctrlPr>
            </m:fPr>
            <m:num>
              <m:r>
                <w:rPr>
                  <w:rFonts w:ascii="Cambria Math" w:hAnsi="Cambria Math"/>
                </w:rPr>
                <m:t>0.2</m:t>
              </m:r>
            </m:num>
            <m:den>
              <m:r>
                <w:rPr>
                  <w:rFonts w:ascii="Cambria Math" w:hAnsi="Cambria Math"/>
                </w:rPr>
                <m:t>0.5</m:t>
              </m:r>
            </m:den>
          </m:f>
          <m:r>
            <w:rPr>
              <w:rFonts w:ascii="Cambria Math" w:hAnsi="Cambria Math"/>
            </w:rPr>
            <m:t>=0.4</m:t>
          </m:r>
        </m:oMath>
      </m:oMathPara>
    </w:p>
    <w:p w14:paraId="77034ECD" w14:textId="54F304C9" w:rsidR="0020497F" w:rsidRDefault="0020497F" w:rsidP="0020497F">
      <w:pPr>
        <w:rPr>
          <w:rFonts w:eastAsiaTheme="minorEastAsia"/>
        </w:rPr>
      </w:pPr>
    </w:p>
    <w:p w14:paraId="0A0B65AB" w14:textId="12FFACB3" w:rsidR="0020497F" w:rsidRDefault="0020497F" w:rsidP="0020497F">
      <w:pPr>
        <w:pStyle w:val="Heading3"/>
      </w:pPr>
      <w:bookmarkStart w:id="8" w:name="_Toc135925037"/>
      <w:r>
        <w:t>Conditional Distribution</w:t>
      </w:r>
      <w:bookmarkEnd w:id="8"/>
    </w:p>
    <w:p w14:paraId="7591056C" w14:textId="5E391CD7" w:rsidR="0020497F" w:rsidRDefault="0020497F" w:rsidP="0020497F">
      <w:r>
        <w:t xml:space="preserve">A </w:t>
      </w:r>
      <w:r w:rsidRPr="00A97165">
        <w:rPr>
          <w:b/>
          <w:bCs/>
          <w:color w:val="79B8FF" w:themeColor="accent3"/>
        </w:rPr>
        <w:t>conditional distribution</w:t>
      </w:r>
      <w:r>
        <w:t xml:space="preserve"> is a probability distribution where we know the values of one or more variables.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029"/>
        <w:gridCol w:w="842"/>
      </w:tblGrid>
      <w:tr w:rsidR="0045470D" w14:paraId="70F86069" w14:textId="77777777" w:rsidTr="00425B85">
        <w:trPr>
          <w:trHeight w:val="567"/>
          <w:jc w:val="center"/>
        </w:trPr>
        <w:tc>
          <w:tcPr>
            <w:tcW w:w="0" w:type="auto"/>
            <w:gridSpan w:val="2"/>
            <w:vAlign w:val="center"/>
          </w:tcPr>
          <w:p w14:paraId="4F39A193" w14:textId="56D73826" w:rsidR="0045470D" w:rsidRDefault="0045470D" w:rsidP="001C70B1">
            <w:pPr>
              <w:spacing w:after="0" w:line="240" w:lineRule="auto"/>
              <w:jc w:val="center"/>
              <w:rPr>
                <w:rFonts w:eastAsia="Calibri" w:cs="Times New Roman"/>
              </w:rPr>
            </w:pPr>
            <m:oMathPara>
              <m:oMath>
                <m:r>
                  <w:rPr>
                    <w:rFonts w:ascii="Cambria Math" w:hAnsi="Cambria Math"/>
                  </w:rPr>
                  <m:t>P</m:t>
                </m:r>
                <m:d>
                  <m:dPr>
                    <m:ctrlPr>
                      <w:rPr>
                        <w:rFonts w:ascii="Cambria Math" w:hAnsi="Cambria Math"/>
                        <w:i/>
                      </w:rPr>
                    </m:ctrlPr>
                  </m:dPr>
                  <m:e>
                    <m:r>
                      <w:rPr>
                        <w:rFonts w:ascii="Cambria Math" w:hAnsi="Cambria Math"/>
                      </w:rPr>
                      <m:t xml:space="preserve"> W,T=cold</m:t>
                    </m:r>
                  </m:e>
                </m:d>
              </m:oMath>
            </m:oMathPara>
          </w:p>
        </w:tc>
      </w:tr>
      <w:tr w:rsidR="0045470D" w14:paraId="7289F7F6" w14:textId="77777777" w:rsidTr="001C70B1">
        <w:trPr>
          <w:trHeight w:val="567"/>
          <w:jc w:val="center"/>
        </w:trPr>
        <w:tc>
          <w:tcPr>
            <w:tcW w:w="0" w:type="auto"/>
            <w:vAlign w:val="center"/>
          </w:tcPr>
          <w:p w14:paraId="7333AD55" w14:textId="77777777" w:rsidR="0045470D" w:rsidRDefault="0045470D" w:rsidP="001C70B1">
            <w:pPr>
              <w:spacing w:after="0" w:line="240" w:lineRule="auto"/>
              <w:jc w:val="center"/>
            </w:pPr>
            <m:oMathPara>
              <m:oMath>
                <m:r>
                  <w:rPr>
                    <w:rFonts w:ascii="Cambria Math" w:hAnsi="Cambria Math"/>
                  </w:rPr>
                  <m:t>W</m:t>
                </m:r>
              </m:oMath>
            </m:oMathPara>
          </w:p>
        </w:tc>
        <w:tc>
          <w:tcPr>
            <w:tcW w:w="0" w:type="auto"/>
            <w:vAlign w:val="center"/>
          </w:tcPr>
          <w:p w14:paraId="208D9496" w14:textId="77777777" w:rsidR="0045470D" w:rsidRDefault="0045470D" w:rsidP="001C70B1">
            <w:pPr>
              <w:spacing w:after="0" w:line="240" w:lineRule="auto"/>
              <w:jc w:val="center"/>
            </w:pPr>
            <m:oMathPara>
              <m:oMath>
                <m:r>
                  <w:rPr>
                    <w:rFonts w:ascii="Cambria Math" w:hAnsi="Cambria Math"/>
                  </w:rPr>
                  <m:t>P</m:t>
                </m:r>
              </m:oMath>
            </m:oMathPara>
          </w:p>
        </w:tc>
      </w:tr>
      <w:tr w:rsidR="0045470D" w14:paraId="1A276500" w14:textId="77777777" w:rsidTr="001C70B1">
        <w:trPr>
          <w:trHeight w:val="567"/>
          <w:jc w:val="center"/>
        </w:trPr>
        <w:tc>
          <w:tcPr>
            <w:tcW w:w="0" w:type="auto"/>
            <w:vAlign w:val="center"/>
          </w:tcPr>
          <w:p w14:paraId="6A7B50DB" w14:textId="77777777" w:rsidR="0045470D" w:rsidRDefault="0045470D" w:rsidP="001C70B1">
            <w:pPr>
              <w:spacing w:after="0" w:line="240" w:lineRule="auto"/>
              <w:jc w:val="center"/>
            </w:pPr>
            <w:r>
              <w:t>Sun</w:t>
            </w:r>
          </w:p>
        </w:tc>
        <w:tc>
          <w:tcPr>
            <w:tcW w:w="0" w:type="auto"/>
            <w:vAlign w:val="center"/>
          </w:tcPr>
          <w:p w14:paraId="17D9D0AE" w14:textId="0CEB21B6" w:rsidR="0045470D" w:rsidRDefault="0045470D" w:rsidP="001C70B1">
            <w:pPr>
              <w:spacing w:after="0" w:line="240" w:lineRule="auto"/>
              <w:jc w:val="center"/>
            </w:pPr>
            <w:r>
              <w:t>0.4</w:t>
            </w:r>
          </w:p>
        </w:tc>
      </w:tr>
      <w:tr w:rsidR="0045470D" w14:paraId="6E5393DC" w14:textId="77777777" w:rsidTr="001C70B1">
        <w:trPr>
          <w:trHeight w:val="567"/>
          <w:jc w:val="center"/>
        </w:trPr>
        <w:tc>
          <w:tcPr>
            <w:tcW w:w="0" w:type="auto"/>
            <w:vAlign w:val="center"/>
          </w:tcPr>
          <w:p w14:paraId="4D908E2D" w14:textId="77777777" w:rsidR="0045470D" w:rsidRDefault="0045470D" w:rsidP="001C70B1">
            <w:pPr>
              <w:spacing w:after="0" w:line="240" w:lineRule="auto"/>
              <w:jc w:val="center"/>
            </w:pPr>
            <w:r>
              <w:t>Rain</w:t>
            </w:r>
          </w:p>
        </w:tc>
        <w:tc>
          <w:tcPr>
            <w:tcW w:w="0" w:type="auto"/>
            <w:vAlign w:val="center"/>
          </w:tcPr>
          <w:p w14:paraId="3DAB43C4" w14:textId="43F4C73E" w:rsidR="0045470D" w:rsidRDefault="0045470D" w:rsidP="001C70B1">
            <w:pPr>
              <w:spacing w:after="0" w:line="240" w:lineRule="auto"/>
              <w:jc w:val="center"/>
            </w:pPr>
            <w:r>
              <w:t>0.6</w:t>
            </w:r>
          </w:p>
        </w:tc>
      </w:tr>
    </w:tbl>
    <w:p w14:paraId="501441FD" w14:textId="208C6EFD" w:rsidR="0020497F" w:rsidRDefault="0020497F" w:rsidP="0045470D"/>
    <w:p w14:paraId="68CBC432" w14:textId="58909641" w:rsidR="0020497F" w:rsidRDefault="0020497F" w:rsidP="0020497F"/>
    <w:p w14:paraId="7DF2A0F7" w14:textId="77777777" w:rsidR="0085064A" w:rsidRDefault="0085064A" w:rsidP="0085064A">
      <w:pPr>
        <w:pStyle w:val="Heading2"/>
        <w:rPr>
          <w:lang w:val="en-US"/>
        </w:rPr>
      </w:pPr>
      <w:bookmarkStart w:id="9" w:name="_Toc135925038"/>
      <w:r>
        <w:rPr>
          <w:lang w:val="en-US"/>
        </w:rPr>
        <w:lastRenderedPageBreak/>
        <w:t>Normalization Trick</w:t>
      </w:r>
      <w:bookmarkEnd w:id="9"/>
    </w:p>
    <w:p w14:paraId="6016273A" w14:textId="77777777" w:rsidR="0085064A" w:rsidRDefault="0085064A" w:rsidP="0085064A">
      <w:pPr>
        <w:rPr>
          <w:lang w:val="en-US"/>
        </w:rPr>
      </w:pPr>
      <w:r>
        <w:rPr>
          <w:lang w:val="en-US"/>
        </w:rPr>
        <w:t xml:space="preserve">The </w:t>
      </w:r>
      <w:r w:rsidRPr="00E3115A">
        <w:rPr>
          <w:b/>
          <w:bCs/>
          <w:color w:val="79B8FF" w:themeColor="accent3"/>
          <w:lang w:val="en-US"/>
        </w:rPr>
        <w:t>normalization trick</w:t>
      </w:r>
      <w:r>
        <w:rPr>
          <w:lang w:val="en-US"/>
        </w:rPr>
        <w:t xml:space="preserve"> is just a different way of looking at the conditional probabilities. Instead of looking at the formula, we can consider it as taking one portion of the total probability under some condition.</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728"/>
        <w:gridCol w:w="700"/>
        <w:gridCol w:w="565"/>
      </w:tblGrid>
      <w:tr w:rsidR="0045470D" w14:paraId="2FDD3E6E" w14:textId="77777777" w:rsidTr="001C70B1">
        <w:trPr>
          <w:trHeight w:val="567"/>
          <w:jc w:val="center"/>
        </w:trPr>
        <w:tc>
          <w:tcPr>
            <w:tcW w:w="0" w:type="auto"/>
            <w:gridSpan w:val="3"/>
            <w:vAlign w:val="center"/>
          </w:tcPr>
          <w:p w14:paraId="2BBDEA96" w14:textId="77777777" w:rsidR="0045470D" w:rsidRDefault="0045470D" w:rsidP="001C70B1">
            <w:pPr>
              <w:spacing w:after="0" w:line="240" w:lineRule="auto"/>
              <w:jc w:val="center"/>
            </w:pPr>
            <m:oMathPara>
              <m:oMath>
                <m:r>
                  <w:rPr>
                    <w:rFonts w:ascii="Cambria Math" w:hAnsi="Cambria Math"/>
                  </w:rPr>
                  <m:t>P</m:t>
                </m:r>
                <m:d>
                  <m:dPr>
                    <m:ctrlPr>
                      <w:rPr>
                        <w:rFonts w:ascii="Cambria Math" w:hAnsi="Cambria Math"/>
                        <w:i/>
                      </w:rPr>
                    </m:ctrlPr>
                  </m:dPr>
                  <m:e>
                    <m:r>
                      <w:rPr>
                        <w:rFonts w:ascii="Cambria Math" w:hAnsi="Cambria Math"/>
                      </w:rPr>
                      <m:t>T, W</m:t>
                    </m:r>
                  </m:e>
                </m:d>
              </m:oMath>
            </m:oMathPara>
          </w:p>
        </w:tc>
      </w:tr>
      <w:tr w:rsidR="0045470D" w14:paraId="6C779E75" w14:textId="77777777" w:rsidTr="001C70B1">
        <w:trPr>
          <w:trHeight w:val="567"/>
          <w:jc w:val="center"/>
        </w:trPr>
        <w:tc>
          <w:tcPr>
            <w:tcW w:w="0" w:type="auto"/>
            <w:vAlign w:val="center"/>
          </w:tcPr>
          <w:p w14:paraId="55B0D5CE" w14:textId="77777777" w:rsidR="0045470D" w:rsidRDefault="0045470D" w:rsidP="001C70B1">
            <w:pPr>
              <w:spacing w:after="0" w:line="240" w:lineRule="auto"/>
              <w:jc w:val="center"/>
            </w:pPr>
            <m:oMathPara>
              <m:oMath>
                <m:r>
                  <w:rPr>
                    <w:rFonts w:ascii="Cambria Math" w:hAnsi="Cambria Math"/>
                  </w:rPr>
                  <m:t>T</m:t>
                </m:r>
              </m:oMath>
            </m:oMathPara>
          </w:p>
        </w:tc>
        <w:tc>
          <w:tcPr>
            <w:tcW w:w="0" w:type="auto"/>
            <w:vAlign w:val="center"/>
          </w:tcPr>
          <w:p w14:paraId="7C07237D" w14:textId="77777777" w:rsidR="0045470D" w:rsidRDefault="0045470D" w:rsidP="001C70B1">
            <w:pPr>
              <w:spacing w:after="0" w:line="240" w:lineRule="auto"/>
              <w:jc w:val="center"/>
            </w:pPr>
            <m:oMathPara>
              <m:oMath>
                <m:r>
                  <w:rPr>
                    <w:rFonts w:ascii="Cambria Math" w:hAnsi="Cambria Math"/>
                  </w:rPr>
                  <m:t>W</m:t>
                </m:r>
              </m:oMath>
            </m:oMathPara>
          </w:p>
        </w:tc>
        <w:tc>
          <w:tcPr>
            <w:tcW w:w="0" w:type="auto"/>
            <w:vAlign w:val="center"/>
          </w:tcPr>
          <w:p w14:paraId="38E96294" w14:textId="77777777" w:rsidR="0045470D" w:rsidRDefault="0045470D" w:rsidP="001C70B1">
            <w:pPr>
              <w:spacing w:after="0" w:line="240" w:lineRule="auto"/>
              <w:jc w:val="center"/>
            </w:pPr>
            <m:oMathPara>
              <m:oMath>
                <m:r>
                  <w:rPr>
                    <w:rFonts w:ascii="Cambria Math" w:hAnsi="Cambria Math"/>
                  </w:rPr>
                  <m:t>P</m:t>
                </m:r>
              </m:oMath>
            </m:oMathPara>
          </w:p>
        </w:tc>
      </w:tr>
      <w:tr w:rsidR="0045470D" w14:paraId="428145BE" w14:textId="77777777" w:rsidTr="001C70B1">
        <w:trPr>
          <w:trHeight w:val="567"/>
          <w:jc w:val="center"/>
        </w:trPr>
        <w:tc>
          <w:tcPr>
            <w:tcW w:w="0" w:type="auto"/>
            <w:vAlign w:val="center"/>
          </w:tcPr>
          <w:p w14:paraId="4406CE6A" w14:textId="77777777" w:rsidR="0045470D" w:rsidRDefault="0045470D" w:rsidP="001C70B1">
            <w:pPr>
              <w:spacing w:after="0" w:line="240" w:lineRule="auto"/>
              <w:jc w:val="center"/>
            </w:pPr>
            <w:r>
              <w:t>Hot</w:t>
            </w:r>
          </w:p>
        </w:tc>
        <w:tc>
          <w:tcPr>
            <w:tcW w:w="0" w:type="auto"/>
            <w:vAlign w:val="center"/>
          </w:tcPr>
          <w:p w14:paraId="54297F2A" w14:textId="77777777" w:rsidR="0045470D" w:rsidRDefault="0045470D" w:rsidP="001C70B1">
            <w:pPr>
              <w:spacing w:after="0" w:line="240" w:lineRule="auto"/>
              <w:jc w:val="center"/>
            </w:pPr>
            <w:r>
              <w:t>Sun</w:t>
            </w:r>
          </w:p>
        </w:tc>
        <w:tc>
          <w:tcPr>
            <w:tcW w:w="0" w:type="auto"/>
            <w:vAlign w:val="center"/>
          </w:tcPr>
          <w:p w14:paraId="5700531C" w14:textId="77777777" w:rsidR="0045470D" w:rsidRDefault="0045470D" w:rsidP="001C70B1">
            <w:pPr>
              <w:spacing w:after="0" w:line="240" w:lineRule="auto"/>
              <w:jc w:val="center"/>
            </w:pPr>
            <w:r>
              <w:t>0.4</w:t>
            </w:r>
          </w:p>
        </w:tc>
      </w:tr>
      <w:tr w:rsidR="0045470D" w14:paraId="0A4A5B45" w14:textId="77777777" w:rsidTr="001C70B1">
        <w:trPr>
          <w:trHeight w:val="567"/>
          <w:jc w:val="center"/>
        </w:trPr>
        <w:tc>
          <w:tcPr>
            <w:tcW w:w="0" w:type="auto"/>
            <w:vAlign w:val="center"/>
          </w:tcPr>
          <w:p w14:paraId="745D6B6D" w14:textId="77777777" w:rsidR="0045470D" w:rsidRDefault="0045470D" w:rsidP="001C70B1">
            <w:pPr>
              <w:spacing w:after="0" w:line="240" w:lineRule="auto"/>
              <w:jc w:val="center"/>
            </w:pPr>
            <w:r>
              <w:t>Hot</w:t>
            </w:r>
          </w:p>
        </w:tc>
        <w:tc>
          <w:tcPr>
            <w:tcW w:w="0" w:type="auto"/>
            <w:vAlign w:val="center"/>
          </w:tcPr>
          <w:p w14:paraId="3EEF39E5" w14:textId="77777777" w:rsidR="0045470D" w:rsidRDefault="0045470D" w:rsidP="001C70B1">
            <w:pPr>
              <w:spacing w:after="0" w:line="240" w:lineRule="auto"/>
              <w:jc w:val="center"/>
            </w:pPr>
            <w:r>
              <w:t>Rain</w:t>
            </w:r>
          </w:p>
        </w:tc>
        <w:tc>
          <w:tcPr>
            <w:tcW w:w="0" w:type="auto"/>
            <w:vAlign w:val="center"/>
          </w:tcPr>
          <w:p w14:paraId="7A8CE56C" w14:textId="77777777" w:rsidR="0045470D" w:rsidRDefault="0045470D" w:rsidP="001C70B1">
            <w:pPr>
              <w:spacing w:after="0" w:line="240" w:lineRule="auto"/>
              <w:jc w:val="center"/>
            </w:pPr>
            <w:r>
              <w:t>0.1</w:t>
            </w:r>
          </w:p>
        </w:tc>
      </w:tr>
      <w:tr w:rsidR="0045470D" w14:paraId="7718AE14" w14:textId="77777777" w:rsidTr="001C70B1">
        <w:trPr>
          <w:trHeight w:val="567"/>
          <w:jc w:val="center"/>
        </w:trPr>
        <w:tc>
          <w:tcPr>
            <w:tcW w:w="0" w:type="auto"/>
            <w:vAlign w:val="center"/>
          </w:tcPr>
          <w:p w14:paraId="619C236E" w14:textId="77777777" w:rsidR="0045470D" w:rsidRDefault="0045470D" w:rsidP="001C70B1">
            <w:pPr>
              <w:spacing w:after="0" w:line="240" w:lineRule="auto"/>
              <w:jc w:val="center"/>
            </w:pPr>
            <w:r>
              <w:t>Cold</w:t>
            </w:r>
          </w:p>
        </w:tc>
        <w:tc>
          <w:tcPr>
            <w:tcW w:w="0" w:type="auto"/>
            <w:vAlign w:val="center"/>
          </w:tcPr>
          <w:p w14:paraId="3E082A19" w14:textId="77777777" w:rsidR="0045470D" w:rsidRDefault="0045470D" w:rsidP="001C70B1">
            <w:pPr>
              <w:spacing w:after="0" w:line="240" w:lineRule="auto"/>
              <w:jc w:val="center"/>
            </w:pPr>
            <w:r>
              <w:t>Sun</w:t>
            </w:r>
          </w:p>
        </w:tc>
        <w:tc>
          <w:tcPr>
            <w:tcW w:w="0" w:type="auto"/>
            <w:vAlign w:val="center"/>
          </w:tcPr>
          <w:p w14:paraId="5A43D394" w14:textId="77777777" w:rsidR="0045470D" w:rsidRDefault="0045470D" w:rsidP="001C70B1">
            <w:pPr>
              <w:spacing w:after="0" w:line="240" w:lineRule="auto"/>
              <w:jc w:val="center"/>
            </w:pPr>
            <w:r>
              <w:t>0.2</w:t>
            </w:r>
          </w:p>
        </w:tc>
      </w:tr>
      <w:tr w:rsidR="0045470D" w14:paraId="327BBE8D" w14:textId="77777777" w:rsidTr="001C70B1">
        <w:trPr>
          <w:trHeight w:val="567"/>
          <w:jc w:val="center"/>
        </w:trPr>
        <w:tc>
          <w:tcPr>
            <w:tcW w:w="0" w:type="auto"/>
            <w:vAlign w:val="center"/>
          </w:tcPr>
          <w:p w14:paraId="08DB22E4" w14:textId="77777777" w:rsidR="0045470D" w:rsidRDefault="0045470D" w:rsidP="001C70B1">
            <w:pPr>
              <w:spacing w:after="0" w:line="240" w:lineRule="auto"/>
              <w:jc w:val="center"/>
            </w:pPr>
            <w:r>
              <w:t>Cold</w:t>
            </w:r>
          </w:p>
        </w:tc>
        <w:tc>
          <w:tcPr>
            <w:tcW w:w="0" w:type="auto"/>
            <w:vAlign w:val="center"/>
          </w:tcPr>
          <w:p w14:paraId="59D62E69" w14:textId="77777777" w:rsidR="0045470D" w:rsidRDefault="0045470D" w:rsidP="001C70B1">
            <w:pPr>
              <w:spacing w:after="0" w:line="240" w:lineRule="auto"/>
              <w:jc w:val="center"/>
            </w:pPr>
            <w:r>
              <w:t>Rain</w:t>
            </w:r>
          </w:p>
        </w:tc>
        <w:tc>
          <w:tcPr>
            <w:tcW w:w="0" w:type="auto"/>
            <w:vAlign w:val="center"/>
          </w:tcPr>
          <w:p w14:paraId="08BF6B15" w14:textId="77777777" w:rsidR="0045470D" w:rsidRDefault="0045470D" w:rsidP="001C70B1">
            <w:pPr>
              <w:spacing w:after="0" w:line="240" w:lineRule="auto"/>
              <w:jc w:val="center"/>
            </w:pPr>
            <w:r>
              <w:t>0.3</w:t>
            </w:r>
          </w:p>
        </w:tc>
      </w:tr>
    </w:tbl>
    <w:p w14:paraId="4CEBD3E1" w14:textId="5049EA5C" w:rsidR="0085064A" w:rsidRDefault="0085064A" w:rsidP="0085064A">
      <w:pPr>
        <w:rPr>
          <w:lang w:val="en-US"/>
        </w:rPr>
      </w:pPr>
    </w:p>
    <w:p w14:paraId="0E2C4997" w14:textId="77777777" w:rsidR="0085064A" w:rsidRDefault="0085064A" w:rsidP="0085064A">
      <w:pPr>
        <w:rPr>
          <w:rFonts w:eastAsiaTheme="minorEastAsia"/>
          <w:lang w:val="en-US"/>
        </w:rPr>
      </w:pPr>
      <w:r>
        <w:rPr>
          <w:lang w:val="en-US"/>
        </w:rPr>
        <w:t xml:space="preserve">Thus, </w:t>
      </w:r>
      <m:oMath>
        <m:r>
          <w:rPr>
            <w:rFonts w:ascii="Cambria Math" w:hAnsi="Cambria Math"/>
            <w:lang w:val="en-US"/>
          </w:rPr>
          <m:t>P</m:t>
        </m:r>
        <m:d>
          <m:dPr>
            <m:ctrlPr>
              <w:rPr>
                <w:rFonts w:ascii="Cambria Math" w:hAnsi="Cambria Math"/>
                <w:i/>
                <w:lang w:val="en-US"/>
              </w:rPr>
            </m:ctrlPr>
          </m:dPr>
          <m:e>
            <m:r>
              <w:rPr>
                <w:rFonts w:ascii="Cambria Math" w:hAnsi="Cambria Math"/>
                <w:lang w:val="en-US"/>
              </w:rPr>
              <m:t>sun | cold</m:t>
            </m:r>
          </m:e>
        </m:d>
        <m:r>
          <w:rPr>
            <w:rFonts w:ascii="Cambria Math" w:hAnsi="Cambria Math"/>
            <w:lang w:val="en-US"/>
          </w:rPr>
          <m:t>=</m:t>
        </m:r>
        <m:f>
          <m:fPr>
            <m:ctrlPr>
              <w:rPr>
                <w:rFonts w:ascii="Cambria Math" w:hAnsi="Cambria Math"/>
                <w:i/>
                <w:lang w:val="en-US"/>
              </w:rPr>
            </m:ctrlPr>
          </m:fPr>
          <m:num>
            <m:r>
              <w:rPr>
                <w:rFonts w:ascii="Cambria Math" w:hAnsi="Cambria Math"/>
                <w:lang w:val="en-US"/>
              </w:rPr>
              <m:t>0.2</m:t>
            </m:r>
          </m:num>
          <m:den>
            <m:r>
              <w:rPr>
                <w:rFonts w:ascii="Cambria Math" w:hAnsi="Cambria Math"/>
                <w:lang w:val="en-US"/>
              </w:rPr>
              <m:t>0.2+0.3</m:t>
            </m:r>
          </m:den>
        </m:f>
        <m:r>
          <w:rPr>
            <w:rFonts w:ascii="Cambria Math" w:hAnsi="Cambria Math"/>
            <w:lang w:val="en-US"/>
          </w:rPr>
          <m:t>=0.4</m:t>
        </m:r>
      </m:oMath>
      <w:r>
        <w:rPr>
          <w:rFonts w:eastAsiaTheme="minorEastAsia"/>
          <w:lang w:val="en-US"/>
        </w:rPr>
        <w:t>.</w:t>
      </w:r>
    </w:p>
    <w:p w14:paraId="540FDA14" w14:textId="77777777" w:rsidR="0085064A" w:rsidRDefault="0085064A" w:rsidP="0085064A">
      <w:pPr>
        <w:rPr>
          <w:rFonts w:eastAsiaTheme="minorEastAsia"/>
          <w:lang w:val="en-US"/>
        </w:rPr>
      </w:pPr>
    </w:p>
    <w:p w14:paraId="7F2E2241" w14:textId="77777777" w:rsidR="0085064A" w:rsidRDefault="0085064A" w:rsidP="0085064A">
      <w:pPr>
        <w:pStyle w:val="Heading2"/>
        <w:rPr>
          <w:lang w:val="en-US"/>
        </w:rPr>
      </w:pPr>
      <w:bookmarkStart w:id="10" w:name="_Toc135925039"/>
      <w:r>
        <w:rPr>
          <w:lang w:val="en-US"/>
        </w:rPr>
        <w:t>Probabilistic Inference</w:t>
      </w:r>
      <w:bookmarkEnd w:id="10"/>
    </w:p>
    <w:p w14:paraId="27E51485" w14:textId="77777777" w:rsidR="0085064A" w:rsidRDefault="0085064A" w:rsidP="0085064A">
      <w:pPr>
        <w:rPr>
          <w:rFonts w:eastAsiaTheme="minorEastAsia"/>
          <w:lang w:val="en-US"/>
        </w:rPr>
      </w:pPr>
      <w:r w:rsidRPr="00E3115A">
        <w:rPr>
          <w:b/>
          <w:bCs/>
          <w:color w:val="79B8FF" w:themeColor="accent3"/>
          <w:lang w:val="en-US"/>
        </w:rPr>
        <w:t>Probabilistic Inference</w:t>
      </w:r>
      <w:r>
        <w:rPr>
          <w:lang w:val="en-US"/>
        </w:rPr>
        <w:t xml:space="preserve"> is the process by which the probability of an unknown variable changes as other variables become known. For example, initially, the probability of sunny weather was </w:t>
      </w:r>
      <m:oMath>
        <m:r>
          <w:rPr>
            <w:rFonts w:ascii="Cambria Math" w:hAnsi="Cambria Math"/>
            <w:lang w:val="en-US"/>
          </w:rPr>
          <m:t>0.4+0.2=0.6</m:t>
        </m:r>
      </m:oMath>
      <w:r>
        <w:rPr>
          <w:rFonts w:eastAsiaTheme="minorEastAsia"/>
          <w:lang w:val="en-US"/>
        </w:rPr>
        <w:t xml:space="preserve">. However, once we got to know that the temperature would be cold, this dropped to </w:t>
      </w:r>
      <m:oMath>
        <m:r>
          <w:rPr>
            <w:rFonts w:ascii="Cambria Math" w:eastAsiaTheme="minorEastAsia" w:hAnsi="Cambria Math"/>
            <w:lang w:val="en-US"/>
          </w:rPr>
          <m:t>0.4</m:t>
        </m:r>
      </m:oMath>
      <w:r>
        <w:rPr>
          <w:rFonts w:eastAsiaTheme="minorEastAsia"/>
          <w:lang w:val="en-US"/>
        </w:rPr>
        <w:t>. If we had more variables, the probability would keep updating as we got to know more values.</w:t>
      </w:r>
    </w:p>
    <w:p w14:paraId="1A51045E" w14:textId="77777777" w:rsidR="0085064A" w:rsidRPr="00E3115A" w:rsidRDefault="0085064A" w:rsidP="0085064A">
      <w:pPr>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arrive on time | no accidents</m:t>
              </m:r>
            </m:e>
          </m:d>
          <m:r>
            <w:rPr>
              <w:rFonts w:ascii="Cambria Math" w:eastAsiaTheme="minorEastAsia" w:hAnsi="Cambria Math"/>
              <w:lang w:val="en-US"/>
            </w:rPr>
            <m:t>=0.90</m:t>
          </m:r>
        </m:oMath>
      </m:oMathPara>
    </w:p>
    <w:p w14:paraId="312139A7" w14:textId="77777777" w:rsidR="0085064A" w:rsidRPr="00E3115A" w:rsidRDefault="0085064A" w:rsidP="0085064A">
      <w:pPr>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arrive on time | no accidents, 5 A.M.</m:t>
              </m:r>
            </m:e>
          </m:d>
          <m:r>
            <w:rPr>
              <w:rFonts w:ascii="Cambria Math" w:eastAsiaTheme="minorEastAsia" w:hAnsi="Cambria Math"/>
              <w:lang w:val="en-US"/>
            </w:rPr>
            <m:t>=0.95</m:t>
          </m:r>
        </m:oMath>
      </m:oMathPara>
    </w:p>
    <w:p w14:paraId="62AD9BA6" w14:textId="77777777" w:rsidR="0085064A" w:rsidRPr="00E3115A" w:rsidRDefault="0085064A" w:rsidP="0085064A">
      <w:pPr>
        <w:rPr>
          <w:lang w:val="en-US"/>
        </w:rPr>
      </w:pPr>
      <m:oMathPara>
        <m:oMathParaPr>
          <m:jc m:val="left"/>
        </m:oMathParaPr>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arrive on time | no accidents, 5 A.M., raining</m:t>
              </m:r>
            </m:e>
          </m:d>
          <m:r>
            <w:rPr>
              <w:rFonts w:ascii="Cambria Math" w:eastAsiaTheme="minorEastAsia" w:hAnsi="Cambria Math"/>
              <w:lang w:val="en-US"/>
            </w:rPr>
            <m:t>=0.80</m:t>
          </m:r>
        </m:oMath>
      </m:oMathPara>
    </w:p>
    <w:p w14:paraId="3939234B" w14:textId="77777777" w:rsidR="0085064A" w:rsidRDefault="0085064A" w:rsidP="0085064A">
      <w:pPr>
        <w:rPr>
          <w:lang w:val="en-US"/>
        </w:rPr>
      </w:pPr>
    </w:p>
    <w:p w14:paraId="600BD4FA" w14:textId="77777777" w:rsidR="0085064A" w:rsidRDefault="0085064A" w:rsidP="0085064A">
      <w:pPr>
        <w:pStyle w:val="Heading2"/>
        <w:rPr>
          <w:lang w:val="en-US"/>
        </w:rPr>
      </w:pPr>
      <w:bookmarkStart w:id="11" w:name="_Toc135925040"/>
      <w:r>
        <w:rPr>
          <w:lang w:val="en-US"/>
        </w:rPr>
        <w:t>Inference by Enumeration</w:t>
      </w:r>
      <w:bookmarkEnd w:id="11"/>
    </w:p>
    <w:p w14:paraId="40F667C4" w14:textId="77777777" w:rsidR="0085064A" w:rsidRDefault="0085064A" w:rsidP="0085064A">
      <w:pPr>
        <w:rPr>
          <w:rFonts w:eastAsiaTheme="minorEastAsia"/>
          <w:lang w:val="en-US"/>
        </w:rPr>
      </w:pPr>
      <w:r>
        <w:rPr>
          <w:lang w:val="en-US"/>
        </w:rPr>
        <w:t xml:space="preserve">We want to find the value of some </w:t>
      </w:r>
      <w:r w:rsidRPr="00E3115A">
        <w:rPr>
          <w:b/>
          <w:bCs/>
          <w:color w:val="79B8FF" w:themeColor="accent3"/>
          <w:lang w:val="en-US"/>
        </w:rPr>
        <w:t>query variable</w:t>
      </w:r>
      <w:r>
        <w:rPr>
          <w:lang w:val="en-US"/>
        </w:rPr>
        <w:t xml:space="preserve">, </w:t>
      </w:r>
      <m:oMath>
        <m:r>
          <w:rPr>
            <w:rFonts w:ascii="Cambria Math" w:hAnsi="Cambria Math"/>
            <w:lang w:val="en-US"/>
          </w:rPr>
          <m:t>Q</m:t>
        </m:r>
      </m:oMath>
      <w:r>
        <w:rPr>
          <w:rFonts w:eastAsiaTheme="minorEastAsia"/>
          <w:lang w:val="en-US"/>
        </w:rPr>
        <w:t xml:space="preserve">, given the values of some </w:t>
      </w:r>
      <w:r w:rsidRPr="00E3115A">
        <w:rPr>
          <w:rFonts w:eastAsiaTheme="minorEastAsia"/>
          <w:b/>
          <w:bCs/>
          <w:color w:val="79B8FF" w:themeColor="accent3"/>
          <w:lang w:val="en-US"/>
        </w:rPr>
        <w:t>evidence variables</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oMath>
      <w:r>
        <w:rPr>
          <w:rFonts w:eastAsiaTheme="minorEastAsia"/>
          <w:lang w:val="en-US"/>
        </w:rPr>
        <w:t xml:space="preserve">, i.e., we want to find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 xml:space="preserve">Q | </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m:t>
                </m:r>
              </m:sub>
            </m:sSub>
          </m:e>
        </m:d>
      </m:oMath>
      <w:r>
        <w:rPr>
          <w:rFonts w:eastAsiaTheme="minorEastAsia"/>
          <w:lang w:val="en-US"/>
        </w:rPr>
        <w:t>.</w:t>
      </w:r>
    </w:p>
    <w:p w14:paraId="47F7A817" w14:textId="77777777" w:rsidR="0085064A" w:rsidRDefault="0085064A" w:rsidP="0085064A">
      <w:pPr>
        <w:rPr>
          <w:rFonts w:eastAsiaTheme="minorEastAsia"/>
          <w:lang w:val="en-US"/>
        </w:rPr>
      </w:pPr>
      <w:r>
        <w:rPr>
          <w:rFonts w:eastAsiaTheme="minorEastAsia"/>
          <w:lang w:val="en-US"/>
        </w:rPr>
        <w:t xml:space="preserve">As we gather more evidence, we can start removing rows. By normalizing the values, we can maintain the sum being </w:t>
      </w:r>
      <m:oMath>
        <m:r>
          <w:rPr>
            <w:rFonts w:ascii="Cambria Math" w:eastAsiaTheme="minorEastAsia" w:hAnsi="Cambria Math"/>
            <w:lang w:val="en-US"/>
          </w:rPr>
          <m:t>1</m:t>
        </m:r>
      </m:oMath>
      <w:r>
        <w:rPr>
          <w:rFonts w:eastAsiaTheme="minorEastAsia"/>
          <w:lang w:val="en-US"/>
        </w:rPr>
        <w:t>.</w:t>
      </w:r>
    </w:p>
    <w:p w14:paraId="1850DD91" w14:textId="25F5D79D" w:rsidR="0045470D" w:rsidRPr="0045470D" w:rsidRDefault="0045470D" w:rsidP="0045470D">
      <w:pPr>
        <w:spacing w:after="0"/>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W=sun</m:t>
              </m:r>
            </m:e>
          </m:d>
          <m:r>
            <w:rPr>
              <w:rFonts w:ascii="Cambria Math" w:eastAsiaTheme="minorEastAsia" w:hAnsi="Cambria Math"/>
              <w:lang w:val="en-US"/>
            </w:rPr>
            <m:t>=0.65</m:t>
          </m:r>
        </m:oMath>
      </m:oMathPara>
    </w:p>
    <w:p w14:paraId="0BE1695E" w14:textId="0C643E7F" w:rsidR="0045470D" w:rsidRPr="0045470D" w:rsidRDefault="0045470D" w:rsidP="0045470D">
      <w:pPr>
        <w:spacing w:after="0"/>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W=rain</m:t>
              </m:r>
            </m:e>
          </m:d>
          <m:r>
            <w:rPr>
              <w:rFonts w:ascii="Cambria Math" w:eastAsiaTheme="minorEastAsia" w:hAnsi="Cambria Math"/>
              <w:lang w:val="en-US"/>
            </w:rPr>
            <m:t>=0.35</m:t>
          </m:r>
        </m:oMath>
      </m:oMathPara>
    </w:p>
    <w:p w14:paraId="34ADB4B6" w14:textId="4153DC39" w:rsidR="0045470D" w:rsidRPr="0045470D" w:rsidRDefault="0045470D" w:rsidP="0045470D">
      <w:pPr>
        <w:spacing w:after="0"/>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W=sun | winter</m:t>
              </m:r>
            </m:e>
          </m:d>
          <m:r>
            <w:rPr>
              <w:rFonts w:ascii="Cambria Math" w:eastAsiaTheme="minorEastAsia" w:hAnsi="Cambria Math"/>
              <w:lang w:val="en-US"/>
            </w:rPr>
            <m:t>=0.50</m:t>
          </m:r>
        </m:oMath>
      </m:oMathPara>
    </w:p>
    <w:p w14:paraId="73897725" w14:textId="11844645" w:rsidR="0045470D" w:rsidRPr="0045470D" w:rsidRDefault="0045470D" w:rsidP="0045470D">
      <w:pPr>
        <w:spacing w:after="0"/>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W=rain | winter</m:t>
              </m:r>
            </m:e>
          </m:d>
          <m:r>
            <w:rPr>
              <w:rFonts w:ascii="Cambria Math" w:eastAsiaTheme="minorEastAsia" w:hAnsi="Cambria Math"/>
              <w:lang w:val="en-US"/>
            </w:rPr>
            <m:t>=0.50</m:t>
          </m:r>
        </m:oMath>
      </m:oMathPara>
    </w:p>
    <w:p w14:paraId="44514B8D" w14:textId="1D124C5C" w:rsidR="0045470D" w:rsidRPr="0045470D" w:rsidRDefault="0045470D" w:rsidP="0045470D">
      <w:pPr>
        <w:spacing w:after="0"/>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W=sun | winter, hot</m:t>
              </m:r>
            </m:e>
          </m:d>
          <m:r>
            <w:rPr>
              <w:rFonts w:ascii="Cambria Math" w:eastAsiaTheme="minorEastAsia" w:hAnsi="Cambria Math"/>
              <w:lang w:val="en-US"/>
            </w:rPr>
            <m:t>=0.666</m:t>
          </m:r>
        </m:oMath>
      </m:oMathPara>
    </w:p>
    <w:p w14:paraId="27CB7D23" w14:textId="52363127" w:rsidR="0045470D" w:rsidRPr="0045470D" w:rsidRDefault="0045470D" w:rsidP="0085064A">
      <w:pPr>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W=rain | winter, hot</m:t>
              </m:r>
            </m:e>
          </m:d>
          <m:r>
            <w:rPr>
              <w:rFonts w:ascii="Cambria Math" w:eastAsiaTheme="minorEastAsia" w:hAnsi="Cambria Math"/>
              <w:lang w:val="en-US"/>
            </w:rPr>
            <m:t>=0.333</m:t>
          </m:r>
        </m:oMath>
      </m:oMathPara>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141"/>
        <w:gridCol w:w="728"/>
        <w:gridCol w:w="700"/>
        <w:gridCol w:w="709"/>
      </w:tblGrid>
      <w:tr w:rsidR="0045470D" w14:paraId="6848C402" w14:textId="77777777" w:rsidTr="0045470D">
        <w:trPr>
          <w:trHeight w:val="567"/>
          <w:jc w:val="center"/>
        </w:trPr>
        <w:tc>
          <w:tcPr>
            <w:tcW w:w="0" w:type="auto"/>
            <w:vAlign w:val="center"/>
          </w:tcPr>
          <w:p w14:paraId="65C78BEB" w14:textId="397237F0" w:rsidR="0045470D" w:rsidRDefault="0045470D" w:rsidP="0045470D">
            <w:pPr>
              <w:spacing w:after="0" w:line="240" w:lineRule="auto"/>
              <w:jc w:val="center"/>
              <w:rPr>
                <w:rFonts w:eastAsiaTheme="minorEastAsia"/>
                <w:lang w:val="en-US"/>
              </w:rPr>
            </w:pPr>
            <m:oMathPara>
              <m:oMath>
                <m:r>
                  <w:rPr>
                    <w:rFonts w:ascii="Cambria Math" w:eastAsiaTheme="minorEastAsia" w:hAnsi="Cambria Math"/>
                    <w:lang w:val="en-US"/>
                  </w:rPr>
                  <m:t>S</m:t>
                </m:r>
              </m:oMath>
            </m:oMathPara>
          </w:p>
        </w:tc>
        <w:tc>
          <w:tcPr>
            <w:tcW w:w="0" w:type="auto"/>
            <w:vAlign w:val="center"/>
          </w:tcPr>
          <w:p w14:paraId="334FA4AB" w14:textId="678405B6" w:rsidR="0045470D" w:rsidRDefault="0045470D" w:rsidP="0045470D">
            <w:pPr>
              <w:spacing w:after="0" w:line="240" w:lineRule="auto"/>
              <w:jc w:val="center"/>
              <w:rPr>
                <w:rFonts w:eastAsiaTheme="minorEastAsia"/>
                <w:lang w:val="en-US"/>
              </w:rPr>
            </w:pPr>
            <m:oMathPara>
              <m:oMath>
                <m:r>
                  <w:rPr>
                    <w:rFonts w:ascii="Cambria Math" w:eastAsiaTheme="minorEastAsia" w:hAnsi="Cambria Math"/>
                    <w:lang w:val="en-US"/>
                  </w:rPr>
                  <m:t>T</m:t>
                </m:r>
              </m:oMath>
            </m:oMathPara>
          </w:p>
        </w:tc>
        <w:tc>
          <w:tcPr>
            <w:tcW w:w="0" w:type="auto"/>
            <w:vAlign w:val="center"/>
          </w:tcPr>
          <w:p w14:paraId="116CF5FC" w14:textId="1A4E9656" w:rsidR="0045470D" w:rsidRDefault="0045470D" w:rsidP="0045470D">
            <w:pPr>
              <w:spacing w:after="0" w:line="240" w:lineRule="auto"/>
              <w:jc w:val="center"/>
              <w:rPr>
                <w:rFonts w:eastAsiaTheme="minorEastAsia"/>
                <w:lang w:val="en-US"/>
              </w:rPr>
            </w:pPr>
            <m:oMathPara>
              <m:oMath>
                <m:r>
                  <w:rPr>
                    <w:rFonts w:ascii="Cambria Math" w:eastAsiaTheme="minorEastAsia" w:hAnsi="Cambria Math"/>
                    <w:lang w:val="en-US"/>
                  </w:rPr>
                  <m:t>W</m:t>
                </m:r>
              </m:oMath>
            </m:oMathPara>
          </w:p>
        </w:tc>
        <w:tc>
          <w:tcPr>
            <w:tcW w:w="0" w:type="auto"/>
            <w:vAlign w:val="center"/>
          </w:tcPr>
          <w:p w14:paraId="1C25916D" w14:textId="0DC59A74" w:rsidR="0045470D" w:rsidRDefault="0045470D" w:rsidP="0045470D">
            <w:pPr>
              <w:spacing w:after="0" w:line="240" w:lineRule="auto"/>
              <w:jc w:val="center"/>
              <w:rPr>
                <w:rFonts w:eastAsiaTheme="minorEastAsia"/>
                <w:lang w:val="en-US"/>
              </w:rPr>
            </w:pPr>
            <m:oMathPara>
              <m:oMath>
                <m:r>
                  <w:rPr>
                    <w:rFonts w:ascii="Cambria Math" w:eastAsiaTheme="minorEastAsia" w:hAnsi="Cambria Math"/>
                    <w:lang w:val="en-US"/>
                  </w:rPr>
                  <m:t>P</m:t>
                </m:r>
              </m:oMath>
            </m:oMathPara>
          </w:p>
        </w:tc>
      </w:tr>
      <w:tr w:rsidR="0045470D" w14:paraId="7C991530" w14:textId="77777777" w:rsidTr="0045470D">
        <w:trPr>
          <w:trHeight w:val="567"/>
          <w:jc w:val="center"/>
        </w:trPr>
        <w:tc>
          <w:tcPr>
            <w:tcW w:w="0" w:type="auto"/>
            <w:vAlign w:val="center"/>
          </w:tcPr>
          <w:p w14:paraId="4A947085" w14:textId="5495B8DF" w:rsidR="0045470D" w:rsidRDefault="0045470D" w:rsidP="0045470D">
            <w:pPr>
              <w:spacing w:after="0" w:line="240" w:lineRule="auto"/>
              <w:jc w:val="center"/>
              <w:rPr>
                <w:rFonts w:eastAsiaTheme="minorEastAsia"/>
                <w:lang w:val="en-US"/>
              </w:rPr>
            </w:pPr>
            <w:r>
              <w:rPr>
                <w:rFonts w:eastAsiaTheme="minorEastAsia"/>
                <w:lang w:val="en-US"/>
              </w:rPr>
              <w:t>Summer</w:t>
            </w:r>
          </w:p>
        </w:tc>
        <w:tc>
          <w:tcPr>
            <w:tcW w:w="0" w:type="auto"/>
            <w:vAlign w:val="center"/>
          </w:tcPr>
          <w:p w14:paraId="3BAD7875" w14:textId="0E3A4CFA" w:rsidR="0045470D" w:rsidRDefault="0045470D" w:rsidP="0045470D">
            <w:pPr>
              <w:spacing w:after="0" w:line="240" w:lineRule="auto"/>
              <w:jc w:val="center"/>
              <w:rPr>
                <w:rFonts w:eastAsiaTheme="minorEastAsia"/>
                <w:lang w:val="en-US"/>
              </w:rPr>
            </w:pPr>
            <w:r>
              <w:rPr>
                <w:rFonts w:eastAsiaTheme="minorEastAsia"/>
                <w:lang w:val="en-US"/>
              </w:rPr>
              <w:t>Hot</w:t>
            </w:r>
          </w:p>
        </w:tc>
        <w:tc>
          <w:tcPr>
            <w:tcW w:w="0" w:type="auto"/>
            <w:vAlign w:val="center"/>
          </w:tcPr>
          <w:p w14:paraId="08F2E7B1" w14:textId="25F44527" w:rsidR="0045470D" w:rsidRDefault="0045470D" w:rsidP="0045470D">
            <w:pPr>
              <w:spacing w:after="0" w:line="240" w:lineRule="auto"/>
              <w:jc w:val="center"/>
              <w:rPr>
                <w:rFonts w:eastAsiaTheme="minorEastAsia"/>
                <w:lang w:val="en-US"/>
              </w:rPr>
            </w:pPr>
            <w:r>
              <w:rPr>
                <w:rFonts w:eastAsiaTheme="minorEastAsia"/>
                <w:lang w:val="en-US"/>
              </w:rPr>
              <w:t>Sun</w:t>
            </w:r>
          </w:p>
        </w:tc>
        <w:tc>
          <w:tcPr>
            <w:tcW w:w="0" w:type="auto"/>
            <w:vAlign w:val="center"/>
          </w:tcPr>
          <w:p w14:paraId="69AF13D7" w14:textId="0DD08ECB" w:rsidR="0045470D" w:rsidRDefault="0045470D" w:rsidP="0045470D">
            <w:pPr>
              <w:spacing w:after="0" w:line="240" w:lineRule="auto"/>
              <w:jc w:val="center"/>
              <w:rPr>
                <w:rFonts w:eastAsiaTheme="minorEastAsia"/>
                <w:lang w:val="en-US"/>
              </w:rPr>
            </w:pPr>
            <w:r>
              <w:rPr>
                <w:rFonts w:eastAsiaTheme="minorEastAsia"/>
                <w:lang w:val="en-US"/>
              </w:rPr>
              <w:t>0.30</w:t>
            </w:r>
          </w:p>
        </w:tc>
      </w:tr>
      <w:tr w:rsidR="0045470D" w14:paraId="5632BCB7" w14:textId="77777777" w:rsidTr="0045470D">
        <w:trPr>
          <w:trHeight w:val="567"/>
          <w:jc w:val="center"/>
        </w:trPr>
        <w:tc>
          <w:tcPr>
            <w:tcW w:w="0" w:type="auto"/>
            <w:vAlign w:val="center"/>
          </w:tcPr>
          <w:p w14:paraId="17CEDCD5" w14:textId="170E9F9D" w:rsidR="0045470D" w:rsidRDefault="0045470D" w:rsidP="0045470D">
            <w:pPr>
              <w:spacing w:after="0" w:line="240" w:lineRule="auto"/>
              <w:jc w:val="center"/>
              <w:rPr>
                <w:rFonts w:eastAsiaTheme="minorEastAsia"/>
                <w:lang w:val="en-US"/>
              </w:rPr>
            </w:pPr>
            <w:r>
              <w:rPr>
                <w:rFonts w:eastAsiaTheme="minorEastAsia"/>
                <w:lang w:val="en-US"/>
              </w:rPr>
              <w:t>Summer</w:t>
            </w:r>
          </w:p>
        </w:tc>
        <w:tc>
          <w:tcPr>
            <w:tcW w:w="0" w:type="auto"/>
            <w:vAlign w:val="center"/>
          </w:tcPr>
          <w:p w14:paraId="75FA9DBC" w14:textId="494DB529" w:rsidR="0045470D" w:rsidRDefault="0045470D" w:rsidP="0045470D">
            <w:pPr>
              <w:spacing w:after="0" w:line="240" w:lineRule="auto"/>
              <w:jc w:val="center"/>
              <w:rPr>
                <w:rFonts w:eastAsiaTheme="minorEastAsia"/>
                <w:lang w:val="en-US"/>
              </w:rPr>
            </w:pPr>
            <w:r>
              <w:rPr>
                <w:rFonts w:eastAsiaTheme="minorEastAsia"/>
                <w:lang w:val="en-US"/>
              </w:rPr>
              <w:t>Hot</w:t>
            </w:r>
          </w:p>
        </w:tc>
        <w:tc>
          <w:tcPr>
            <w:tcW w:w="0" w:type="auto"/>
            <w:vAlign w:val="center"/>
          </w:tcPr>
          <w:p w14:paraId="2A8224A4" w14:textId="1F4B25CE" w:rsidR="0045470D" w:rsidRDefault="0045470D" w:rsidP="0045470D">
            <w:pPr>
              <w:spacing w:after="0" w:line="240" w:lineRule="auto"/>
              <w:jc w:val="center"/>
              <w:rPr>
                <w:rFonts w:eastAsiaTheme="minorEastAsia"/>
                <w:lang w:val="en-US"/>
              </w:rPr>
            </w:pPr>
            <w:r>
              <w:rPr>
                <w:rFonts w:eastAsiaTheme="minorEastAsia"/>
                <w:lang w:val="en-US"/>
              </w:rPr>
              <w:t>Rain</w:t>
            </w:r>
          </w:p>
        </w:tc>
        <w:tc>
          <w:tcPr>
            <w:tcW w:w="0" w:type="auto"/>
            <w:vAlign w:val="center"/>
          </w:tcPr>
          <w:p w14:paraId="5DC47E6B" w14:textId="50F48C1C" w:rsidR="0045470D" w:rsidRDefault="0045470D" w:rsidP="0045470D">
            <w:pPr>
              <w:spacing w:after="0" w:line="240" w:lineRule="auto"/>
              <w:jc w:val="center"/>
              <w:rPr>
                <w:rFonts w:eastAsiaTheme="minorEastAsia"/>
                <w:lang w:val="en-US"/>
              </w:rPr>
            </w:pPr>
            <w:r>
              <w:rPr>
                <w:rFonts w:eastAsiaTheme="minorEastAsia"/>
                <w:lang w:val="en-US"/>
              </w:rPr>
              <w:t>0.05</w:t>
            </w:r>
          </w:p>
        </w:tc>
      </w:tr>
      <w:tr w:rsidR="0045470D" w14:paraId="42839584" w14:textId="77777777" w:rsidTr="0045470D">
        <w:trPr>
          <w:trHeight w:val="567"/>
          <w:jc w:val="center"/>
        </w:trPr>
        <w:tc>
          <w:tcPr>
            <w:tcW w:w="0" w:type="auto"/>
            <w:vAlign w:val="center"/>
          </w:tcPr>
          <w:p w14:paraId="737E9D42" w14:textId="270E1929" w:rsidR="0045470D" w:rsidRDefault="0045470D" w:rsidP="0045470D">
            <w:pPr>
              <w:spacing w:after="0" w:line="240" w:lineRule="auto"/>
              <w:jc w:val="center"/>
              <w:rPr>
                <w:rFonts w:eastAsiaTheme="minorEastAsia"/>
                <w:lang w:val="en-US"/>
              </w:rPr>
            </w:pPr>
            <w:r>
              <w:rPr>
                <w:rFonts w:eastAsiaTheme="minorEastAsia"/>
                <w:lang w:val="en-US"/>
              </w:rPr>
              <w:t>Summer</w:t>
            </w:r>
          </w:p>
        </w:tc>
        <w:tc>
          <w:tcPr>
            <w:tcW w:w="0" w:type="auto"/>
            <w:vAlign w:val="center"/>
          </w:tcPr>
          <w:p w14:paraId="5B63D294" w14:textId="31DB3525" w:rsidR="0045470D" w:rsidRDefault="0045470D" w:rsidP="0045470D">
            <w:pPr>
              <w:spacing w:after="0" w:line="240" w:lineRule="auto"/>
              <w:jc w:val="center"/>
              <w:rPr>
                <w:rFonts w:eastAsiaTheme="minorEastAsia"/>
                <w:lang w:val="en-US"/>
              </w:rPr>
            </w:pPr>
            <w:r>
              <w:rPr>
                <w:rFonts w:eastAsiaTheme="minorEastAsia"/>
                <w:lang w:val="en-US"/>
              </w:rPr>
              <w:t>Cold</w:t>
            </w:r>
          </w:p>
        </w:tc>
        <w:tc>
          <w:tcPr>
            <w:tcW w:w="0" w:type="auto"/>
            <w:vAlign w:val="center"/>
          </w:tcPr>
          <w:p w14:paraId="1F925D4C" w14:textId="5C85373D" w:rsidR="0045470D" w:rsidRDefault="0045470D" w:rsidP="0045470D">
            <w:pPr>
              <w:spacing w:after="0" w:line="240" w:lineRule="auto"/>
              <w:jc w:val="center"/>
              <w:rPr>
                <w:rFonts w:eastAsiaTheme="minorEastAsia"/>
                <w:lang w:val="en-US"/>
              </w:rPr>
            </w:pPr>
            <w:r>
              <w:rPr>
                <w:rFonts w:eastAsiaTheme="minorEastAsia"/>
                <w:lang w:val="en-US"/>
              </w:rPr>
              <w:t>Sun</w:t>
            </w:r>
          </w:p>
        </w:tc>
        <w:tc>
          <w:tcPr>
            <w:tcW w:w="0" w:type="auto"/>
            <w:vAlign w:val="center"/>
          </w:tcPr>
          <w:p w14:paraId="4D11E4CE" w14:textId="77EE979E" w:rsidR="0045470D" w:rsidRDefault="0045470D" w:rsidP="0045470D">
            <w:pPr>
              <w:spacing w:after="0" w:line="240" w:lineRule="auto"/>
              <w:jc w:val="center"/>
              <w:rPr>
                <w:rFonts w:eastAsiaTheme="minorEastAsia"/>
                <w:lang w:val="en-US"/>
              </w:rPr>
            </w:pPr>
            <w:r>
              <w:rPr>
                <w:rFonts w:eastAsiaTheme="minorEastAsia"/>
                <w:lang w:val="en-US"/>
              </w:rPr>
              <w:t>0.10</w:t>
            </w:r>
          </w:p>
        </w:tc>
      </w:tr>
      <w:tr w:rsidR="0045470D" w14:paraId="762D1432" w14:textId="77777777" w:rsidTr="0045470D">
        <w:trPr>
          <w:trHeight w:val="567"/>
          <w:jc w:val="center"/>
        </w:trPr>
        <w:tc>
          <w:tcPr>
            <w:tcW w:w="0" w:type="auto"/>
            <w:vAlign w:val="center"/>
          </w:tcPr>
          <w:p w14:paraId="4D0BCB42" w14:textId="62E80C8A" w:rsidR="0045470D" w:rsidRDefault="0045470D" w:rsidP="0045470D">
            <w:pPr>
              <w:spacing w:after="0" w:line="240" w:lineRule="auto"/>
              <w:jc w:val="center"/>
              <w:rPr>
                <w:rFonts w:eastAsiaTheme="minorEastAsia"/>
                <w:lang w:val="en-US"/>
              </w:rPr>
            </w:pPr>
            <w:r>
              <w:rPr>
                <w:rFonts w:eastAsiaTheme="minorEastAsia"/>
                <w:lang w:val="en-US"/>
              </w:rPr>
              <w:t>Summer</w:t>
            </w:r>
          </w:p>
        </w:tc>
        <w:tc>
          <w:tcPr>
            <w:tcW w:w="0" w:type="auto"/>
            <w:vAlign w:val="center"/>
          </w:tcPr>
          <w:p w14:paraId="588188CE" w14:textId="148646EC" w:rsidR="0045470D" w:rsidRDefault="0045470D" w:rsidP="0045470D">
            <w:pPr>
              <w:spacing w:after="0" w:line="240" w:lineRule="auto"/>
              <w:jc w:val="center"/>
              <w:rPr>
                <w:rFonts w:eastAsiaTheme="minorEastAsia"/>
                <w:lang w:val="en-US"/>
              </w:rPr>
            </w:pPr>
            <w:r>
              <w:rPr>
                <w:rFonts w:eastAsiaTheme="minorEastAsia"/>
                <w:lang w:val="en-US"/>
              </w:rPr>
              <w:t>Cold</w:t>
            </w:r>
          </w:p>
        </w:tc>
        <w:tc>
          <w:tcPr>
            <w:tcW w:w="0" w:type="auto"/>
            <w:vAlign w:val="center"/>
          </w:tcPr>
          <w:p w14:paraId="7C6A1AE7" w14:textId="6D6F7322" w:rsidR="0045470D" w:rsidRDefault="0045470D" w:rsidP="0045470D">
            <w:pPr>
              <w:spacing w:after="0" w:line="240" w:lineRule="auto"/>
              <w:jc w:val="center"/>
              <w:rPr>
                <w:rFonts w:eastAsiaTheme="minorEastAsia"/>
                <w:lang w:val="en-US"/>
              </w:rPr>
            </w:pPr>
            <w:r>
              <w:rPr>
                <w:rFonts w:eastAsiaTheme="minorEastAsia"/>
                <w:lang w:val="en-US"/>
              </w:rPr>
              <w:t>Rain</w:t>
            </w:r>
          </w:p>
        </w:tc>
        <w:tc>
          <w:tcPr>
            <w:tcW w:w="0" w:type="auto"/>
            <w:vAlign w:val="center"/>
          </w:tcPr>
          <w:p w14:paraId="0D97087B" w14:textId="66A0D0E5" w:rsidR="0045470D" w:rsidRDefault="0045470D" w:rsidP="0045470D">
            <w:pPr>
              <w:spacing w:after="0" w:line="240" w:lineRule="auto"/>
              <w:jc w:val="center"/>
              <w:rPr>
                <w:rFonts w:eastAsiaTheme="minorEastAsia"/>
                <w:lang w:val="en-US"/>
              </w:rPr>
            </w:pPr>
            <w:r>
              <w:rPr>
                <w:rFonts w:eastAsiaTheme="minorEastAsia"/>
                <w:lang w:val="en-US"/>
              </w:rPr>
              <w:t>0.05</w:t>
            </w:r>
          </w:p>
        </w:tc>
      </w:tr>
      <w:tr w:rsidR="0045470D" w14:paraId="0EEF3E2B" w14:textId="77777777" w:rsidTr="0045470D">
        <w:trPr>
          <w:trHeight w:val="567"/>
          <w:jc w:val="center"/>
        </w:trPr>
        <w:tc>
          <w:tcPr>
            <w:tcW w:w="0" w:type="auto"/>
            <w:vAlign w:val="center"/>
          </w:tcPr>
          <w:p w14:paraId="3A6CC73D" w14:textId="50B5F6FB" w:rsidR="0045470D" w:rsidRDefault="0045470D" w:rsidP="0045470D">
            <w:pPr>
              <w:spacing w:after="0" w:line="240" w:lineRule="auto"/>
              <w:jc w:val="center"/>
              <w:rPr>
                <w:rFonts w:eastAsiaTheme="minorEastAsia"/>
                <w:lang w:val="en-US"/>
              </w:rPr>
            </w:pPr>
            <w:r>
              <w:rPr>
                <w:rFonts w:eastAsiaTheme="minorEastAsia"/>
                <w:lang w:val="en-US"/>
              </w:rPr>
              <w:t>Winter</w:t>
            </w:r>
          </w:p>
        </w:tc>
        <w:tc>
          <w:tcPr>
            <w:tcW w:w="0" w:type="auto"/>
            <w:vAlign w:val="center"/>
          </w:tcPr>
          <w:p w14:paraId="7A243969" w14:textId="27513877" w:rsidR="0045470D" w:rsidRDefault="0045470D" w:rsidP="0045470D">
            <w:pPr>
              <w:spacing w:after="0" w:line="240" w:lineRule="auto"/>
              <w:jc w:val="center"/>
              <w:rPr>
                <w:rFonts w:eastAsiaTheme="minorEastAsia"/>
                <w:lang w:val="en-US"/>
              </w:rPr>
            </w:pPr>
            <w:r>
              <w:rPr>
                <w:rFonts w:eastAsiaTheme="minorEastAsia"/>
                <w:lang w:val="en-US"/>
              </w:rPr>
              <w:t>Hot</w:t>
            </w:r>
          </w:p>
        </w:tc>
        <w:tc>
          <w:tcPr>
            <w:tcW w:w="0" w:type="auto"/>
            <w:vAlign w:val="center"/>
          </w:tcPr>
          <w:p w14:paraId="5ABB7192" w14:textId="7DA4FFE4" w:rsidR="0045470D" w:rsidRDefault="0045470D" w:rsidP="0045470D">
            <w:pPr>
              <w:spacing w:after="0" w:line="240" w:lineRule="auto"/>
              <w:jc w:val="center"/>
              <w:rPr>
                <w:rFonts w:eastAsiaTheme="minorEastAsia"/>
                <w:lang w:val="en-US"/>
              </w:rPr>
            </w:pPr>
            <w:r>
              <w:rPr>
                <w:rFonts w:eastAsiaTheme="minorEastAsia"/>
                <w:lang w:val="en-US"/>
              </w:rPr>
              <w:t>Sun</w:t>
            </w:r>
          </w:p>
        </w:tc>
        <w:tc>
          <w:tcPr>
            <w:tcW w:w="0" w:type="auto"/>
            <w:vAlign w:val="center"/>
          </w:tcPr>
          <w:p w14:paraId="6400D4C4" w14:textId="19EF62F7" w:rsidR="0045470D" w:rsidRDefault="0045470D" w:rsidP="0045470D">
            <w:pPr>
              <w:spacing w:after="0" w:line="240" w:lineRule="auto"/>
              <w:jc w:val="center"/>
              <w:rPr>
                <w:rFonts w:eastAsiaTheme="minorEastAsia"/>
                <w:lang w:val="en-US"/>
              </w:rPr>
            </w:pPr>
            <w:r>
              <w:rPr>
                <w:rFonts w:eastAsiaTheme="minorEastAsia"/>
                <w:lang w:val="en-US"/>
              </w:rPr>
              <w:t>0.10</w:t>
            </w:r>
          </w:p>
        </w:tc>
      </w:tr>
      <w:tr w:rsidR="0045470D" w14:paraId="682377C8" w14:textId="77777777" w:rsidTr="0045470D">
        <w:trPr>
          <w:trHeight w:val="567"/>
          <w:jc w:val="center"/>
        </w:trPr>
        <w:tc>
          <w:tcPr>
            <w:tcW w:w="0" w:type="auto"/>
            <w:vAlign w:val="center"/>
          </w:tcPr>
          <w:p w14:paraId="0B30BEBB" w14:textId="4FE3A9FD" w:rsidR="0045470D" w:rsidRDefault="0045470D" w:rsidP="0045470D">
            <w:pPr>
              <w:spacing w:after="0" w:line="240" w:lineRule="auto"/>
              <w:jc w:val="center"/>
              <w:rPr>
                <w:rFonts w:eastAsiaTheme="minorEastAsia"/>
                <w:lang w:val="en-US"/>
              </w:rPr>
            </w:pPr>
            <w:r>
              <w:rPr>
                <w:rFonts w:eastAsiaTheme="minorEastAsia"/>
                <w:lang w:val="en-US"/>
              </w:rPr>
              <w:t>Winter</w:t>
            </w:r>
          </w:p>
        </w:tc>
        <w:tc>
          <w:tcPr>
            <w:tcW w:w="0" w:type="auto"/>
            <w:vAlign w:val="center"/>
          </w:tcPr>
          <w:p w14:paraId="6811CDDE" w14:textId="71EFEE7E" w:rsidR="0045470D" w:rsidRDefault="0045470D" w:rsidP="0045470D">
            <w:pPr>
              <w:spacing w:after="0" w:line="240" w:lineRule="auto"/>
              <w:jc w:val="center"/>
              <w:rPr>
                <w:rFonts w:eastAsiaTheme="minorEastAsia"/>
                <w:lang w:val="en-US"/>
              </w:rPr>
            </w:pPr>
            <w:r>
              <w:rPr>
                <w:rFonts w:eastAsiaTheme="minorEastAsia"/>
                <w:lang w:val="en-US"/>
              </w:rPr>
              <w:t>Hot</w:t>
            </w:r>
          </w:p>
        </w:tc>
        <w:tc>
          <w:tcPr>
            <w:tcW w:w="0" w:type="auto"/>
            <w:vAlign w:val="center"/>
          </w:tcPr>
          <w:p w14:paraId="0E13B7DC" w14:textId="67A0BF42" w:rsidR="0045470D" w:rsidRDefault="0045470D" w:rsidP="0045470D">
            <w:pPr>
              <w:spacing w:after="0" w:line="240" w:lineRule="auto"/>
              <w:jc w:val="center"/>
              <w:rPr>
                <w:rFonts w:eastAsiaTheme="minorEastAsia"/>
                <w:lang w:val="en-US"/>
              </w:rPr>
            </w:pPr>
            <w:r>
              <w:rPr>
                <w:rFonts w:eastAsiaTheme="minorEastAsia"/>
                <w:lang w:val="en-US"/>
              </w:rPr>
              <w:t>Rain</w:t>
            </w:r>
          </w:p>
        </w:tc>
        <w:tc>
          <w:tcPr>
            <w:tcW w:w="0" w:type="auto"/>
            <w:vAlign w:val="center"/>
          </w:tcPr>
          <w:p w14:paraId="25813037" w14:textId="07CA12C8" w:rsidR="0045470D" w:rsidRDefault="0045470D" w:rsidP="0045470D">
            <w:pPr>
              <w:spacing w:after="0" w:line="240" w:lineRule="auto"/>
              <w:jc w:val="center"/>
              <w:rPr>
                <w:rFonts w:eastAsiaTheme="minorEastAsia"/>
                <w:lang w:val="en-US"/>
              </w:rPr>
            </w:pPr>
            <w:r>
              <w:rPr>
                <w:rFonts w:eastAsiaTheme="minorEastAsia"/>
                <w:lang w:val="en-US"/>
              </w:rPr>
              <w:t>0.05</w:t>
            </w:r>
          </w:p>
        </w:tc>
      </w:tr>
      <w:tr w:rsidR="0045470D" w14:paraId="7B3EFC70" w14:textId="77777777" w:rsidTr="0045470D">
        <w:trPr>
          <w:trHeight w:val="567"/>
          <w:jc w:val="center"/>
        </w:trPr>
        <w:tc>
          <w:tcPr>
            <w:tcW w:w="0" w:type="auto"/>
            <w:vAlign w:val="center"/>
          </w:tcPr>
          <w:p w14:paraId="33B730A3" w14:textId="6BFD2347" w:rsidR="0045470D" w:rsidRDefault="0045470D" w:rsidP="0045470D">
            <w:pPr>
              <w:spacing w:after="0" w:line="240" w:lineRule="auto"/>
              <w:jc w:val="center"/>
              <w:rPr>
                <w:rFonts w:eastAsiaTheme="minorEastAsia"/>
                <w:lang w:val="en-US"/>
              </w:rPr>
            </w:pPr>
            <w:r>
              <w:rPr>
                <w:rFonts w:eastAsiaTheme="minorEastAsia"/>
                <w:lang w:val="en-US"/>
              </w:rPr>
              <w:t>Winter</w:t>
            </w:r>
          </w:p>
        </w:tc>
        <w:tc>
          <w:tcPr>
            <w:tcW w:w="0" w:type="auto"/>
            <w:vAlign w:val="center"/>
          </w:tcPr>
          <w:p w14:paraId="15D1B628" w14:textId="7E5B795D" w:rsidR="0045470D" w:rsidRDefault="0045470D" w:rsidP="0045470D">
            <w:pPr>
              <w:spacing w:after="0" w:line="240" w:lineRule="auto"/>
              <w:jc w:val="center"/>
              <w:rPr>
                <w:rFonts w:eastAsiaTheme="minorEastAsia"/>
                <w:lang w:val="en-US"/>
              </w:rPr>
            </w:pPr>
            <w:r>
              <w:rPr>
                <w:rFonts w:eastAsiaTheme="minorEastAsia"/>
                <w:lang w:val="en-US"/>
              </w:rPr>
              <w:t>Cold</w:t>
            </w:r>
          </w:p>
        </w:tc>
        <w:tc>
          <w:tcPr>
            <w:tcW w:w="0" w:type="auto"/>
            <w:vAlign w:val="center"/>
          </w:tcPr>
          <w:p w14:paraId="2945E750" w14:textId="3DF9BAC6" w:rsidR="0045470D" w:rsidRDefault="0045470D" w:rsidP="0045470D">
            <w:pPr>
              <w:spacing w:after="0" w:line="240" w:lineRule="auto"/>
              <w:jc w:val="center"/>
              <w:rPr>
                <w:rFonts w:eastAsiaTheme="minorEastAsia"/>
                <w:lang w:val="en-US"/>
              </w:rPr>
            </w:pPr>
            <w:r>
              <w:rPr>
                <w:rFonts w:eastAsiaTheme="minorEastAsia"/>
                <w:lang w:val="en-US"/>
              </w:rPr>
              <w:t>Sun</w:t>
            </w:r>
          </w:p>
        </w:tc>
        <w:tc>
          <w:tcPr>
            <w:tcW w:w="0" w:type="auto"/>
            <w:vAlign w:val="center"/>
          </w:tcPr>
          <w:p w14:paraId="79C7A62D" w14:textId="3BE7B3F6" w:rsidR="0045470D" w:rsidRDefault="0045470D" w:rsidP="0045470D">
            <w:pPr>
              <w:spacing w:after="0" w:line="240" w:lineRule="auto"/>
              <w:jc w:val="center"/>
              <w:rPr>
                <w:rFonts w:eastAsiaTheme="minorEastAsia"/>
                <w:lang w:val="en-US"/>
              </w:rPr>
            </w:pPr>
            <w:r>
              <w:rPr>
                <w:rFonts w:eastAsiaTheme="minorEastAsia"/>
                <w:lang w:val="en-US"/>
              </w:rPr>
              <w:t>0.15</w:t>
            </w:r>
          </w:p>
        </w:tc>
      </w:tr>
      <w:tr w:rsidR="0045470D" w14:paraId="5A8FAFA5" w14:textId="77777777" w:rsidTr="0045470D">
        <w:trPr>
          <w:trHeight w:val="567"/>
          <w:jc w:val="center"/>
        </w:trPr>
        <w:tc>
          <w:tcPr>
            <w:tcW w:w="0" w:type="auto"/>
            <w:vAlign w:val="center"/>
          </w:tcPr>
          <w:p w14:paraId="114AEACA" w14:textId="55523E3B" w:rsidR="0045470D" w:rsidRDefault="0045470D" w:rsidP="0045470D">
            <w:pPr>
              <w:spacing w:after="0" w:line="240" w:lineRule="auto"/>
              <w:jc w:val="center"/>
              <w:rPr>
                <w:rFonts w:eastAsiaTheme="minorEastAsia"/>
                <w:lang w:val="en-US"/>
              </w:rPr>
            </w:pPr>
            <w:r>
              <w:rPr>
                <w:rFonts w:eastAsiaTheme="minorEastAsia"/>
                <w:lang w:val="en-US"/>
              </w:rPr>
              <w:t>Winter</w:t>
            </w:r>
          </w:p>
        </w:tc>
        <w:tc>
          <w:tcPr>
            <w:tcW w:w="0" w:type="auto"/>
            <w:vAlign w:val="center"/>
          </w:tcPr>
          <w:p w14:paraId="021E0F18" w14:textId="164BD661" w:rsidR="0045470D" w:rsidRDefault="0045470D" w:rsidP="0045470D">
            <w:pPr>
              <w:spacing w:after="0" w:line="240" w:lineRule="auto"/>
              <w:jc w:val="center"/>
              <w:rPr>
                <w:rFonts w:eastAsiaTheme="minorEastAsia"/>
                <w:lang w:val="en-US"/>
              </w:rPr>
            </w:pPr>
            <w:r>
              <w:rPr>
                <w:rFonts w:eastAsiaTheme="minorEastAsia"/>
                <w:lang w:val="en-US"/>
              </w:rPr>
              <w:t>Cold</w:t>
            </w:r>
          </w:p>
        </w:tc>
        <w:tc>
          <w:tcPr>
            <w:tcW w:w="0" w:type="auto"/>
            <w:vAlign w:val="center"/>
          </w:tcPr>
          <w:p w14:paraId="5635B8AD" w14:textId="1CD63400" w:rsidR="0045470D" w:rsidRDefault="0045470D" w:rsidP="0045470D">
            <w:pPr>
              <w:spacing w:after="0" w:line="240" w:lineRule="auto"/>
              <w:jc w:val="center"/>
              <w:rPr>
                <w:rFonts w:eastAsiaTheme="minorEastAsia"/>
                <w:lang w:val="en-US"/>
              </w:rPr>
            </w:pPr>
            <w:r>
              <w:rPr>
                <w:rFonts w:eastAsiaTheme="minorEastAsia"/>
                <w:lang w:val="en-US"/>
              </w:rPr>
              <w:t>Rain</w:t>
            </w:r>
          </w:p>
        </w:tc>
        <w:tc>
          <w:tcPr>
            <w:tcW w:w="0" w:type="auto"/>
            <w:vAlign w:val="center"/>
          </w:tcPr>
          <w:p w14:paraId="65FA9E16" w14:textId="0277182C" w:rsidR="0045470D" w:rsidRDefault="0045470D" w:rsidP="0045470D">
            <w:pPr>
              <w:spacing w:after="0" w:line="240" w:lineRule="auto"/>
              <w:jc w:val="center"/>
              <w:rPr>
                <w:rFonts w:eastAsiaTheme="minorEastAsia"/>
                <w:lang w:val="en-US"/>
              </w:rPr>
            </w:pPr>
            <w:r>
              <w:rPr>
                <w:rFonts w:eastAsiaTheme="minorEastAsia"/>
                <w:lang w:val="en-US"/>
              </w:rPr>
              <w:t>0.20</w:t>
            </w:r>
          </w:p>
        </w:tc>
      </w:tr>
    </w:tbl>
    <w:p w14:paraId="02F844B0" w14:textId="64ECA1CF" w:rsidR="0085064A" w:rsidRDefault="0085064A" w:rsidP="0085064A">
      <w:pPr>
        <w:rPr>
          <w:lang w:val="en-US"/>
        </w:rPr>
      </w:pPr>
    </w:p>
    <w:p w14:paraId="096FCE9C" w14:textId="77777777" w:rsidR="0085064A" w:rsidRDefault="0085064A" w:rsidP="0085064A">
      <w:pPr>
        <w:rPr>
          <w:rFonts w:eastAsiaTheme="minorEastAsia"/>
          <w:lang w:val="en-US"/>
        </w:rPr>
      </w:pPr>
      <w:r>
        <w:rPr>
          <w:lang w:val="en-US"/>
        </w:rPr>
        <w:lastRenderedPageBreak/>
        <w:t xml:space="preserve">The problem with using this mechanism is that it has a time complexity and a space complexity of </w:t>
      </w:r>
      <m:oMath>
        <m:r>
          <w:rPr>
            <w:rFonts w:ascii="Cambria Math" w:hAnsi="Cambria Math"/>
            <w:lang w:val="en-US"/>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e>
        </m:d>
      </m:oMath>
      <w:r>
        <w:rPr>
          <w:rFonts w:eastAsiaTheme="minorEastAsia"/>
          <w:lang w:val="en-US"/>
        </w:rPr>
        <w:t>. Additionally, we do not always know the probability values.</w:t>
      </w:r>
    </w:p>
    <w:p w14:paraId="2155F2C5" w14:textId="77777777" w:rsidR="0085064A" w:rsidRDefault="0085064A" w:rsidP="0085064A">
      <w:pPr>
        <w:rPr>
          <w:rFonts w:eastAsiaTheme="minorEastAsia"/>
          <w:lang w:val="en-US"/>
        </w:rPr>
      </w:pPr>
    </w:p>
    <w:p w14:paraId="794F2D98" w14:textId="77777777" w:rsidR="0085064A" w:rsidRDefault="0085064A" w:rsidP="0085064A">
      <w:pPr>
        <w:pStyle w:val="Heading2"/>
        <w:rPr>
          <w:lang w:val="en-US"/>
        </w:rPr>
      </w:pPr>
      <w:bookmarkStart w:id="12" w:name="_Toc135925041"/>
      <w:r>
        <w:rPr>
          <w:lang w:val="en-US"/>
        </w:rPr>
        <w:t>Product Rule</w:t>
      </w:r>
      <w:bookmarkEnd w:id="12"/>
    </w:p>
    <w:p w14:paraId="6D952075" w14:textId="77777777" w:rsidR="0085064A" w:rsidRDefault="0085064A" w:rsidP="0085064A">
      <w:pPr>
        <w:rPr>
          <w:lang w:val="en-US"/>
        </w:rPr>
      </w:pPr>
      <w:r>
        <w:rPr>
          <w:lang w:val="en-US"/>
        </w:rPr>
        <w:t xml:space="preserve">If we know the conditional distribution but need to joint distribution, we can obtain it using the </w:t>
      </w:r>
      <w:r w:rsidRPr="00E3115A">
        <w:rPr>
          <w:b/>
          <w:bCs/>
          <w:color w:val="79B8FF" w:themeColor="accent3"/>
          <w:lang w:val="en-US"/>
        </w:rPr>
        <w:t>product rule</w:t>
      </w:r>
      <w:r>
        <w:rPr>
          <w:lang w:val="en-US"/>
        </w:rPr>
        <w:t>.</w:t>
      </w:r>
    </w:p>
    <w:p w14:paraId="0D0B10E2" w14:textId="77777777" w:rsidR="0085064A" w:rsidRPr="0045470D" w:rsidRDefault="0085064A" w:rsidP="0085064A">
      <w:pPr>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x,y</m:t>
              </m:r>
            </m:e>
          </m:d>
          <m:r>
            <w:rPr>
              <w:rFonts w:ascii="Cambria Math" w:hAnsi="Cambria Math"/>
              <w:lang w:val="en-US"/>
            </w:rPr>
            <m:t>=P</m:t>
          </m:r>
          <m:d>
            <m:dPr>
              <m:ctrlPr>
                <w:rPr>
                  <w:rFonts w:ascii="Cambria Math" w:hAnsi="Cambria Math"/>
                  <w:i/>
                  <w:lang w:val="en-US"/>
                </w:rPr>
              </m:ctrlPr>
            </m:dPr>
            <m:e>
              <m:r>
                <w:rPr>
                  <w:rFonts w:ascii="Cambria Math" w:hAnsi="Cambria Math"/>
                  <w:lang w:val="en-US"/>
                </w:rPr>
                <m:t>y</m:t>
              </m:r>
            </m:e>
          </m:d>
          <m:r>
            <w:rPr>
              <w:rFonts w:ascii="Cambria Math" w:hAnsi="Cambria Math"/>
              <w:lang w:val="en-US"/>
            </w:rPr>
            <m:t>P</m:t>
          </m:r>
          <m:d>
            <m:dPr>
              <m:ctrlPr>
                <w:rPr>
                  <w:rFonts w:ascii="Cambria Math" w:hAnsi="Cambria Math"/>
                  <w:i/>
                  <w:lang w:val="en-US"/>
                </w:rPr>
              </m:ctrlPr>
            </m:dPr>
            <m:e>
              <m:r>
                <w:rPr>
                  <w:rFonts w:ascii="Cambria Math" w:hAnsi="Cambria Math"/>
                  <w:lang w:val="en-US"/>
                </w:rPr>
                <m:t>x | y</m:t>
              </m:r>
            </m:e>
          </m:d>
        </m:oMath>
      </m:oMathPara>
    </w:p>
    <w:p w14:paraId="7C93629F" w14:textId="2A2DBACF" w:rsidR="0085064A" w:rsidRPr="0045470D" w:rsidRDefault="00000000" w:rsidP="0085064A">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W</m:t>
                        </m:r>
                      </m:e>
                    </m:d>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R</m:t>
                          </m:r>
                        </m:e>
                        <m:e>
                          <m:r>
                            <w:rPr>
                              <w:rFonts w:ascii="Cambria Math" w:eastAsiaTheme="minorEastAsia" w:hAnsi="Cambria Math"/>
                              <w:lang w:val="en-US"/>
                            </w:rPr>
                            <m:t>P</m:t>
                          </m:r>
                        </m:e>
                      </m:mr>
                      <m:mr>
                        <m:e>
                          <m:r>
                            <w:rPr>
                              <w:rFonts w:ascii="Cambria Math" w:eastAsiaTheme="minorEastAsia" w:hAnsi="Cambria Math"/>
                              <w:lang w:val="en-US"/>
                            </w:rPr>
                            <m:t>Sun</m:t>
                          </m:r>
                        </m:e>
                        <m:e>
                          <m:r>
                            <w:rPr>
                              <w:rFonts w:ascii="Cambria Math" w:eastAsiaTheme="minorEastAsia" w:hAnsi="Cambria Math"/>
                              <w:lang w:val="en-US"/>
                            </w:rPr>
                            <m:t>0.8</m:t>
                          </m:r>
                        </m:e>
                      </m:mr>
                      <m:mr>
                        <m:e>
                          <m:r>
                            <w:rPr>
                              <w:rFonts w:ascii="Cambria Math" w:eastAsiaTheme="minorEastAsia" w:hAnsi="Cambria Math"/>
                              <w:lang w:val="en-US"/>
                            </w:rPr>
                            <m:t>Rain</m:t>
                          </m:r>
                        </m:e>
                        <m:e>
                          <m:r>
                            <w:rPr>
                              <w:rFonts w:ascii="Cambria Math" w:eastAsiaTheme="minorEastAsia" w:hAnsi="Cambria Math"/>
                              <w:lang w:val="en-US"/>
                            </w:rPr>
                            <m:t>0.2</m:t>
                          </m:r>
                        </m:e>
                      </m:mr>
                    </m:m>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D,W</m:t>
                        </m:r>
                      </m:e>
                    </m:d>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D</m:t>
                          </m:r>
                        </m:e>
                        <m:e>
                          <m:r>
                            <w:rPr>
                              <w:rFonts w:ascii="Cambria Math" w:eastAsiaTheme="minorEastAsia" w:hAnsi="Cambria Math"/>
                              <w:lang w:val="en-US"/>
                            </w:rPr>
                            <m:t>W</m:t>
                          </m:r>
                        </m:e>
                        <m:e>
                          <m:r>
                            <w:rPr>
                              <w:rFonts w:ascii="Cambria Math" w:eastAsiaTheme="minorEastAsia" w:hAnsi="Cambria Math"/>
                              <w:lang w:val="en-US"/>
                            </w:rPr>
                            <m:t>P</m:t>
                          </m:r>
                        </m:e>
                      </m:mr>
                      <m:mr>
                        <m:e>
                          <m:r>
                            <w:rPr>
                              <w:rFonts w:ascii="Cambria Math" w:eastAsiaTheme="minorEastAsia" w:hAnsi="Cambria Math"/>
                              <w:lang w:val="en-US"/>
                            </w:rPr>
                            <m:t>Wet</m:t>
                          </m:r>
                        </m:e>
                        <m:e>
                          <m:r>
                            <w:rPr>
                              <w:rFonts w:ascii="Cambria Math" w:eastAsiaTheme="minorEastAsia" w:hAnsi="Cambria Math"/>
                              <w:lang w:val="en-US"/>
                            </w:rPr>
                            <m:t>Sun</m:t>
                          </m:r>
                        </m:e>
                        <m:e>
                          <m:r>
                            <w:rPr>
                              <w:rFonts w:ascii="Cambria Math" w:eastAsiaTheme="minorEastAsia" w:hAnsi="Cambria Math"/>
                              <w:lang w:val="en-US"/>
                            </w:rPr>
                            <m:t>0.1</m:t>
                          </m:r>
                        </m:e>
                      </m:mr>
                      <m:mr>
                        <m:e>
                          <m:r>
                            <w:rPr>
                              <w:rFonts w:ascii="Cambria Math" w:eastAsiaTheme="minorEastAsia" w:hAnsi="Cambria Math"/>
                              <w:lang w:val="en-US"/>
                            </w:rPr>
                            <m:t>Dry</m:t>
                          </m:r>
                        </m:e>
                        <m:e>
                          <m:r>
                            <w:rPr>
                              <w:rFonts w:ascii="Cambria Math" w:eastAsiaTheme="minorEastAsia" w:hAnsi="Cambria Math"/>
                              <w:lang w:val="en-US"/>
                            </w:rPr>
                            <m:t>Sun</m:t>
                          </m:r>
                        </m:e>
                        <m:e>
                          <m:r>
                            <w:rPr>
                              <w:rFonts w:ascii="Cambria Math" w:eastAsiaTheme="minorEastAsia" w:hAnsi="Cambria Math"/>
                              <w:lang w:val="en-US"/>
                            </w:rPr>
                            <m:t>0.9</m:t>
                          </m:r>
                        </m:e>
                      </m:mr>
                      <m:mr>
                        <m:e>
                          <m:r>
                            <w:rPr>
                              <w:rFonts w:ascii="Cambria Math" w:eastAsiaTheme="minorEastAsia" w:hAnsi="Cambria Math"/>
                              <w:lang w:val="en-US"/>
                            </w:rPr>
                            <m:t>Wet</m:t>
                          </m:r>
                        </m:e>
                        <m:e>
                          <m:r>
                            <w:rPr>
                              <w:rFonts w:ascii="Cambria Math" w:eastAsiaTheme="minorEastAsia" w:hAnsi="Cambria Math"/>
                              <w:lang w:val="en-US"/>
                            </w:rPr>
                            <m:t>Rain</m:t>
                          </m:r>
                        </m:e>
                        <m:e>
                          <m:r>
                            <w:rPr>
                              <w:rFonts w:ascii="Cambria Math" w:eastAsiaTheme="minorEastAsia" w:hAnsi="Cambria Math"/>
                              <w:lang w:val="en-US"/>
                            </w:rPr>
                            <m:t>0.7</m:t>
                          </m:r>
                        </m:e>
                      </m:mr>
                      <m:mr>
                        <m:e>
                          <m:r>
                            <w:rPr>
                              <w:rFonts w:ascii="Cambria Math" w:eastAsiaTheme="minorEastAsia" w:hAnsi="Cambria Math"/>
                              <w:lang w:val="en-US"/>
                            </w:rPr>
                            <m:t>Dry</m:t>
                          </m:r>
                        </m:e>
                        <m:e>
                          <m:r>
                            <w:rPr>
                              <w:rFonts w:ascii="Cambria Math" w:eastAsiaTheme="minorEastAsia" w:hAnsi="Cambria Math"/>
                              <w:lang w:val="en-US"/>
                            </w:rPr>
                            <m:t>Rain</m:t>
                          </m:r>
                        </m:e>
                        <m:e>
                          <m:r>
                            <w:rPr>
                              <w:rFonts w:ascii="Cambria Math" w:eastAsiaTheme="minorEastAsia" w:hAnsi="Cambria Math"/>
                              <w:lang w:val="en-US"/>
                            </w:rPr>
                            <m:t>0.3</m:t>
                          </m:r>
                        </m:e>
                      </m:mr>
                    </m:m>
                    <m:r>
                      <w:rPr>
                        <w:rFonts w:ascii="Cambria Math" w:eastAsiaTheme="minorEastAsia" w:hAnsi="Cambria Math"/>
                        <w:lang w:val="en-US"/>
                      </w:rPr>
                      <m:t xml:space="preserve"> </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D,W</m:t>
                        </m:r>
                      </m:e>
                    </m:d>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D</m:t>
                          </m:r>
                        </m:e>
                        <m:e>
                          <m:r>
                            <w:rPr>
                              <w:rFonts w:ascii="Cambria Math" w:eastAsiaTheme="minorEastAsia" w:hAnsi="Cambria Math"/>
                              <w:lang w:val="en-US"/>
                            </w:rPr>
                            <m:t>W</m:t>
                          </m:r>
                        </m:e>
                        <m:e>
                          <m:r>
                            <w:rPr>
                              <w:rFonts w:ascii="Cambria Math" w:eastAsiaTheme="minorEastAsia" w:hAnsi="Cambria Math"/>
                              <w:lang w:val="en-US"/>
                            </w:rPr>
                            <m:t>P</m:t>
                          </m:r>
                        </m:e>
                      </m:mr>
                      <m:mr>
                        <m:e>
                          <m:r>
                            <w:rPr>
                              <w:rFonts w:ascii="Cambria Math" w:eastAsiaTheme="minorEastAsia" w:hAnsi="Cambria Math"/>
                              <w:lang w:val="en-US"/>
                            </w:rPr>
                            <m:t>Wet</m:t>
                          </m:r>
                        </m:e>
                        <m:e>
                          <m:r>
                            <w:rPr>
                              <w:rFonts w:ascii="Cambria Math" w:eastAsiaTheme="minorEastAsia" w:hAnsi="Cambria Math"/>
                              <w:lang w:val="en-US"/>
                            </w:rPr>
                            <m:t>Sun</m:t>
                          </m:r>
                        </m:e>
                        <m:e>
                          <m:r>
                            <w:rPr>
                              <w:rFonts w:ascii="Cambria Math" w:eastAsiaTheme="minorEastAsia" w:hAnsi="Cambria Math"/>
                              <w:lang w:val="en-US"/>
                            </w:rPr>
                            <m:t>0.08</m:t>
                          </m:r>
                        </m:e>
                      </m:mr>
                      <m:mr>
                        <m:e>
                          <m:r>
                            <w:rPr>
                              <w:rFonts w:ascii="Cambria Math" w:eastAsiaTheme="minorEastAsia" w:hAnsi="Cambria Math"/>
                              <w:lang w:val="en-US"/>
                            </w:rPr>
                            <m:t>Dry</m:t>
                          </m:r>
                        </m:e>
                        <m:e>
                          <m:r>
                            <w:rPr>
                              <w:rFonts w:ascii="Cambria Math" w:eastAsiaTheme="minorEastAsia" w:hAnsi="Cambria Math"/>
                              <w:lang w:val="en-US"/>
                            </w:rPr>
                            <m:t>Sun</m:t>
                          </m:r>
                        </m:e>
                        <m:e>
                          <m:r>
                            <w:rPr>
                              <w:rFonts w:ascii="Cambria Math" w:eastAsiaTheme="minorEastAsia" w:hAnsi="Cambria Math"/>
                              <w:lang w:val="en-US"/>
                            </w:rPr>
                            <m:t>0.72</m:t>
                          </m:r>
                        </m:e>
                      </m:mr>
                      <m:mr>
                        <m:e>
                          <m:r>
                            <w:rPr>
                              <w:rFonts w:ascii="Cambria Math" w:eastAsiaTheme="minorEastAsia" w:hAnsi="Cambria Math"/>
                              <w:lang w:val="en-US"/>
                            </w:rPr>
                            <m:t>Wet</m:t>
                          </m:r>
                        </m:e>
                        <m:e>
                          <m:r>
                            <w:rPr>
                              <w:rFonts w:ascii="Cambria Math" w:eastAsiaTheme="minorEastAsia" w:hAnsi="Cambria Math"/>
                              <w:lang w:val="en-US"/>
                            </w:rPr>
                            <m:t>Rain</m:t>
                          </m:r>
                        </m:e>
                        <m:e>
                          <m:r>
                            <w:rPr>
                              <w:rFonts w:ascii="Cambria Math" w:eastAsiaTheme="minorEastAsia" w:hAnsi="Cambria Math"/>
                              <w:lang w:val="en-US"/>
                            </w:rPr>
                            <m:t>0.14</m:t>
                          </m:r>
                        </m:e>
                      </m:mr>
                      <m:mr>
                        <m:e>
                          <m:r>
                            <w:rPr>
                              <w:rFonts w:ascii="Cambria Math" w:eastAsiaTheme="minorEastAsia" w:hAnsi="Cambria Math"/>
                              <w:lang w:val="en-US"/>
                            </w:rPr>
                            <m:t>Dry</m:t>
                          </m:r>
                        </m:e>
                        <m:e>
                          <m:r>
                            <w:rPr>
                              <w:rFonts w:ascii="Cambria Math" w:eastAsiaTheme="minorEastAsia" w:hAnsi="Cambria Math"/>
                              <w:lang w:val="en-US"/>
                            </w:rPr>
                            <m:t>Rain</m:t>
                          </m:r>
                        </m:e>
                        <m:e>
                          <m:r>
                            <w:rPr>
                              <w:rFonts w:ascii="Cambria Math" w:eastAsiaTheme="minorEastAsia" w:hAnsi="Cambria Math"/>
                              <w:lang w:val="en-US"/>
                            </w:rPr>
                            <m:t>0.06</m:t>
                          </m:r>
                        </m:e>
                      </m:mr>
                    </m:m>
                    <m:r>
                      <w:rPr>
                        <w:rFonts w:ascii="Cambria Math" w:eastAsiaTheme="minorEastAsia" w:hAnsi="Cambria Math"/>
                        <w:lang w:val="en-US"/>
                      </w:rPr>
                      <m:t xml:space="preserve"> </m:t>
                    </m:r>
                  </m:e>
                </m:mr>
              </m:m>
            </m:e>
          </m:d>
        </m:oMath>
      </m:oMathPara>
    </w:p>
    <w:p w14:paraId="3D3B7AA1" w14:textId="77777777" w:rsidR="0085064A" w:rsidRDefault="0085064A" w:rsidP="0085064A">
      <w:pPr>
        <w:rPr>
          <w:lang w:val="en-US"/>
        </w:rPr>
      </w:pPr>
    </w:p>
    <w:p w14:paraId="2DDC388C" w14:textId="77777777" w:rsidR="0085064A" w:rsidRDefault="0085064A" w:rsidP="0085064A">
      <w:pPr>
        <w:pStyle w:val="Heading2"/>
        <w:rPr>
          <w:lang w:val="en-US"/>
        </w:rPr>
      </w:pPr>
      <w:bookmarkStart w:id="13" w:name="_Toc135925042"/>
      <w:r>
        <w:rPr>
          <w:lang w:val="en-US"/>
        </w:rPr>
        <w:t>Chain Rule</w:t>
      </w:r>
      <w:bookmarkEnd w:id="13"/>
    </w:p>
    <w:p w14:paraId="74722654" w14:textId="77777777" w:rsidR="0085064A" w:rsidRDefault="0085064A" w:rsidP="0085064A">
      <w:pPr>
        <w:rPr>
          <w:lang w:val="en-US"/>
        </w:rPr>
      </w:pPr>
      <w:r>
        <w:rPr>
          <w:lang w:val="en-US"/>
        </w:rPr>
        <w:t xml:space="preserve">The </w:t>
      </w:r>
      <w:r w:rsidRPr="00E3115A">
        <w:rPr>
          <w:b/>
          <w:bCs/>
          <w:color w:val="79B8FF" w:themeColor="accent3"/>
          <w:lang w:val="en-US"/>
        </w:rPr>
        <w:t>Chain Rule</w:t>
      </w:r>
      <w:r>
        <w:rPr>
          <w:lang w:val="en-US"/>
        </w:rPr>
        <w:t xml:space="preserve"> is a generalization of the product rule that allows us to work with multiple conditions.</w:t>
      </w:r>
    </w:p>
    <w:p w14:paraId="5A354BB1" w14:textId="77777777" w:rsidR="0085064A" w:rsidRPr="00E3115A" w:rsidRDefault="0085064A" w:rsidP="0085064A">
      <w:pPr>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e>
              </m:d>
            </m:e>
          </m:nary>
        </m:oMath>
      </m:oMathPara>
    </w:p>
    <w:p w14:paraId="49A5A3C9" w14:textId="36F40172" w:rsidR="0045470D" w:rsidRDefault="0045470D">
      <w:pPr>
        <w:spacing w:after="160" w:line="259" w:lineRule="auto"/>
        <w:jc w:val="left"/>
        <w:rPr>
          <w:rFonts w:eastAsiaTheme="minorEastAsia"/>
          <w:lang w:val="en-US"/>
        </w:rPr>
      </w:pPr>
      <w:r>
        <w:rPr>
          <w:rFonts w:eastAsiaTheme="minorEastAsia"/>
          <w:lang w:val="en-US"/>
        </w:rPr>
        <w:br w:type="page"/>
      </w:r>
    </w:p>
    <w:p w14:paraId="728931BB" w14:textId="77777777" w:rsidR="0085064A" w:rsidRDefault="0085064A" w:rsidP="0085064A">
      <w:pPr>
        <w:pStyle w:val="Heading2"/>
        <w:rPr>
          <w:lang w:val="en-US"/>
        </w:rPr>
      </w:pPr>
      <w:bookmarkStart w:id="14" w:name="_Toc135925043"/>
      <w:r>
        <w:rPr>
          <w:lang w:val="en-US"/>
        </w:rPr>
        <w:lastRenderedPageBreak/>
        <w:t>Bayes Rule</w:t>
      </w:r>
      <w:bookmarkEnd w:id="14"/>
    </w:p>
    <w:p w14:paraId="1445B95D" w14:textId="77777777" w:rsidR="0085064A" w:rsidRDefault="0085064A" w:rsidP="0085064A">
      <w:pPr>
        <w:rPr>
          <w:lang w:val="en-US"/>
        </w:rPr>
      </w:pPr>
      <w:r>
        <w:rPr>
          <w:lang w:val="en-US"/>
        </w:rPr>
        <w:t>If we know one conditional probability, it is possible to obtain the other.</w:t>
      </w:r>
    </w:p>
    <w:p w14:paraId="51E4E3F3" w14:textId="77777777" w:rsidR="0085064A" w:rsidRPr="00E3115A" w:rsidRDefault="0085064A" w:rsidP="0085064A">
      <w:pPr>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x,y</m:t>
              </m:r>
            </m:e>
          </m:d>
          <m:r>
            <w:rPr>
              <w:rFonts w:ascii="Cambria Math" w:hAnsi="Cambria Math"/>
              <w:lang w:val="en-US"/>
            </w:rPr>
            <m:t>=P</m:t>
          </m:r>
          <m:d>
            <m:dPr>
              <m:ctrlPr>
                <w:rPr>
                  <w:rFonts w:ascii="Cambria Math" w:hAnsi="Cambria Math"/>
                  <w:i/>
                  <w:lang w:val="en-US"/>
                </w:rPr>
              </m:ctrlPr>
            </m:dPr>
            <m:e>
              <m:r>
                <w:rPr>
                  <w:rFonts w:ascii="Cambria Math" w:hAnsi="Cambria Math"/>
                  <w:lang w:val="en-US"/>
                </w:rPr>
                <m:t>x | y</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y</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y | x</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x</m:t>
              </m:r>
            </m:e>
          </m:d>
        </m:oMath>
      </m:oMathPara>
    </w:p>
    <w:p w14:paraId="5509BFD6" w14:textId="77777777" w:rsidR="0085064A" w:rsidRPr="00E3115A" w:rsidRDefault="0085064A" w:rsidP="0085064A">
      <w:pPr>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x | y</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y | x</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y</m:t>
                  </m:r>
                </m:e>
              </m:d>
            </m:den>
          </m:f>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oMath>
      </m:oMathPara>
    </w:p>
    <w:p w14:paraId="7211576C" w14:textId="77777777" w:rsidR="0085064A" w:rsidRDefault="0085064A" w:rsidP="0085064A">
      <w:pPr>
        <w:rPr>
          <w:rFonts w:eastAsiaTheme="minorEastAsia"/>
          <w:lang w:val="en-US"/>
        </w:rPr>
      </w:pPr>
      <w:r>
        <w:rPr>
          <w:rFonts w:eastAsiaTheme="minorEastAsia"/>
          <w:lang w:val="en-US"/>
        </w:rPr>
        <w:t>This is useful because often, it is difficult to calculate one conditional probability but easy to calculate the other.</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700"/>
        <w:gridCol w:w="563"/>
      </w:tblGrid>
      <w:tr w:rsidR="0045470D" w14:paraId="4D999DDB" w14:textId="77777777" w:rsidTr="001C70B1">
        <w:trPr>
          <w:trHeight w:val="567"/>
          <w:jc w:val="center"/>
        </w:trPr>
        <w:tc>
          <w:tcPr>
            <w:tcW w:w="0" w:type="auto"/>
            <w:gridSpan w:val="2"/>
            <w:vAlign w:val="center"/>
          </w:tcPr>
          <w:p w14:paraId="0FC682EE" w14:textId="7AA58412" w:rsidR="0045470D" w:rsidRDefault="0045470D" w:rsidP="001C70B1">
            <w:pPr>
              <w:spacing w:after="0" w:line="240" w:lineRule="auto"/>
              <w:jc w:val="center"/>
              <w:rPr>
                <w:rFonts w:eastAsia="Calibri" w:cs="Times New Roman"/>
              </w:rPr>
            </w:pPr>
            <m:oMathPara>
              <m:oMath>
                <m:r>
                  <w:rPr>
                    <w:rFonts w:ascii="Cambria Math" w:hAnsi="Cambria Math"/>
                  </w:rPr>
                  <m:t>P</m:t>
                </m:r>
                <m:d>
                  <m:dPr>
                    <m:ctrlPr>
                      <w:rPr>
                        <w:rFonts w:ascii="Cambria Math" w:hAnsi="Cambria Math"/>
                        <w:i/>
                      </w:rPr>
                    </m:ctrlPr>
                  </m:dPr>
                  <m:e>
                    <m:r>
                      <w:rPr>
                        <w:rFonts w:ascii="Cambria Math" w:hAnsi="Cambria Math"/>
                      </w:rPr>
                      <m:t xml:space="preserve"> W</m:t>
                    </m:r>
                  </m:e>
                </m:d>
              </m:oMath>
            </m:oMathPara>
          </w:p>
        </w:tc>
      </w:tr>
      <w:tr w:rsidR="0045470D" w14:paraId="583D734E" w14:textId="77777777" w:rsidTr="001C70B1">
        <w:trPr>
          <w:trHeight w:val="567"/>
          <w:jc w:val="center"/>
        </w:trPr>
        <w:tc>
          <w:tcPr>
            <w:tcW w:w="0" w:type="auto"/>
            <w:vAlign w:val="center"/>
          </w:tcPr>
          <w:p w14:paraId="1949B9A5" w14:textId="66A9516C" w:rsidR="0045470D" w:rsidRDefault="0045470D" w:rsidP="001C70B1">
            <w:pPr>
              <w:spacing w:after="0" w:line="240" w:lineRule="auto"/>
              <w:jc w:val="center"/>
            </w:pPr>
            <m:oMathPara>
              <m:oMath>
                <m:r>
                  <w:rPr>
                    <w:rFonts w:ascii="Cambria Math" w:hAnsi="Cambria Math"/>
                  </w:rPr>
                  <m:t>R</m:t>
                </m:r>
              </m:oMath>
            </m:oMathPara>
          </w:p>
        </w:tc>
        <w:tc>
          <w:tcPr>
            <w:tcW w:w="0" w:type="auto"/>
            <w:vAlign w:val="center"/>
          </w:tcPr>
          <w:p w14:paraId="3C63B5AD" w14:textId="77777777" w:rsidR="0045470D" w:rsidRDefault="0045470D" w:rsidP="001C70B1">
            <w:pPr>
              <w:spacing w:after="0" w:line="240" w:lineRule="auto"/>
              <w:jc w:val="center"/>
            </w:pPr>
            <m:oMathPara>
              <m:oMath>
                <m:r>
                  <w:rPr>
                    <w:rFonts w:ascii="Cambria Math" w:hAnsi="Cambria Math"/>
                  </w:rPr>
                  <m:t>P</m:t>
                </m:r>
              </m:oMath>
            </m:oMathPara>
          </w:p>
        </w:tc>
      </w:tr>
      <w:tr w:rsidR="0045470D" w14:paraId="365D2AE3" w14:textId="77777777" w:rsidTr="001C70B1">
        <w:trPr>
          <w:trHeight w:val="567"/>
          <w:jc w:val="center"/>
        </w:trPr>
        <w:tc>
          <w:tcPr>
            <w:tcW w:w="0" w:type="auto"/>
            <w:vAlign w:val="center"/>
          </w:tcPr>
          <w:p w14:paraId="487D5FC9" w14:textId="77777777" w:rsidR="0045470D" w:rsidRDefault="0045470D" w:rsidP="001C70B1">
            <w:pPr>
              <w:spacing w:after="0" w:line="240" w:lineRule="auto"/>
              <w:jc w:val="center"/>
            </w:pPr>
            <w:r>
              <w:t>Sun</w:t>
            </w:r>
          </w:p>
        </w:tc>
        <w:tc>
          <w:tcPr>
            <w:tcW w:w="0" w:type="auto"/>
            <w:vAlign w:val="center"/>
          </w:tcPr>
          <w:p w14:paraId="0CD083CE" w14:textId="52A07B2E" w:rsidR="0045470D" w:rsidRDefault="0045470D" w:rsidP="001C70B1">
            <w:pPr>
              <w:spacing w:after="0" w:line="240" w:lineRule="auto"/>
              <w:jc w:val="center"/>
            </w:pPr>
            <w:r>
              <w:t>0.8</w:t>
            </w:r>
          </w:p>
        </w:tc>
      </w:tr>
      <w:tr w:rsidR="0045470D" w14:paraId="40781E6C" w14:textId="77777777" w:rsidTr="001C70B1">
        <w:trPr>
          <w:trHeight w:val="567"/>
          <w:jc w:val="center"/>
        </w:trPr>
        <w:tc>
          <w:tcPr>
            <w:tcW w:w="0" w:type="auto"/>
            <w:vAlign w:val="center"/>
          </w:tcPr>
          <w:p w14:paraId="2F431105" w14:textId="77777777" w:rsidR="0045470D" w:rsidRDefault="0045470D" w:rsidP="001C70B1">
            <w:pPr>
              <w:spacing w:after="0" w:line="240" w:lineRule="auto"/>
              <w:jc w:val="center"/>
            </w:pPr>
            <w:r>
              <w:t>Rain</w:t>
            </w:r>
          </w:p>
        </w:tc>
        <w:tc>
          <w:tcPr>
            <w:tcW w:w="0" w:type="auto"/>
            <w:vAlign w:val="center"/>
          </w:tcPr>
          <w:p w14:paraId="3AF0BC64" w14:textId="00F25925" w:rsidR="0045470D" w:rsidRDefault="0045470D" w:rsidP="001C70B1">
            <w:pPr>
              <w:spacing w:after="0" w:line="240" w:lineRule="auto"/>
              <w:jc w:val="center"/>
            </w:pPr>
            <w:r>
              <w:t>0.2</w:t>
            </w:r>
          </w:p>
        </w:tc>
      </w:tr>
    </w:tbl>
    <w:p w14:paraId="2460129F" w14:textId="09E8C1F7" w:rsidR="0045470D" w:rsidRDefault="0045470D" w:rsidP="0085064A">
      <w:pPr>
        <w:rPr>
          <w:rFonts w:eastAsiaTheme="minorEastAsia"/>
          <w:lang w:val="en-US"/>
        </w:rPr>
      </w:pP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677"/>
        <w:gridCol w:w="700"/>
        <w:gridCol w:w="573"/>
      </w:tblGrid>
      <w:tr w:rsidR="0045470D" w14:paraId="71395AE7" w14:textId="77777777" w:rsidTr="001C70B1">
        <w:trPr>
          <w:trHeight w:val="567"/>
          <w:jc w:val="center"/>
        </w:trPr>
        <w:tc>
          <w:tcPr>
            <w:tcW w:w="0" w:type="auto"/>
            <w:gridSpan w:val="3"/>
            <w:vAlign w:val="center"/>
          </w:tcPr>
          <w:p w14:paraId="39AB0707" w14:textId="08EF0669" w:rsidR="0045470D" w:rsidRDefault="0045470D" w:rsidP="001C70B1">
            <w:pPr>
              <w:spacing w:after="0" w:line="240" w:lineRule="auto"/>
              <w:jc w:val="center"/>
            </w:pPr>
            <m:oMathPara>
              <m:oMath>
                <m:r>
                  <w:rPr>
                    <w:rFonts w:ascii="Cambria Math" w:hAnsi="Cambria Math"/>
                  </w:rPr>
                  <m:t>P</m:t>
                </m:r>
                <m:d>
                  <m:dPr>
                    <m:ctrlPr>
                      <w:rPr>
                        <w:rFonts w:ascii="Cambria Math" w:hAnsi="Cambria Math"/>
                        <w:i/>
                      </w:rPr>
                    </m:ctrlPr>
                  </m:dPr>
                  <m:e>
                    <m:r>
                      <w:rPr>
                        <w:rFonts w:ascii="Cambria Math" w:hAnsi="Cambria Math"/>
                      </w:rPr>
                      <m:t>D | W</m:t>
                    </m:r>
                  </m:e>
                </m:d>
              </m:oMath>
            </m:oMathPara>
          </w:p>
        </w:tc>
      </w:tr>
      <w:tr w:rsidR="0045470D" w14:paraId="5228BEF0" w14:textId="77777777" w:rsidTr="001C70B1">
        <w:trPr>
          <w:trHeight w:val="567"/>
          <w:jc w:val="center"/>
        </w:trPr>
        <w:tc>
          <w:tcPr>
            <w:tcW w:w="0" w:type="auto"/>
            <w:vAlign w:val="center"/>
          </w:tcPr>
          <w:p w14:paraId="40613512" w14:textId="270DC6F4" w:rsidR="0045470D" w:rsidRDefault="0045470D" w:rsidP="001C70B1">
            <w:pPr>
              <w:spacing w:after="0" w:line="240" w:lineRule="auto"/>
              <w:jc w:val="center"/>
            </w:pPr>
            <m:oMathPara>
              <m:oMath>
                <m:r>
                  <w:rPr>
                    <w:rFonts w:ascii="Cambria Math" w:hAnsi="Cambria Math"/>
                  </w:rPr>
                  <m:t>D</m:t>
                </m:r>
              </m:oMath>
            </m:oMathPara>
          </w:p>
        </w:tc>
        <w:tc>
          <w:tcPr>
            <w:tcW w:w="0" w:type="auto"/>
            <w:vAlign w:val="center"/>
          </w:tcPr>
          <w:p w14:paraId="6C3DD5C5" w14:textId="77777777" w:rsidR="0045470D" w:rsidRDefault="0045470D" w:rsidP="001C70B1">
            <w:pPr>
              <w:spacing w:after="0" w:line="240" w:lineRule="auto"/>
              <w:jc w:val="center"/>
            </w:pPr>
            <m:oMathPara>
              <m:oMath>
                <m:r>
                  <w:rPr>
                    <w:rFonts w:ascii="Cambria Math" w:hAnsi="Cambria Math"/>
                  </w:rPr>
                  <m:t>W</m:t>
                </m:r>
              </m:oMath>
            </m:oMathPara>
          </w:p>
        </w:tc>
        <w:tc>
          <w:tcPr>
            <w:tcW w:w="0" w:type="auto"/>
            <w:vAlign w:val="center"/>
          </w:tcPr>
          <w:p w14:paraId="1B3EC56E" w14:textId="77777777" w:rsidR="0045470D" w:rsidRDefault="0045470D" w:rsidP="001C70B1">
            <w:pPr>
              <w:spacing w:after="0" w:line="240" w:lineRule="auto"/>
              <w:jc w:val="center"/>
            </w:pPr>
            <m:oMathPara>
              <m:oMath>
                <m:r>
                  <w:rPr>
                    <w:rFonts w:ascii="Cambria Math" w:hAnsi="Cambria Math"/>
                  </w:rPr>
                  <m:t>P</m:t>
                </m:r>
              </m:oMath>
            </m:oMathPara>
          </w:p>
        </w:tc>
      </w:tr>
      <w:tr w:rsidR="0045470D" w14:paraId="5A75B51F" w14:textId="77777777" w:rsidTr="001C70B1">
        <w:trPr>
          <w:trHeight w:val="567"/>
          <w:jc w:val="center"/>
        </w:trPr>
        <w:tc>
          <w:tcPr>
            <w:tcW w:w="0" w:type="auto"/>
            <w:vAlign w:val="center"/>
          </w:tcPr>
          <w:p w14:paraId="0031DCF3" w14:textId="27F379CC" w:rsidR="0045470D" w:rsidRDefault="0045470D" w:rsidP="001C70B1">
            <w:pPr>
              <w:spacing w:after="0" w:line="240" w:lineRule="auto"/>
              <w:jc w:val="center"/>
            </w:pPr>
            <w:r>
              <w:t>Wet</w:t>
            </w:r>
          </w:p>
        </w:tc>
        <w:tc>
          <w:tcPr>
            <w:tcW w:w="0" w:type="auto"/>
            <w:vAlign w:val="center"/>
          </w:tcPr>
          <w:p w14:paraId="13F60F00" w14:textId="77777777" w:rsidR="0045470D" w:rsidRDefault="0045470D" w:rsidP="001C70B1">
            <w:pPr>
              <w:spacing w:after="0" w:line="240" w:lineRule="auto"/>
              <w:jc w:val="center"/>
            </w:pPr>
            <w:r>
              <w:t>Sun</w:t>
            </w:r>
          </w:p>
        </w:tc>
        <w:tc>
          <w:tcPr>
            <w:tcW w:w="0" w:type="auto"/>
            <w:vAlign w:val="center"/>
          </w:tcPr>
          <w:p w14:paraId="61AA39BB" w14:textId="2340FF3E" w:rsidR="0045470D" w:rsidRDefault="0045470D" w:rsidP="001C70B1">
            <w:pPr>
              <w:spacing w:after="0" w:line="240" w:lineRule="auto"/>
              <w:jc w:val="center"/>
            </w:pPr>
            <w:r>
              <w:t>0.1</w:t>
            </w:r>
          </w:p>
        </w:tc>
      </w:tr>
      <w:tr w:rsidR="0045470D" w14:paraId="638A7BB3" w14:textId="77777777" w:rsidTr="001C70B1">
        <w:trPr>
          <w:trHeight w:val="567"/>
          <w:jc w:val="center"/>
        </w:trPr>
        <w:tc>
          <w:tcPr>
            <w:tcW w:w="0" w:type="auto"/>
            <w:vAlign w:val="center"/>
          </w:tcPr>
          <w:p w14:paraId="70B251C8" w14:textId="65B8EA25" w:rsidR="0045470D" w:rsidRDefault="0045470D" w:rsidP="001C70B1">
            <w:pPr>
              <w:spacing w:after="0" w:line="240" w:lineRule="auto"/>
              <w:jc w:val="center"/>
            </w:pPr>
            <w:r>
              <w:t>Dry</w:t>
            </w:r>
          </w:p>
        </w:tc>
        <w:tc>
          <w:tcPr>
            <w:tcW w:w="0" w:type="auto"/>
            <w:vAlign w:val="center"/>
          </w:tcPr>
          <w:p w14:paraId="03F8589A" w14:textId="77777777" w:rsidR="0045470D" w:rsidRDefault="0045470D" w:rsidP="001C70B1">
            <w:pPr>
              <w:spacing w:after="0" w:line="240" w:lineRule="auto"/>
              <w:jc w:val="center"/>
            </w:pPr>
            <w:r>
              <w:t>Rain</w:t>
            </w:r>
          </w:p>
        </w:tc>
        <w:tc>
          <w:tcPr>
            <w:tcW w:w="0" w:type="auto"/>
            <w:vAlign w:val="center"/>
          </w:tcPr>
          <w:p w14:paraId="696BB1A2" w14:textId="241A0B5E" w:rsidR="0045470D" w:rsidRDefault="0045470D" w:rsidP="001C70B1">
            <w:pPr>
              <w:spacing w:after="0" w:line="240" w:lineRule="auto"/>
              <w:jc w:val="center"/>
            </w:pPr>
            <w:r>
              <w:t>0.9</w:t>
            </w:r>
          </w:p>
        </w:tc>
      </w:tr>
      <w:tr w:rsidR="0045470D" w14:paraId="14976535" w14:textId="77777777" w:rsidTr="001C70B1">
        <w:trPr>
          <w:trHeight w:val="567"/>
          <w:jc w:val="center"/>
        </w:trPr>
        <w:tc>
          <w:tcPr>
            <w:tcW w:w="0" w:type="auto"/>
            <w:vAlign w:val="center"/>
          </w:tcPr>
          <w:p w14:paraId="52B878CA" w14:textId="100180F1" w:rsidR="0045470D" w:rsidRDefault="0045470D" w:rsidP="001C70B1">
            <w:pPr>
              <w:spacing w:after="0" w:line="240" w:lineRule="auto"/>
              <w:jc w:val="center"/>
            </w:pPr>
            <w:r>
              <w:t>Wet</w:t>
            </w:r>
          </w:p>
        </w:tc>
        <w:tc>
          <w:tcPr>
            <w:tcW w:w="0" w:type="auto"/>
            <w:vAlign w:val="center"/>
          </w:tcPr>
          <w:p w14:paraId="09FEB367" w14:textId="77777777" w:rsidR="0045470D" w:rsidRDefault="0045470D" w:rsidP="001C70B1">
            <w:pPr>
              <w:spacing w:after="0" w:line="240" w:lineRule="auto"/>
              <w:jc w:val="center"/>
            </w:pPr>
            <w:r>
              <w:t>Sun</w:t>
            </w:r>
          </w:p>
        </w:tc>
        <w:tc>
          <w:tcPr>
            <w:tcW w:w="0" w:type="auto"/>
            <w:vAlign w:val="center"/>
          </w:tcPr>
          <w:p w14:paraId="0B353DFA" w14:textId="3915E7F5" w:rsidR="0045470D" w:rsidRDefault="0045470D" w:rsidP="001C70B1">
            <w:pPr>
              <w:spacing w:after="0" w:line="240" w:lineRule="auto"/>
              <w:jc w:val="center"/>
            </w:pPr>
            <w:r>
              <w:t>0.7</w:t>
            </w:r>
          </w:p>
        </w:tc>
      </w:tr>
      <w:tr w:rsidR="0045470D" w14:paraId="320BF4F0" w14:textId="77777777" w:rsidTr="001C70B1">
        <w:trPr>
          <w:trHeight w:val="567"/>
          <w:jc w:val="center"/>
        </w:trPr>
        <w:tc>
          <w:tcPr>
            <w:tcW w:w="0" w:type="auto"/>
            <w:vAlign w:val="center"/>
          </w:tcPr>
          <w:p w14:paraId="0F125D60" w14:textId="40924BA2" w:rsidR="0045470D" w:rsidRDefault="0045470D" w:rsidP="001C70B1">
            <w:pPr>
              <w:spacing w:after="0" w:line="240" w:lineRule="auto"/>
              <w:jc w:val="center"/>
            </w:pPr>
            <w:r>
              <w:t>Dry</w:t>
            </w:r>
          </w:p>
        </w:tc>
        <w:tc>
          <w:tcPr>
            <w:tcW w:w="0" w:type="auto"/>
            <w:vAlign w:val="center"/>
          </w:tcPr>
          <w:p w14:paraId="4E94EB6A" w14:textId="77777777" w:rsidR="0045470D" w:rsidRDefault="0045470D" w:rsidP="001C70B1">
            <w:pPr>
              <w:spacing w:after="0" w:line="240" w:lineRule="auto"/>
              <w:jc w:val="center"/>
            </w:pPr>
            <w:r>
              <w:t>Rain</w:t>
            </w:r>
          </w:p>
        </w:tc>
        <w:tc>
          <w:tcPr>
            <w:tcW w:w="0" w:type="auto"/>
            <w:vAlign w:val="center"/>
          </w:tcPr>
          <w:p w14:paraId="42181C8C" w14:textId="77777777" w:rsidR="0045470D" w:rsidRDefault="0045470D" w:rsidP="001C70B1">
            <w:pPr>
              <w:spacing w:after="0" w:line="240" w:lineRule="auto"/>
              <w:jc w:val="center"/>
            </w:pPr>
            <w:r>
              <w:t>0.3</w:t>
            </w:r>
          </w:p>
        </w:tc>
      </w:tr>
    </w:tbl>
    <w:p w14:paraId="6548ECA3" w14:textId="77777777" w:rsidR="0045470D" w:rsidRDefault="0045470D" w:rsidP="0085064A">
      <w:pPr>
        <w:rPr>
          <w:rFonts w:eastAsiaTheme="minorEastAsia"/>
          <w:lang w:val="en-US"/>
        </w:rPr>
      </w:pPr>
    </w:p>
    <w:p w14:paraId="0B0F0FF7" w14:textId="77777777" w:rsidR="0085064A" w:rsidRDefault="0085064A" w:rsidP="0085064A">
      <w:pPr>
        <w:rPr>
          <w:rFonts w:eastAsiaTheme="minorEastAsia"/>
          <w:lang w:val="en-US"/>
        </w:rPr>
      </w:pPr>
      <w:r>
        <w:rPr>
          <w:lang w:val="en-US"/>
        </w:rPr>
        <w:t xml:space="preserve">From the table above, we can calculate </w:t>
      </w:r>
      <m:oMath>
        <m:r>
          <w:rPr>
            <w:rFonts w:ascii="Cambria Math" w:hAnsi="Cambria Math"/>
            <w:lang w:val="en-US"/>
          </w:rPr>
          <m:t>P</m:t>
        </m:r>
        <m:d>
          <m:dPr>
            <m:ctrlPr>
              <w:rPr>
                <w:rFonts w:ascii="Cambria Math" w:hAnsi="Cambria Math"/>
                <w:i/>
                <w:lang w:val="en-US"/>
              </w:rPr>
            </m:ctrlPr>
          </m:dPr>
          <m:e>
            <m:r>
              <w:rPr>
                <w:rFonts w:ascii="Cambria Math" w:hAnsi="Cambria Math"/>
                <w:lang w:val="en-US"/>
              </w:rPr>
              <m:t>sun | dry</m:t>
            </m:r>
          </m:e>
        </m:d>
      </m:oMath>
      <w:r>
        <w:rPr>
          <w:rFonts w:eastAsiaTheme="minorEastAsia"/>
          <w:lang w:val="en-US"/>
        </w:rPr>
        <w:t xml:space="preserve"> as:</w:t>
      </w:r>
    </w:p>
    <w:p w14:paraId="5BE4246F" w14:textId="77777777" w:rsidR="0085064A" w:rsidRPr="00E3115A" w:rsidRDefault="0085064A" w:rsidP="0085064A">
      <w:pPr>
        <w:rPr>
          <w:rFonts w:eastAsiaTheme="minorEastAsia"/>
          <w:lang w:val="en-US"/>
        </w:rPr>
      </w:pPr>
      <m:oMathPara>
        <m:oMathParaPr>
          <m:jc m:val="left"/>
        </m:oMathParaPr>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sun | dry</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dry | sun</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sun</m:t>
                  </m:r>
                </m:e>
              </m:d>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dry</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0.9×0.8</m:t>
              </m:r>
            </m:num>
            <m:den>
              <m:d>
                <m:dPr>
                  <m:ctrlPr>
                    <w:rPr>
                      <w:rFonts w:ascii="Cambria Math" w:eastAsiaTheme="minorEastAsia" w:hAnsi="Cambria Math"/>
                      <w:i/>
                      <w:lang w:val="en-US"/>
                    </w:rPr>
                  </m:ctrlPr>
                </m:dPr>
                <m:e>
                  <m:r>
                    <w:rPr>
                      <w:rFonts w:ascii="Cambria Math" w:eastAsiaTheme="minorEastAsia" w:hAnsi="Cambria Math"/>
                      <w:lang w:val="en-US"/>
                    </w:rPr>
                    <m:t>0.9×0.8</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0.3×0.2</m:t>
                  </m:r>
                </m:e>
              </m:d>
            </m:den>
          </m:f>
          <m:r>
            <w:rPr>
              <w:rFonts w:ascii="Cambria Math" w:eastAsiaTheme="minorEastAsia" w:hAnsi="Cambria Math"/>
              <w:lang w:val="en-US"/>
            </w:rPr>
            <m:t>=0.92</m:t>
          </m:r>
        </m:oMath>
      </m:oMathPara>
    </w:p>
    <w:p w14:paraId="5A56AEE2" w14:textId="77777777" w:rsidR="0085064A" w:rsidRDefault="0085064A" w:rsidP="0085064A">
      <w:pPr>
        <w:rPr>
          <w:rFonts w:eastAsiaTheme="minorEastAsia"/>
          <w:lang w:val="en-US"/>
        </w:rPr>
      </w:pPr>
    </w:p>
    <w:p w14:paraId="4A7FF7E8" w14:textId="77777777" w:rsidR="0085064A" w:rsidRDefault="0085064A" w:rsidP="0085064A">
      <w:pPr>
        <w:pStyle w:val="Heading2"/>
        <w:rPr>
          <w:lang w:val="en-US"/>
        </w:rPr>
      </w:pPr>
      <w:bookmarkStart w:id="15" w:name="_Toc135925044"/>
      <w:r>
        <w:rPr>
          <w:lang w:val="en-US"/>
        </w:rPr>
        <w:t>Ghostbusters</w:t>
      </w:r>
      <w:bookmarkEnd w:id="15"/>
    </w:p>
    <w:p w14:paraId="3DE10E69" w14:textId="6B30BE18" w:rsidR="0085064A" w:rsidRPr="0085064A" w:rsidRDefault="0085064A" w:rsidP="0020497F">
      <w:pPr>
        <w:rPr>
          <w:lang w:val="en-US"/>
        </w:rPr>
      </w:pPr>
      <w:r>
        <w:rPr>
          <w:lang w:val="en-US"/>
        </w:rPr>
        <w:t xml:space="preserve">Coming back to the original problem, we can calculate the probability of a successful hit at a particular location based on the results of location readings in the surrounding cells. Suppose we have a 3x3 grid and initially, ever cell has the ghost in it with probability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oMath>
      <w:r>
        <w:rPr>
          <w:rFonts w:eastAsiaTheme="minorEastAsia"/>
          <w:lang w:val="en-US"/>
        </w:rPr>
        <w:t xml:space="preserve">. When we get a reading, we know that it is a specific colour with some probability. Suppose if the ghost is in the cell, the colour is yellow with probability </w:t>
      </w:r>
      <m:oMath>
        <m:r>
          <w:rPr>
            <w:rFonts w:ascii="Cambria Math" w:eastAsiaTheme="minorEastAsia" w:hAnsi="Cambria Math"/>
            <w:lang w:val="en-US"/>
          </w:rPr>
          <m:t>0.1</m:t>
        </m:r>
      </m:oMath>
      <w:r>
        <w:rPr>
          <w:rFonts w:eastAsiaTheme="minorEastAsia"/>
          <w:lang w:val="en-US"/>
        </w:rPr>
        <w:t xml:space="preserve">, i.e.,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yellow | ghost</m:t>
            </m:r>
          </m:e>
        </m:d>
        <m:r>
          <w:rPr>
            <w:rFonts w:ascii="Cambria Math" w:eastAsiaTheme="minorEastAsia" w:hAnsi="Cambria Math"/>
            <w:lang w:val="en-US"/>
          </w:rPr>
          <m:t>=0.1</m:t>
        </m:r>
      </m:oMath>
      <w:r>
        <w:rPr>
          <w:rFonts w:eastAsiaTheme="minorEastAsia"/>
          <w:lang w:val="en-US"/>
        </w:rPr>
        <w:t xml:space="preserve">. From this, we can use Bayes rule to calculate the probability of the ghost </w:t>
      </w:r>
      <w:proofErr w:type="gramStart"/>
      <w:r>
        <w:rPr>
          <w:rFonts w:eastAsiaTheme="minorEastAsia"/>
          <w:lang w:val="en-US"/>
        </w:rPr>
        <w:t>actually being</w:t>
      </w:r>
      <w:proofErr w:type="gramEnd"/>
      <w:r>
        <w:rPr>
          <w:rFonts w:eastAsiaTheme="minorEastAsia"/>
          <w:lang w:val="en-US"/>
        </w:rPr>
        <w:t xml:space="preserve"> there. With enough readings, we can find the ghost with 100% probability.</w:t>
      </w:r>
    </w:p>
    <w:sectPr w:rsidR="0085064A" w:rsidRPr="008506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7F6A7FE-EB0F-4BE5-91A9-5834332D2A14}"/>
    <w:embedBold r:id="rId2" w:fontKey="{220975C7-0039-40D3-BA05-7091529B5150}"/>
    <w:embedItalic r:id="rId3" w:fontKey="{95BA287F-8D4C-416C-B40C-758193A6F5DC}"/>
  </w:font>
  <w:font w:name="Vrinda">
    <w:altName w:val="Cambria"/>
    <w:panose1 w:val="00000400000000000000"/>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4" w:fontKey="{DC116631-F3CA-4CA3-8D4F-01A1AB750DFF}"/>
    <w:embedBold r:id="rId5" w:fontKey="{BE83DC30-C41F-467D-94C0-E43621FC9CD8}"/>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Italic r:id="rId6" w:fontKey="{6D28B2F3-7682-4411-AFBB-17845E26CE56}"/>
  </w:font>
  <w:font w:name="Calibri Light">
    <w:panose1 w:val="020F0302020204030204"/>
    <w:charset w:val="00"/>
    <w:family w:val="swiss"/>
    <w:pitch w:val="variable"/>
    <w:sig w:usb0="E4002EFF" w:usb1="C200247B" w:usb2="00000009" w:usb3="00000000" w:csb0="000001FF" w:csb1="00000000"/>
    <w:embedRegular r:id="rId7" w:fontKey="{62979079-2F00-4417-AB8E-F0E6130D7D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0831B9C"/>
    <w:multiLevelType w:val="hybridMultilevel"/>
    <w:tmpl w:val="BC4412BA"/>
    <w:lvl w:ilvl="0" w:tplc="BB0AEE5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7944506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97F"/>
    <w:rsid w:val="000921FC"/>
    <w:rsid w:val="00181091"/>
    <w:rsid w:val="0020497F"/>
    <w:rsid w:val="003221B0"/>
    <w:rsid w:val="00334D5C"/>
    <w:rsid w:val="00366BB2"/>
    <w:rsid w:val="003B176B"/>
    <w:rsid w:val="003D2BB2"/>
    <w:rsid w:val="003D7752"/>
    <w:rsid w:val="003E46A8"/>
    <w:rsid w:val="004369C6"/>
    <w:rsid w:val="0045470D"/>
    <w:rsid w:val="004D2609"/>
    <w:rsid w:val="0052736E"/>
    <w:rsid w:val="006C0AFA"/>
    <w:rsid w:val="0085064A"/>
    <w:rsid w:val="008A0AA0"/>
    <w:rsid w:val="008B01E0"/>
    <w:rsid w:val="008D421E"/>
    <w:rsid w:val="008E1C64"/>
    <w:rsid w:val="009613E9"/>
    <w:rsid w:val="009D0225"/>
    <w:rsid w:val="00A97165"/>
    <w:rsid w:val="00AB3F59"/>
    <w:rsid w:val="00AF4DE8"/>
    <w:rsid w:val="00BB7587"/>
    <w:rsid w:val="00D3723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EFB0E"/>
  <w15:chartTrackingRefBased/>
  <w15:docId w15:val="{4539C766-0EFB-4422-A50C-1A7CE2339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20497F"/>
    <w:pPr>
      <w:ind w:left="720"/>
      <w:contextualSpacing/>
    </w:pPr>
  </w:style>
  <w:style w:type="character" w:styleId="PlaceholderText">
    <w:name w:val="Placeholder Text"/>
    <w:basedOn w:val="DefaultParagraphFont"/>
    <w:uiPriority w:val="99"/>
    <w:semiHidden/>
    <w:rsid w:val="0020497F"/>
    <w:rPr>
      <w:color w:val="808080"/>
    </w:rPr>
  </w:style>
  <w:style w:type="table" w:styleId="TableGrid">
    <w:name w:val="Table Grid"/>
    <w:basedOn w:val="TableNormal"/>
    <w:uiPriority w:val="39"/>
    <w:rsid w:val="00436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470D"/>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00BF8-CCFA-4C07-B881-2FAAB9832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13</Pages>
  <Words>1573</Words>
  <Characters>8970</Characters>
  <Application>Microsoft Office Word</Application>
  <DocSecurity>0</DocSecurity>
  <Lines>74</Lines>
  <Paragraphs>21</Paragraphs>
  <ScaleCrop>false</ScaleCrop>
  <Company/>
  <LinksUpToDate>false</LinksUpToDate>
  <CharactersWithSpaces>10522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2022-11-16T19:20:00Z</dcterms:created>
  <dcterms:modified xsi:type="dcterms:W3CDTF">2023-06-28T15:06:00Z</dcterms:modified>
</cp:coreProperties>
</file>