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05BC79F1" w14:textId="51EF6442" w:rsidR="003B176B" w:rsidRDefault="006C0C9A" w:rsidP="006C0C9A">
      <w:pPr>
        <w:pStyle w:val="Title"/>
        <w:rPr>
          <w:lang w:val="en-US"/>
        </w:rPr>
      </w:pPr>
      <w:r>
        <w:rPr>
          <w:lang w:val="en-US"/>
        </w:rPr>
        <w:t>Introduction to Compiler Design</w:t>
      </w:r>
    </w:p>
    <w:sdt>
      <w:sdtPr>
        <w:rPr>
          <w:rFonts w:eastAsiaTheme="minorHAnsi" w:cstheme="minorBidi"/>
          <w:sz w:val="24"/>
          <w:szCs w:val="22"/>
        </w:rPr>
        <w:id w:val="-1376382148"/>
        <w:docPartObj>
          <w:docPartGallery w:val="Table of Contents"/>
          <w:docPartUnique/>
        </w:docPartObj>
      </w:sdtPr>
      <w:sdtEndPr>
        <w:rPr>
          <w:b/>
          <w:bCs/>
          <w:noProof/>
        </w:rPr>
      </w:sdtEndPr>
      <w:sdtContent>
        <w:p w14:paraId="1B6CE1B1" w14:textId="73AE568D" w:rsidR="002A7A12" w:rsidRDefault="002A7A12">
          <w:pPr>
            <w:pStyle w:val="TOCHeading"/>
          </w:pPr>
          <w:r>
            <w:t>Table of Contents</w:t>
          </w:r>
        </w:p>
        <w:p w14:paraId="4CAA64DA" w14:textId="66AEBE63" w:rsidR="002A7A12" w:rsidRDefault="002A7A12">
          <w:pPr>
            <w:pStyle w:val="TOC2"/>
            <w:tabs>
              <w:tab w:val="right" w:leader="dot" w:pos="9016"/>
            </w:tabs>
            <w:rPr>
              <w:rFonts w:asciiTheme="minorHAnsi" w:eastAsiaTheme="minorEastAsia" w:hAnsiTheme="minorHAnsi" w:cs="Vrinda"/>
              <w:noProof/>
              <w:color w:val="auto"/>
              <w:sz w:val="22"/>
              <w:szCs w:val="28"/>
              <w:lang w:eastAsia="en-GB" w:bidi="bn-BD"/>
            </w:rPr>
          </w:pPr>
          <w:r>
            <w:fldChar w:fldCharType="begin"/>
          </w:r>
          <w:r>
            <w:instrText xml:space="preserve"> TOC \o "1-3" \h \z \u </w:instrText>
          </w:r>
          <w:r>
            <w:fldChar w:fldCharType="separate"/>
          </w:r>
          <w:hyperlink w:anchor="_Toc141040773" w:history="1">
            <w:r w:rsidRPr="009638FA">
              <w:rPr>
                <w:rStyle w:val="Hyperlink"/>
                <w:noProof/>
                <w:lang w:val="en-US"/>
              </w:rPr>
              <w:t>Generations of Programming Languages</w:t>
            </w:r>
            <w:r>
              <w:rPr>
                <w:noProof/>
                <w:webHidden/>
              </w:rPr>
              <w:tab/>
            </w:r>
            <w:r>
              <w:rPr>
                <w:noProof/>
                <w:webHidden/>
              </w:rPr>
              <w:fldChar w:fldCharType="begin"/>
            </w:r>
            <w:r>
              <w:rPr>
                <w:noProof/>
                <w:webHidden/>
              </w:rPr>
              <w:instrText xml:space="preserve"> PAGEREF _Toc141040773 \h </w:instrText>
            </w:r>
            <w:r>
              <w:rPr>
                <w:noProof/>
                <w:webHidden/>
              </w:rPr>
            </w:r>
            <w:r>
              <w:rPr>
                <w:noProof/>
                <w:webHidden/>
              </w:rPr>
              <w:fldChar w:fldCharType="separate"/>
            </w:r>
            <w:r w:rsidR="00CD614F">
              <w:rPr>
                <w:noProof/>
                <w:webHidden/>
              </w:rPr>
              <w:t>2</w:t>
            </w:r>
            <w:r>
              <w:rPr>
                <w:noProof/>
                <w:webHidden/>
              </w:rPr>
              <w:fldChar w:fldCharType="end"/>
            </w:r>
          </w:hyperlink>
        </w:p>
        <w:p w14:paraId="3FEBCBB3" w14:textId="1EF6E2E0" w:rsidR="002A7A12"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41040774" w:history="1">
            <w:r w:rsidR="002A7A12" w:rsidRPr="009638FA">
              <w:rPr>
                <w:rStyle w:val="Hyperlink"/>
                <w:noProof/>
                <w:lang w:val="en-US"/>
              </w:rPr>
              <w:t>Bootstrapping</w:t>
            </w:r>
            <w:r w:rsidR="002A7A12">
              <w:rPr>
                <w:noProof/>
                <w:webHidden/>
              </w:rPr>
              <w:tab/>
            </w:r>
            <w:r w:rsidR="002A7A12">
              <w:rPr>
                <w:noProof/>
                <w:webHidden/>
              </w:rPr>
              <w:fldChar w:fldCharType="begin"/>
            </w:r>
            <w:r w:rsidR="002A7A12">
              <w:rPr>
                <w:noProof/>
                <w:webHidden/>
              </w:rPr>
              <w:instrText xml:space="preserve"> PAGEREF _Toc141040774 \h </w:instrText>
            </w:r>
            <w:r w:rsidR="002A7A12">
              <w:rPr>
                <w:noProof/>
                <w:webHidden/>
              </w:rPr>
            </w:r>
            <w:r w:rsidR="002A7A12">
              <w:rPr>
                <w:noProof/>
                <w:webHidden/>
              </w:rPr>
              <w:fldChar w:fldCharType="separate"/>
            </w:r>
            <w:r w:rsidR="00CD614F">
              <w:rPr>
                <w:noProof/>
                <w:webHidden/>
              </w:rPr>
              <w:t>3</w:t>
            </w:r>
            <w:r w:rsidR="002A7A12">
              <w:rPr>
                <w:noProof/>
                <w:webHidden/>
              </w:rPr>
              <w:fldChar w:fldCharType="end"/>
            </w:r>
          </w:hyperlink>
        </w:p>
        <w:p w14:paraId="53F256F6" w14:textId="1C555C63" w:rsidR="002A7A12"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41040775" w:history="1">
            <w:r w:rsidR="002A7A12" w:rsidRPr="009638FA">
              <w:rPr>
                <w:rStyle w:val="Hyperlink"/>
                <w:noProof/>
                <w:lang w:val="en-US"/>
              </w:rPr>
              <w:t>Language Processing System</w:t>
            </w:r>
            <w:r w:rsidR="002A7A12">
              <w:rPr>
                <w:noProof/>
                <w:webHidden/>
              </w:rPr>
              <w:tab/>
            </w:r>
            <w:r w:rsidR="002A7A12">
              <w:rPr>
                <w:noProof/>
                <w:webHidden/>
              </w:rPr>
              <w:fldChar w:fldCharType="begin"/>
            </w:r>
            <w:r w:rsidR="002A7A12">
              <w:rPr>
                <w:noProof/>
                <w:webHidden/>
              </w:rPr>
              <w:instrText xml:space="preserve"> PAGEREF _Toc141040775 \h </w:instrText>
            </w:r>
            <w:r w:rsidR="002A7A12">
              <w:rPr>
                <w:noProof/>
                <w:webHidden/>
              </w:rPr>
            </w:r>
            <w:r w:rsidR="002A7A12">
              <w:rPr>
                <w:noProof/>
                <w:webHidden/>
              </w:rPr>
              <w:fldChar w:fldCharType="separate"/>
            </w:r>
            <w:r w:rsidR="00CD614F">
              <w:rPr>
                <w:noProof/>
                <w:webHidden/>
              </w:rPr>
              <w:t>4</w:t>
            </w:r>
            <w:r w:rsidR="002A7A12">
              <w:rPr>
                <w:noProof/>
                <w:webHidden/>
              </w:rPr>
              <w:fldChar w:fldCharType="end"/>
            </w:r>
          </w:hyperlink>
        </w:p>
        <w:p w14:paraId="12FEF968" w14:textId="03084C18" w:rsidR="002A7A12"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41040776" w:history="1">
            <w:r w:rsidR="002A7A12" w:rsidRPr="009638FA">
              <w:rPr>
                <w:rStyle w:val="Hyperlink"/>
                <w:noProof/>
                <w:lang w:val="en-US"/>
              </w:rPr>
              <w:t>Structure of a Compiler</w:t>
            </w:r>
            <w:r w:rsidR="002A7A12">
              <w:rPr>
                <w:noProof/>
                <w:webHidden/>
              </w:rPr>
              <w:tab/>
            </w:r>
            <w:r w:rsidR="002A7A12">
              <w:rPr>
                <w:noProof/>
                <w:webHidden/>
              </w:rPr>
              <w:fldChar w:fldCharType="begin"/>
            </w:r>
            <w:r w:rsidR="002A7A12">
              <w:rPr>
                <w:noProof/>
                <w:webHidden/>
              </w:rPr>
              <w:instrText xml:space="preserve"> PAGEREF _Toc141040776 \h </w:instrText>
            </w:r>
            <w:r w:rsidR="002A7A12">
              <w:rPr>
                <w:noProof/>
                <w:webHidden/>
              </w:rPr>
            </w:r>
            <w:r w:rsidR="002A7A12">
              <w:rPr>
                <w:noProof/>
                <w:webHidden/>
              </w:rPr>
              <w:fldChar w:fldCharType="separate"/>
            </w:r>
            <w:r w:rsidR="00CD614F">
              <w:rPr>
                <w:noProof/>
                <w:webHidden/>
              </w:rPr>
              <w:t>5</w:t>
            </w:r>
            <w:r w:rsidR="002A7A12">
              <w:rPr>
                <w:noProof/>
                <w:webHidden/>
              </w:rPr>
              <w:fldChar w:fldCharType="end"/>
            </w:r>
          </w:hyperlink>
        </w:p>
        <w:p w14:paraId="5AB2BCAF" w14:textId="7EDEA390" w:rsidR="002A7A12" w:rsidRDefault="00000000">
          <w:pPr>
            <w:pStyle w:val="TOC2"/>
            <w:tabs>
              <w:tab w:val="right" w:leader="dot" w:pos="9016"/>
            </w:tabs>
            <w:rPr>
              <w:rFonts w:asciiTheme="minorHAnsi" w:eastAsiaTheme="minorEastAsia" w:hAnsiTheme="minorHAnsi" w:cs="Vrinda"/>
              <w:noProof/>
              <w:color w:val="auto"/>
              <w:sz w:val="22"/>
              <w:szCs w:val="28"/>
              <w:lang w:eastAsia="en-GB" w:bidi="bn-BD"/>
            </w:rPr>
          </w:pPr>
          <w:hyperlink w:anchor="_Toc141040777" w:history="1">
            <w:r w:rsidR="002A7A12" w:rsidRPr="009638FA">
              <w:rPr>
                <w:rStyle w:val="Hyperlink"/>
                <w:noProof/>
                <w:lang w:val="en-US"/>
              </w:rPr>
              <w:t>Compiler Construction Tools</w:t>
            </w:r>
            <w:r w:rsidR="002A7A12">
              <w:rPr>
                <w:noProof/>
                <w:webHidden/>
              </w:rPr>
              <w:tab/>
            </w:r>
            <w:r w:rsidR="002A7A12">
              <w:rPr>
                <w:noProof/>
                <w:webHidden/>
              </w:rPr>
              <w:fldChar w:fldCharType="begin"/>
            </w:r>
            <w:r w:rsidR="002A7A12">
              <w:rPr>
                <w:noProof/>
                <w:webHidden/>
              </w:rPr>
              <w:instrText xml:space="preserve"> PAGEREF _Toc141040777 \h </w:instrText>
            </w:r>
            <w:r w:rsidR="002A7A12">
              <w:rPr>
                <w:noProof/>
                <w:webHidden/>
              </w:rPr>
            </w:r>
            <w:r w:rsidR="002A7A12">
              <w:rPr>
                <w:noProof/>
                <w:webHidden/>
              </w:rPr>
              <w:fldChar w:fldCharType="separate"/>
            </w:r>
            <w:r w:rsidR="00CD614F">
              <w:rPr>
                <w:noProof/>
                <w:webHidden/>
              </w:rPr>
              <w:t>6</w:t>
            </w:r>
            <w:r w:rsidR="002A7A12">
              <w:rPr>
                <w:noProof/>
                <w:webHidden/>
              </w:rPr>
              <w:fldChar w:fldCharType="end"/>
            </w:r>
          </w:hyperlink>
        </w:p>
        <w:p w14:paraId="3B1B0A09" w14:textId="1AB382D1" w:rsidR="002A7A12" w:rsidRDefault="002A7A12">
          <w:r>
            <w:rPr>
              <w:b/>
              <w:bCs/>
              <w:noProof/>
            </w:rPr>
            <w:fldChar w:fldCharType="end"/>
          </w:r>
        </w:p>
      </w:sdtContent>
    </w:sdt>
    <w:p w14:paraId="072DCEEE" w14:textId="16DDECEA" w:rsidR="002A7A12" w:rsidRDefault="002A7A12">
      <w:pPr>
        <w:spacing w:after="160" w:line="259" w:lineRule="auto"/>
        <w:jc w:val="left"/>
        <w:rPr>
          <w:lang w:val="en-US"/>
        </w:rPr>
      </w:pPr>
      <w:r>
        <w:rPr>
          <w:lang w:val="en-US"/>
        </w:rPr>
        <w:br w:type="page"/>
      </w:r>
    </w:p>
    <w:p w14:paraId="67E6078C" w14:textId="491A0E40" w:rsidR="006C0C9A" w:rsidRDefault="006C0C9A" w:rsidP="006C0C9A">
      <w:pPr>
        <w:rPr>
          <w:lang w:val="en-US"/>
        </w:rPr>
      </w:pPr>
      <w:r>
        <w:rPr>
          <w:lang w:val="en-US"/>
        </w:rPr>
        <w:lastRenderedPageBreak/>
        <w:t xml:space="preserve">The purpose of a </w:t>
      </w:r>
      <w:r w:rsidRPr="003D2F30">
        <w:rPr>
          <w:b/>
          <w:bCs/>
          <w:color w:val="79B8FF" w:themeColor="accent3"/>
          <w:lang w:val="en-US"/>
        </w:rPr>
        <w:t>compiler</w:t>
      </w:r>
      <w:r>
        <w:rPr>
          <w:lang w:val="en-US"/>
        </w:rPr>
        <w:t xml:space="preserve"> is to convert a high-level language, such as Python or C++, into a low-level language such as assembly language. This allows us to work with languages that are easier to read and write.</w:t>
      </w:r>
    </w:p>
    <w:p w14:paraId="07A1879F" w14:textId="5C9FC0FC" w:rsidR="006C0C9A" w:rsidRDefault="006C0C9A" w:rsidP="006C0C9A">
      <w:pPr>
        <w:rPr>
          <w:lang w:val="en-US"/>
        </w:rPr>
      </w:pPr>
      <w:r>
        <w:rPr>
          <w:lang w:val="en-US"/>
        </w:rPr>
        <w:t xml:space="preserve">Compilers are a form of </w:t>
      </w:r>
      <w:r w:rsidRPr="003D2F30">
        <w:rPr>
          <w:b/>
          <w:bCs/>
          <w:color w:val="79B8FF" w:themeColor="accent3"/>
          <w:lang w:val="en-US"/>
        </w:rPr>
        <w:t>translator</w:t>
      </w:r>
      <w:r>
        <w:rPr>
          <w:lang w:val="en-US"/>
        </w:rPr>
        <w:t xml:space="preserve">, which translate text from one language to another. A simple translator that only converts text sentence by sentence without considering the relations and dependencies between them is called an </w:t>
      </w:r>
      <w:r w:rsidRPr="003D2F30">
        <w:rPr>
          <w:b/>
          <w:bCs/>
          <w:color w:val="79B8FF" w:themeColor="accent3"/>
          <w:lang w:val="en-US"/>
        </w:rPr>
        <w:t>interpreter</w:t>
      </w:r>
      <w:r>
        <w:rPr>
          <w:lang w:val="en-US"/>
        </w:rPr>
        <w:t>. It the translator also checks the dependencies for correctness, it becomes a compiler.</w:t>
      </w:r>
    </w:p>
    <w:p w14:paraId="77BB70F0" w14:textId="36E7A4F5" w:rsidR="006C0C9A" w:rsidRPr="004C392C" w:rsidRDefault="004C392C" w:rsidP="006C0C9A">
      <w:pPr>
        <w:rPr>
          <w:lang w:val="en-US"/>
        </w:rPr>
      </w:pPr>
      <w:r>
        <w:rPr>
          <w:lang w:val="en-US"/>
        </w:rPr>
        <w:t xml:space="preserve">A </w:t>
      </w:r>
      <w:r w:rsidRPr="003D2F30">
        <w:rPr>
          <w:b/>
          <w:bCs/>
          <w:color w:val="79B8FF" w:themeColor="accent3"/>
          <w:lang w:val="en-US"/>
        </w:rPr>
        <w:t>hybrid compiler</w:t>
      </w:r>
      <w:r>
        <w:rPr>
          <w:lang w:val="en-US"/>
        </w:rPr>
        <w:t xml:space="preserve"> combines the two types of translators but first generating </w:t>
      </w:r>
      <w:r w:rsidRPr="003D2F30">
        <w:rPr>
          <w:b/>
          <w:bCs/>
          <w:color w:val="79B8FF" w:themeColor="accent3"/>
          <w:lang w:val="en-US"/>
        </w:rPr>
        <w:t>intermediate code</w:t>
      </w:r>
      <w:r>
        <w:rPr>
          <w:lang w:val="en-US"/>
        </w:rPr>
        <w:t xml:space="preserve"> using a compiler which is then passed through an </w:t>
      </w:r>
      <w:r w:rsidRPr="003D2F30">
        <w:rPr>
          <w:b/>
          <w:bCs/>
          <w:color w:val="79B8FF" w:themeColor="accent3"/>
          <w:lang w:val="en-US"/>
        </w:rPr>
        <w:t>interpreter</w:t>
      </w:r>
      <w:r>
        <w:rPr>
          <w:lang w:val="en-US"/>
        </w:rPr>
        <w:t xml:space="preserve"> at execution time.</w:t>
      </w:r>
    </w:p>
    <w:p w14:paraId="1B2C940E" w14:textId="18389FC6" w:rsidR="006C0C9A" w:rsidRDefault="006C0C9A" w:rsidP="006C0C9A">
      <w:pPr>
        <w:rPr>
          <w:lang w:val="en-US"/>
        </w:rPr>
      </w:pPr>
    </w:p>
    <w:p w14:paraId="4F563BBB" w14:textId="787149FF" w:rsidR="006C0C9A" w:rsidRDefault="006C0C9A" w:rsidP="006C0C9A">
      <w:pPr>
        <w:pStyle w:val="Heading2"/>
        <w:rPr>
          <w:lang w:val="en-US"/>
        </w:rPr>
      </w:pPr>
      <w:bookmarkStart w:id="0" w:name="_Toc141040773"/>
      <w:r>
        <w:rPr>
          <w:lang w:val="en-US"/>
        </w:rPr>
        <w:t>Generations of Programming Languages</w:t>
      </w:r>
      <w:bookmarkEnd w:id="0"/>
    </w:p>
    <w:p w14:paraId="2D30ABBB" w14:textId="3540F07D" w:rsidR="006C0C9A" w:rsidRDefault="006C0C9A" w:rsidP="006C0C9A">
      <w:pPr>
        <w:rPr>
          <w:lang w:val="en-US"/>
        </w:rPr>
      </w:pPr>
      <w:r>
        <w:rPr>
          <w:lang w:val="en-US"/>
        </w:rPr>
        <w:t>Over time, programming languages have gotten easier to use. They can be divided into five generations:</w:t>
      </w:r>
    </w:p>
    <w:p w14:paraId="1756B405" w14:textId="27CBF7B8" w:rsidR="006C0C9A" w:rsidRDefault="006C0C9A" w:rsidP="006C0C9A">
      <w:pPr>
        <w:pStyle w:val="ListParagraph"/>
        <w:numPr>
          <w:ilvl w:val="0"/>
          <w:numId w:val="11"/>
        </w:numPr>
        <w:rPr>
          <w:lang w:val="en-US"/>
        </w:rPr>
      </w:pPr>
      <w:r w:rsidRPr="003D2F30">
        <w:rPr>
          <w:b/>
          <w:bCs/>
          <w:color w:val="79B8FF" w:themeColor="accent3"/>
          <w:lang w:val="en-US"/>
        </w:rPr>
        <w:t>First Generation</w:t>
      </w:r>
      <w:r>
        <w:rPr>
          <w:lang w:val="en-US"/>
        </w:rPr>
        <w:t xml:space="preserve"> – These are Machine Languages, which are low-level languages that deal with binary numbers. These languages can be directly executed by the computer quickly and efficiently. Memory utilization is also </w:t>
      </w:r>
      <w:proofErr w:type="gramStart"/>
      <w:r>
        <w:rPr>
          <w:lang w:val="en-US"/>
        </w:rPr>
        <w:t>efficient  since</w:t>
      </w:r>
      <w:proofErr w:type="gramEnd"/>
      <w:r>
        <w:rPr>
          <w:lang w:val="en-US"/>
        </w:rPr>
        <w:t xml:space="preserve"> every bit of data can be tracked.</w:t>
      </w:r>
    </w:p>
    <w:p w14:paraId="56EB26B5" w14:textId="77777777" w:rsidR="006C0C9A" w:rsidRDefault="006C0C9A" w:rsidP="006C0C9A">
      <w:pPr>
        <w:pStyle w:val="ListParagraph"/>
        <w:rPr>
          <w:lang w:val="en-US"/>
        </w:rPr>
      </w:pPr>
    </w:p>
    <w:p w14:paraId="6606230A" w14:textId="116152E1" w:rsidR="006C0C9A" w:rsidRDefault="006C0C9A" w:rsidP="006C0C9A">
      <w:pPr>
        <w:pStyle w:val="ListParagraph"/>
        <w:numPr>
          <w:ilvl w:val="0"/>
          <w:numId w:val="11"/>
        </w:numPr>
        <w:rPr>
          <w:lang w:val="en-US"/>
        </w:rPr>
      </w:pPr>
      <w:r w:rsidRPr="003D2F30">
        <w:rPr>
          <w:b/>
          <w:bCs/>
          <w:color w:val="79B8FF" w:themeColor="accent3"/>
          <w:lang w:val="en-US"/>
        </w:rPr>
        <w:t>Second Generation</w:t>
      </w:r>
      <w:r>
        <w:rPr>
          <w:lang w:val="en-US"/>
        </w:rPr>
        <w:t xml:space="preserve"> – These are Assembly Languages, which are also low-level languages. However, these deal with mnemonics, which are symbolic names that represent the operation code and operands for instructions. Assembly languages are easier to work with and are less error prone.</w:t>
      </w:r>
    </w:p>
    <w:p w14:paraId="0A65C090" w14:textId="77777777" w:rsidR="003C6076" w:rsidRPr="003C6076" w:rsidRDefault="003C6076" w:rsidP="003C6076">
      <w:pPr>
        <w:pStyle w:val="ListParagraph"/>
        <w:rPr>
          <w:lang w:val="en-US"/>
        </w:rPr>
      </w:pPr>
    </w:p>
    <w:p w14:paraId="636E05F6" w14:textId="7A6F26BE" w:rsidR="006C0C9A" w:rsidRDefault="006C0C9A" w:rsidP="006C0C9A">
      <w:pPr>
        <w:pStyle w:val="ListParagraph"/>
        <w:numPr>
          <w:ilvl w:val="0"/>
          <w:numId w:val="11"/>
        </w:numPr>
        <w:rPr>
          <w:lang w:val="en-US"/>
        </w:rPr>
      </w:pPr>
      <w:r w:rsidRPr="003D2F30">
        <w:rPr>
          <w:b/>
          <w:bCs/>
          <w:color w:val="79B8FF" w:themeColor="accent3"/>
          <w:lang w:val="en-US"/>
        </w:rPr>
        <w:t>Third Generation</w:t>
      </w:r>
      <w:r>
        <w:rPr>
          <w:lang w:val="en-US"/>
        </w:rPr>
        <w:t xml:space="preserve"> – The third generation is where high-level languages began to appear, such as C or C++. High-level languages allow the programmer to think about the logic of the program without having to think about the internal architecture of the computer system. This is done by making the language easy to develop with and understand, which in turn makes them less error prone and require less time to write with.</w:t>
      </w:r>
    </w:p>
    <w:p w14:paraId="152E2EF4" w14:textId="77777777" w:rsidR="006C0C9A" w:rsidRDefault="006C0C9A" w:rsidP="006C0C9A">
      <w:pPr>
        <w:pStyle w:val="ListParagraph"/>
        <w:rPr>
          <w:lang w:val="en-US"/>
        </w:rPr>
      </w:pPr>
    </w:p>
    <w:p w14:paraId="3C6765DB" w14:textId="32D9EB59" w:rsidR="006C0C9A" w:rsidRDefault="006C0C9A" w:rsidP="006C0C9A">
      <w:pPr>
        <w:pStyle w:val="ListParagraph"/>
        <w:numPr>
          <w:ilvl w:val="0"/>
          <w:numId w:val="11"/>
        </w:numPr>
        <w:rPr>
          <w:lang w:val="en-US"/>
        </w:rPr>
      </w:pPr>
      <w:r w:rsidRPr="003D2F30">
        <w:rPr>
          <w:b/>
          <w:bCs/>
          <w:color w:val="79B8FF" w:themeColor="accent3"/>
          <w:lang w:val="en-US"/>
        </w:rPr>
        <w:t>Fourth Generation</w:t>
      </w:r>
      <w:r>
        <w:rPr>
          <w:lang w:val="en-US"/>
        </w:rPr>
        <w:t xml:space="preserve"> – The fourth generation of languages are considered very-high-level programming languages since they further reduce the time, cost and effort needed to develop a program. The implement databases to efficiently use </w:t>
      </w:r>
      <w:proofErr w:type="gramStart"/>
      <w:r>
        <w:rPr>
          <w:lang w:val="en-US"/>
        </w:rPr>
        <w:t>data, and</w:t>
      </w:r>
      <w:proofErr w:type="gramEnd"/>
      <w:r>
        <w:rPr>
          <w:lang w:val="en-US"/>
        </w:rPr>
        <w:t xml:space="preserve"> are highly portable. Notable examples include Python and SQL.</w:t>
      </w:r>
    </w:p>
    <w:p w14:paraId="6D268953" w14:textId="77777777" w:rsidR="006C0C9A" w:rsidRDefault="006C0C9A" w:rsidP="006C0C9A">
      <w:pPr>
        <w:pStyle w:val="ListParagraph"/>
        <w:rPr>
          <w:lang w:val="en-US"/>
        </w:rPr>
      </w:pPr>
    </w:p>
    <w:p w14:paraId="03B3891D" w14:textId="487517FC" w:rsidR="006C0C9A" w:rsidRDefault="006C0C9A" w:rsidP="006C0C9A">
      <w:pPr>
        <w:pStyle w:val="ListParagraph"/>
        <w:numPr>
          <w:ilvl w:val="0"/>
          <w:numId w:val="11"/>
        </w:numPr>
        <w:rPr>
          <w:lang w:val="en-US"/>
        </w:rPr>
      </w:pPr>
      <w:r w:rsidRPr="003D2F30">
        <w:rPr>
          <w:b/>
          <w:bCs/>
          <w:color w:val="79B8FF" w:themeColor="accent3"/>
          <w:lang w:val="en-US"/>
        </w:rPr>
        <w:t>Fifth Generation</w:t>
      </w:r>
      <w:r>
        <w:rPr>
          <w:lang w:val="en-US"/>
        </w:rPr>
        <w:t xml:space="preserve"> – These are Artificial Intelligence </w:t>
      </w:r>
      <w:proofErr w:type="gramStart"/>
      <w:r>
        <w:rPr>
          <w:lang w:val="en-US"/>
        </w:rPr>
        <w:t>languages, since</w:t>
      </w:r>
      <w:proofErr w:type="gramEnd"/>
      <w:r>
        <w:rPr>
          <w:lang w:val="en-US"/>
        </w:rPr>
        <w:t xml:space="preserve"> they are mainly used in artificial intelligence. The program is created based on user input instead of algorithms written by a programmer. These </w:t>
      </w:r>
      <w:r w:rsidR="00922185">
        <w:rPr>
          <w:lang w:val="en-US"/>
        </w:rPr>
        <w:t>languages</w:t>
      </w:r>
      <w:r>
        <w:rPr>
          <w:lang w:val="en-US"/>
        </w:rPr>
        <w:t xml:space="preserve"> can query their databases quickly and </w:t>
      </w:r>
      <w:proofErr w:type="gramStart"/>
      <w:r>
        <w:rPr>
          <w:lang w:val="en-US"/>
        </w:rPr>
        <w:t>efficiently, and</w:t>
      </w:r>
      <w:proofErr w:type="gramEnd"/>
      <w:r>
        <w:rPr>
          <w:lang w:val="en-US"/>
        </w:rPr>
        <w:t xml:space="preserve"> allow the user to communicate with the computer in a simple and easy manner. 5</w:t>
      </w:r>
      <w:r w:rsidRPr="006C0C9A">
        <w:rPr>
          <w:vertAlign w:val="superscript"/>
          <w:lang w:val="en-US"/>
        </w:rPr>
        <w:t>th</w:t>
      </w:r>
      <w:r>
        <w:rPr>
          <w:lang w:val="en-US"/>
        </w:rPr>
        <w:t xml:space="preserve"> generation languages are not widely used yet. Examples include Prolog and Mercury.</w:t>
      </w:r>
    </w:p>
    <w:p w14:paraId="2BCB35CB" w14:textId="0E99DCEB" w:rsidR="006C0C9A" w:rsidRDefault="006C0C9A" w:rsidP="006C0C9A">
      <w:pPr>
        <w:rPr>
          <w:lang w:val="en-US"/>
        </w:rPr>
      </w:pPr>
    </w:p>
    <w:p w14:paraId="3FBCCE15" w14:textId="65552159" w:rsidR="006C0C9A" w:rsidRDefault="006C0C9A" w:rsidP="006C0C9A">
      <w:pPr>
        <w:pStyle w:val="Heading2"/>
        <w:rPr>
          <w:lang w:val="en-US"/>
        </w:rPr>
      </w:pPr>
      <w:bookmarkStart w:id="1" w:name="_Toc141040774"/>
      <w:r>
        <w:rPr>
          <w:lang w:val="en-US"/>
        </w:rPr>
        <w:t>Bootstrapping</w:t>
      </w:r>
      <w:bookmarkEnd w:id="1"/>
    </w:p>
    <w:p w14:paraId="0DED30C5" w14:textId="04320A99" w:rsidR="006C0C9A" w:rsidRPr="003D2F30" w:rsidRDefault="003D2F30" w:rsidP="006C0C9A">
      <w:pPr>
        <w:rPr>
          <w:lang w:val="en-US"/>
        </w:rPr>
      </w:pPr>
      <w:r w:rsidRPr="003D2F30">
        <w:rPr>
          <w:b/>
          <w:bCs/>
          <w:color w:val="79B8FF" w:themeColor="accent3"/>
          <w:lang w:val="en-US"/>
        </w:rPr>
        <w:t>Bootstrapping</w:t>
      </w:r>
      <w:r>
        <w:rPr>
          <w:lang w:val="en-US"/>
        </w:rPr>
        <w:t xml:space="preserve"> is magical process by which a program can be developed using the program itself.</w:t>
      </w:r>
    </w:p>
    <w:p w14:paraId="1C6E5B2D" w14:textId="02F3C43A" w:rsidR="006C0C9A" w:rsidRDefault="006C0C9A" w:rsidP="006C0C9A">
      <w:pPr>
        <w:pStyle w:val="Heading2"/>
        <w:rPr>
          <w:lang w:val="en-US"/>
        </w:rPr>
      </w:pPr>
      <w:bookmarkStart w:id="2" w:name="_Toc141040775"/>
      <w:r>
        <w:rPr>
          <w:lang w:val="en-US"/>
        </w:rPr>
        <w:lastRenderedPageBreak/>
        <w:t>Language Processing System</w:t>
      </w:r>
      <w:bookmarkEnd w:id="2"/>
    </w:p>
    <w:p w14:paraId="5CBB9D0A" w14:textId="05397249" w:rsidR="006C0C9A" w:rsidRDefault="006C0C9A" w:rsidP="006C0C9A">
      <w:pPr>
        <w:rPr>
          <w:lang w:val="en-US"/>
        </w:rPr>
      </w:pPr>
      <w:r>
        <w:rPr>
          <w:lang w:val="en-US"/>
        </w:rPr>
        <w:t xml:space="preserve">For high-level languages to be converted to machine code, a series of steps, called </w:t>
      </w:r>
      <w:proofErr w:type="gramStart"/>
      <w:r>
        <w:rPr>
          <w:lang w:val="en-US"/>
        </w:rPr>
        <w:t xml:space="preserve">the  </w:t>
      </w:r>
      <w:r w:rsidRPr="003D2F30">
        <w:rPr>
          <w:b/>
          <w:bCs/>
          <w:color w:val="79B8FF" w:themeColor="accent3"/>
          <w:lang w:val="en-US"/>
        </w:rPr>
        <w:t>language</w:t>
      </w:r>
      <w:proofErr w:type="gramEnd"/>
      <w:r w:rsidRPr="003D2F30">
        <w:rPr>
          <w:b/>
          <w:bCs/>
          <w:color w:val="79B8FF" w:themeColor="accent3"/>
          <w:lang w:val="en-US"/>
        </w:rPr>
        <w:t xml:space="preserve"> processing system</w:t>
      </w:r>
      <w:r>
        <w:rPr>
          <w:lang w:val="en-US"/>
        </w:rPr>
        <w:t>, is required.</w:t>
      </w:r>
    </w:p>
    <w:p w14:paraId="07E2054F" w14:textId="58B65536" w:rsidR="006C0C9A" w:rsidRDefault="006C0C9A" w:rsidP="006C0C9A">
      <w:pPr>
        <w:jc w:val="center"/>
        <w:rPr>
          <w:lang w:val="en-US"/>
        </w:rPr>
      </w:pPr>
      <w:r w:rsidRPr="006C0C9A">
        <w:rPr>
          <w:noProof/>
          <w:lang w:val="en-US"/>
        </w:rPr>
        <w:drawing>
          <wp:inline distT="0" distB="0" distL="0" distR="0" wp14:anchorId="0A38FD68" wp14:editId="353F4E94">
            <wp:extent cx="4876513" cy="239017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650" cy="2395140"/>
                    </a:xfrm>
                    <a:prstGeom prst="rect">
                      <a:avLst/>
                    </a:prstGeom>
                  </pic:spPr>
                </pic:pic>
              </a:graphicData>
            </a:graphic>
          </wp:inline>
        </w:drawing>
      </w:r>
    </w:p>
    <w:p w14:paraId="65EFE377" w14:textId="3315E19B" w:rsidR="006C0C9A" w:rsidRDefault="006C0C9A" w:rsidP="006C0C9A">
      <w:pPr>
        <w:rPr>
          <w:lang w:val="en-US"/>
        </w:rPr>
      </w:pPr>
      <w:r>
        <w:rPr>
          <w:lang w:val="en-US"/>
        </w:rPr>
        <w:t xml:space="preserve">The source code is converted to a pure form (replacing include statements with the corresponding files and macros </w:t>
      </w:r>
      <w:r w:rsidR="00E86659">
        <w:rPr>
          <w:lang w:val="en-US"/>
        </w:rPr>
        <w:t>with their</w:t>
      </w:r>
      <w:r>
        <w:rPr>
          <w:lang w:val="en-US"/>
        </w:rPr>
        <w:t xml:space="preserve"> values) by a </w:t>
      </w:r>
      <w:r w:rsidRPr="003D2F30">
        <w:rPr>
          <w:b/>
          <w:bCs/>
          <w:color w:val="79B8FF" w:themeColor="accent3"/>
          <w:lang w:val="en-US"/>
        </w:rPr>
        <w:t>preprocessor</w:t>
      </w:r>
      <w:r>
        <w:rPr>
          <w:lang w:val="en-US"/>
        </w:rPr>
        <w:t xml:space="preserve">, which is turned into assembly language by the </w:t>
      </w:r>
      <w:r w:rsidRPr="003D2F30">
        <w:rPr>
          <w:b/>
          <w:bCs/>
          <w:color w:val="79B8FF" w:themeColor="accent3"/>
          <w:lang w:val="en-US"/>
        </w:rPr>
        <w:t>compiler</w:t>
      </w:r>
      <w:r>
        <w:rPr>
          <w:lang w:val="en-US"/>
        </w:rPr>
        <w:t xml:space="preserve">, which is turned into machine code by an </w:t>
      </w:r>
      <w:r w:rsidRPr="003D2F30">
        <w:rPr>
          <w:b/>
          <w:bCs/>
          <w:color w:val="79B8FF" w:themeColor="accent3"/>
          <w:lang w:val="en-US"/>
        </w:rPr>
        <w:t>assembler</w:t>
      </w:r>
      <w:r>
        <w:rPr>
          <w:lang w:val="en-US"/>
        </w:rPr>
        <w:t xml:space="preserve"> to which library files are added using a linker. The only part in this entire process we are interested in is the details of the compiler and how it translates pure source code to assembly code.</w:t>
      </w:r>
    </w:p>
    <w:p w14:paraId="33C67FF9" w14:textId="77777777" w:rsidR="006C0C9A" w:rsidRDefault="006C0C9A" w:rsidP="006C0C9A">
      <w:pPr>
        <w:rPr>
          <w:lang w:val="en-US"/>
        </w:rPr>
      </w:pPr>
    </w:p>
    <w:p w14:paraId="58ACA183" w14:textId="605B6CE7" w:rsidR="006C0C9A" w:rsidRDefault="006C0C9A" w:rsidP="006C0C9A">
      <w:pPr>
        <w:pStyle w:val="Heading2"/>
        <w:rPr>
          <w:lang w:val="en-US"/>
        </w:rPr>
      </w:pPr>
      <w:bookmarkStart w:id="3" w:name="_Toc141040776"/>
      <w:r>
        <w:rPr>
          <w:lang w:val="en-US"/>
        </w:rPr>
        <w:lastRenderedPageBreak/>
        <w:t>Structure of a Compiler</w:t>
      </w:r>
      <w:bookmarkEnd w:id="3"/>
    </w:p>
    <w:p w14:paraId="341847D3" w14:textId="5F8E5743" w:rsidR="006C0C9A" w:rsidRDefault="006C0C9A" w:rsidP="006C0C9A">
      <w:pPr>
        <w:jc w:val="center"/>
        <w:rPr>
          <w:lang w:val="en-US"/>
        </w:rPr>
      </w:pPr>
      <w:r w:rsidRPr="006C0C9A">
        <w:rPr>
          <w:noProof/>
          <w:lang w:val="en-US"/>
        </w:rPr>
        <w:drawing>
          <wp:inline distT="0" distB="0" distL="0" distR="0" wp14:anchorId="53214588" wp14:editId="2AECF561">
            <wp:extent cx="4331694" cy="31309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39221" cy="3136393"/>
                    </a:xfrm>
                    <a:prstGeom prst="rect">
                      <a:avLst/>
                    </a:prstGeom>
                  </pic:spPr>
                </pic:pic>
              </a:graphicData>
            </a:graphic>
          </wp:inline>
        </w:drawing>
      </w:r>
    </w:p>
    <w:p w14:paraId="72B69B0D" w14:textId="6E5519A1" w:rsidR="006C0C9A" w:rsidRDefault="006C0C9A" w:rsidP="006C0C9A">
      <w:pPr>
        <w:rPr>
          <w:lang w:val="en-US"/>
        </w:rPr>
      </w:pPr>
      <w:r>
        <w:rPr>
          <w:lang w:val="en-US"/>
        </w:rPr>
        <w:t xml:space="preserve">A compiler has mainly 6 parts. The first three parts are the </w:t>
      </w:r>
      <w:r w:rsidRPr="003D2F30">
        <w:rPr>
          <w:b/>
          <w:bCs/>
          <w:color w:val="79B8FF" w:themeColor="accent3"/>
          <w:lang w:val="en-US"/>
        </w:rPr>
        <w:t>front end</w:t>
      </w:r>
      <w:r>
        <w:rPr>
          <w:lang w:val="en-US"/>
        </w:rPr>
        <w:t xml:space="preserve"> which deal mostly with the source code itself. The last three parts are the </w:t>
      </w:r>
      <w:r w:rsidRPr="003D2F30">
        <w:rPr>
          <w:b/>
          <w:bCs/>
          <w:color w:val="79B8FF" w:themeColor="accent3"/>
          <w:lang w:val="en-US"/>
        </w:rPr>
        <w:t>back end</w:t>
      </w:r>
      <w:r>
        <w:rPr>
          <w:lang w:val="en-US"/>
        </w:rPr>
        <w:t xml:space="preserve"> which deal with assembly code.</w:t>
      </w:r>
    </w:p>
    <w:p w14:paraId="5B8B242C" w14:textId="72B22E8B" w:rsidR="006C0C9A" w:rsidRDefault="006C0C9A" w:rsidP="006C0C9A">
      <w:pPr>
        <w:rPr>
          <w:lang w:val="en-US"/>
        </w:rPr>
      </w:pPr>
      <w:r>
        <w:rPr>
          <w:lang w:val="en-US"/>
        </w:rPr>
        <w:t xml:space="preserve">For a language, each individual smallest meaning item is called a </w:t>
      </w:r>
      <w:r w:rsidRPr="003D2F30">
        <w:rPr>
          <w:b/>
          <w:bCs/>
          <w:color w:val="79B8FF" w:themeColor="accent3"/>
          <w:lang w:val="en-US"/>
        </w:rPr>
        <w:t>token</w:t>
      </w:r>
      <w:r>
        <w:rPr>
          <w:lang w:val="en-US"/>
        </w:rPr>
        <w:t xml:space="preserve">. For example, the words in a sentence can be considered tokens. The </w:t>
      </w:r>
      <w:r w:rsidRPr="003D2F30">
        <w:rPr>
          <w:b/>
          <w:bCs/>
          <w:color w:val="79B8FF" w:themeColor="accent3"/>
          <w:lang w:val="en-US"/>
        </w:rPr>
        <w:t>lexical analyzer</w:t>
      </w:r>
      <w:r>
        <w:rPr>
          <w:lang w:val="en-US"/>
        </w:rPr>
        <w:t xml:space="preserve"> creates a stream of tokens from a stream of characters. The </w:t>
      </w:r>
      <w:r w:rsidRPr="003D2F30">
        <w:rPr>
          <w:b/>
          <w:bCs/>
          <w:color w:val="79B8FF" w:themeColor="accent3"/>
          <w:lang w:val="en-US"/>
        </w:rPr>
        <w:t>syntax analyzer</w:t>
      </w:r>
      <w:r>
        <w:rPr>
          <w:lang w:val="en-US"/>
        </w:rPr>
        <w:t xml:space="preserve"> checks if the order of the tokens is correct based on some predefined rules. It creates a </w:t>
      </w:r>
      <w:r w:rsidRPr="003D2F30">
        <w:rPr>
          <w:b/>
          <w:bCs/>
          <w:color w:val="79B8FF" w:themeColor="accent3"/>
          <w:lang w:val="en-US"/>
        </w:rPr>
        <w:t>parse tree</w:t>
      </w:r>
      <w:r>
        <w:rPr>
          <w:lang w:val="en-US"/>
        </w:rPr>
        <w:t xml:space="preserve"> from the tokens using context-free grammar, which is passed to the </w:t>
      </w:r>
      <w:r w:rsidRPr="003D2F30">
        <w:rPr>
          <w:b/>
          <w:bCs/>
          <w:color w:val="79B8FF" w:themeColor="accent3"/>
          <w:lang w:val="en-US"/>
        </w:rPr>
        <w:t>semantic analyzer</w:t>
      </w:r>
      <w:r>
        <w:rPr>
          <w:lang w:val="en-US"/>
        </w:rPr>
        <w:t>. This verifies that the parse tree is meaningful.</w:t>
      </w:r>
    </w:p>
    <w:p w14:paraId="5B3701A6" w14:textId="6371E5C8" w:rsidR="006C0C9A" w:rsidRDefault="006C0C9A" w:rsidP="006C0C9A">
      <w:pPr>
        <w:rPr>
          <w:lang w:val="en-US"/>
        </w:rPr>
      </w:pPr>
      <w:r>
        <w:rPr>
          <w:lang w:val="en-US"/>
        </w:rPr>
        <w:t xml:space="preserve">The </w:t>
      </w:r>
      <w:r w:rsidRPr="003D2F30">
        <w:rPr>
          <w:b/>
          <w:bCs/>
          <w:color w:val="79B8FF" w:themeColor="accent3"/>
          <w:lang w:val="en-US"/>
        </w:rPr>
        <w:t>intermediate code generator</w:t>
      </w:r>
      <w:r>
        <w:rPr>
          <w:lang w:val="en-US"/>
        </w:rPr>
        <w:t xml:space="preserve"> generates </w:t>
      </w:r>
      <w:r w:rsidRPr="003D2F30">
        <w:rPr>
          <w:b/>
          <w:bCs/>
          <w:color w:val="79B8FF" w:themeColor="accent3"/>
          <w:lang w:val="en-US"/>
        </w:rPr>
        <w:t>three-address codes</w:t>
      </w:r>
      <w:r>
        <w:rPr>
          <w:lang w:val="en-US"/>
        </w:rPr>
        <w:t xml:space="preserve"> from the parse tree. This is then optimized by the </w:t>
      </w:r>
      <w:r w:rsidRPr="003D2F30">
        <w:rPr>
          <w:b/>
          <w:bCs/>
          <w:color w:val="79B8FF" w:themeColor="accent3"/>
          <w:lang w:val="en-US"/>
        </w:rPr>
        <w:t>code optimizer</w:t>
      </w:r>
      <w:r>
        <w:rPr>
          <w:lang w:val="en-US"/>
        </w:rPr>
        <w:t xml:space="preserve"> and finally converted to </w:t>
      </w:r>
      <w:r w:rsidRPr="003D2F30">
        <w:rPr>
          <w:b/>
          <w:bCs/>
          <w:color w:val="79B8FF" w:themeColor="accent3"/>
          <w:lang w:val="en-US"/>
        </w:rPr>
        <w:t>assembly code</w:t>
      </w:r>
      <w:r>
        <w:rPr>
          <w:lang w:val="en-US"/>
        </w:rPr>
        <w:t xml:space="preserve"> by the </w:t>
      </w:r>
      <w:r w:rsidRPr="003D2F30">
        <w:rPr>
          <w:b/>
          <w:bCs/>
          <w:color w:val="79B8FF" w:themeColor="accent3"/>
          <w:lang w:val="en-US"/>
        </w:rPr>
        <w:t>code generator</w:t>
      </w:r>
      <w:r>
        <w:rPr>
          <w:lang w:val="en-US"/>
        </w:rPr>
        <w:t>.</w:t>
      </w:r>
    </w:p>
    <w:p w14:paraId="238915A1" w14:textId="6FD0173E" w:rsidR="006C0C9A" w:rsidRDefault="006C0C9A" w:rsidP="006C0C9A">
      <w:pPr>
        <w:rPr>
          <w:lang w:val="en-US"/>
        </w:rPr>
      </w:pPr>
      <w:r>
        <w:rPr>
          <w:lang w:val="en-US"/>
        </w:rPr>
        <w:lastRenderedPageBreak/>
        <w:t xml:space="preserve">In addition to these we also have the </w:t>
      </w:r>
      <w:r w:rsidRPr="003D2F30">
        <w:rPr>
          <w:b/>
          <w:bCs/>
          <w:color w:val="79B8FF" w:themeColor="accent3"/>
          <w:lang w:val="en-US"/>
        </w:rPr>
        <w:t>Symbol Table Manager</w:t>
      </w:r>
      <w:r>
        <w:rPr>
          <w:lang w:val="en-US"/>
        </w:rPr>
        <w:t xml:space="preserve"> and the </w:t>
      </w:r>
      <w:r w:rsidRPr="003D2F30">
        <w:rPr>
          <w:b/>
          <w:bCs/>
          <w:color w:val="79B8FF" w:themeColor="accent3"/>
          <w:lang w:val="en-US"/>
        </w:rPr>
        <w:t>Error Handler</w:t>
      </w:r>
      <w:r>
        <w:rPr>
          <w:lang w:val="en-US"/>
        </w:rPr>
        <w:t xml:space="preserve">, which supports </w:t>
      </w:r>
      <w:proofErr w:type="gramStart"/>
      <w:r>
        <w:rPr>
          <w:lang w:val="en-US"/>
        </w:rPr>
        <w:t>all of</w:t>
      </w:r>
      <w:proofErr w:type="gramEnd"/>
      <w:r>
        <w:rPr>
          <w:lang w:val="en-US"/>
        </w:rPr>
        <w:t xml:space="preserve"> the 6 sections.</w:t>
      </w:r>
    </w:p>
    <w:p w14:paraId="539AF956" w14:textId="77777777" w:rsidR="006C0C9A" w:rsidRDefault="006C0C9A" w:rsidP="006C0C9A">
      <w:pPr>
        <w:rPr>
          <w:lang w:val="en-US"/>
        </w:rPr>
      </w:pPr>
      <w:r>
        <w:rPr>
          <w:lang w:val="en-US"/>
        </w:rPr>
        <w:t>An example of the entire process is provided below:</w:t>
      </w:r>
    </w:p>
    <w:p w14:paraId="7B5C3D3E" w14:textId="77777777" w:rsidR="006C0C9A" w:rsidRDefault="006C0C9A" w:rsidP="006C0C9A">
      <w:pPr>
        <w:jc w:val="center"/>
        <w:rPr>
          <w:lang w:val="en-US"/>
        </w:rPr>
      </w:pPr>
      <w:r w:rsidRPr="006C0C9A">
        <w:rPr>
          <w:noProof/>
          <w:lang w:val="en-US"/>
        </w:rPr>
        <w:drawing>
          <wp:inline distT="0" distB="0" distL="0" distR="0" wp14:anchorId="1CA66E09" wp14:editId="37D80226">
            <wp:extent cx="5731510" cy="36112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11245"/>
                    </a:xfrm>
                    <a:prstGeom prst="rect">
                      <a:avLst/>
                    </a:prstGeom>
                  </pic:spPr>
                </pic:pic>
              </a:graphicData>
            </a:graphic>
          </wp:inline>
        </w:drawing>
      </w:r>
    </w:p>
    <w:p w14:paraId="7DC368B6" w14:textId="38B081DC" w:rsidR="006C0C9A" w:rsidRDefault="006C0C9A" w:rsidP="006C0C9A">
      <w:pPr>
        <w:rPr>
          <w:lang w:val="en-US"/>
        </w:rPr>
      </w:pPr>
    </w:p>
    <w:p w14:paraId="6672A192" w14:textId="16F19DE8" w:rsidR="006C0C9A" w:rsidRDefault="006C0C9A" w:rsidP="006C0C9A">
      <w:pPr>
        <w:pStyle w:val="Heading2"/>
        <w:rPr>
          <w:lang w:val="en-US"/>
        </w:rPr>
      </w:pPr>
      <w:bookmarkStart w:id="4" w:name="_Toc141040777"/>
      <w:r>
        <w:rPr>
          <w:lang w:val="en-US"/>
        </w:rPr>
        <w:t>Compiler Construction Tools</w:t>
      </w:r>
      <w:bookmarkEnd w:id="4"/>
    </w:p>
    <w:p w14:paraId="4E437A3D" w14:textId="2D06A2B3" w:rsidR="006C0C9A" w:rsidRDefault="006C0C9A" w:rsidP="006C0C9A">
      <w:pPr>
        <w:rPr>
          <w:lang w:val="en-US"/>
        </w:rPr>
      </w:pPr>
      <w:r>
        <w:rPr>
          <w:lang w:val="en-US"/>
        </w:rPr>
        <w:t>There are various tools available that can help us create each of the parts of the compiler:</w:t>
      </w:r>
    </w:p>
    <w:p w14:paraId="729C71CF" w14:textId="2A3E22DC" w:rsidR="006C0C9A" w:rsidRDefault="006C0C9A" w:rsidP="006C0C9A">
      <w:pPr>
        <w:pStyle w:val="ListParagraph"/>
        <w:numPr>
          <w:ilvl w:val="0"/>
          <w:numId w:val="12"/>
        </w:numPr>
        <w:rPr>
          <w:lang w:val="en-US"/>
        </w:rPr>
      </w:pPr>
      <w:r w:rsidRPr="003D2F30">
        <w:rPr>
          <w:b/>
          <w:bCs/>
          <w:color w:val="79B8FF" w:themeColor="accent3"/>
          <w:lang w:val="en-US"/>
        </w:rPr>
        <w:t>Scanner Generators</w:t>
      </w:r>
      <w:r>
        <w:rPr>
          <w:lang w:val="en-US"/>
        </w:rPr>
        <w:t xml:space="preserve"> like Lex, which can help create lexical analyzers.</w:t>
      </w:r>
    </w:p>
    <w:p w14:paraId="2CCC095F" w14:textId="456FBC23" w:rsidR="006C0C9A" w:rsidRDefault="006C0C9A" w:rsidP="006C0C9A">
      <w:pPr>
        <w:pStyle w:val="ListParagraph"/>
        <w:numPr>
          <w:ilvl w:val="0"/>
          <w:numId w:val="12"/>
        </w:numPr>
        <w:rPr>
          <w:lang w:val="en-US"/>
        </w:rPr>
      </w:pPr>
      <w:r w:rsidRPr="003D2F30">
        <w:rPr>
          <w:b/>
          <w:bCs/>
          <w:color w:val="79B8FF" w:themeColor="accent3"/>
          <w:lang w:val="en-US"/>
        </w:rPr>
        <w:t>Parser Generators</w:t>
      </w:r>
      <w:r>
        <w:rPr>
          <w:lang w:val="en-US"/>
        </w:rPr>
        <w:t xml:space="preserve"> like </w:t>
      </w:r>
      <w:proofErr w:type="spellStart"/>
      <w:r>
        <w:rPr>
          <w:lang w:val="en-US"/>
        </w:rPr>
        <w:t>Yacc</w:t>
      </w:r>
      <w:proofErr w:type="spellEnd"/>
      <w:r>
        <w:rPr>
          <w:lang w:val="en-US"/>
        </w:rPr>
        <w:t>, which can help create syntax analyzers.</w:t>
      </w:r>
    </w:p>
    <w:p w14:paraId="0674644F" w14:textId="0805EB15" w:rsidR="006C0C9A" w:rsidRDefault="006C0C9A" w:rsidP="006C0C9A">
      <w:pPr>
        <w:pStyle w:val="ListParagraph"/>
        <w:numPr>
          <w:ilvl w:val="0"/>
          <w:numId w:val="12"/>
        </w:numPr>
        <w:rPr>
          <w:lang w:val="en-US"/>
        </w:rPr>
      </w:pPr>
      <w:r w:rsidRPr="003D2F30">
        <w:rPr>
          <w:b/>
          <w:bCs/>
          <w:color w:val="79B8FF" w:themeColor="accent3"/>
          <w:lang w:val="en-US"/>
        </w:rPr>
        <w:t>Syntax-Generated Translation Engines</w:t>
      </w:r>
      <w:r>
        <w:rPr>
          <w:lang w:val="en-US"/>
        </w:rPr>
        <w:t xml:space="preserve"> which generate collections of procedures that walk through the parse tree.</w:t>
      </w:r>
    </w:p>
    <w:p w14:paraId="661838A1" w14:textId="1D09E220" w:rsidR="006C0C9A" w:rsidRPr="006C0C9A" w:rsidRDefault="006C0C9A" w:rsidP="006C0C9A">
      <w:pPr>
        <w:pStyle w:val="ListParagraph"/>
        <w:numPr>
          <w:ilvl w:val="0"/>
          <w:numId w:val="12"/>
        </w:numPr>
        <w:rPr>
          <w:lang w:val="en-US"/>
        </w:rPr>
      </w:pPr>
      <w:r w:rsidRPr="003D2F30">
        <w:rPr>
          <w:b/>
          <w:bCs/>
          <w:color w:val="79B8FF" w:themeColor="accent3"/>
          <w:lang w:val="en-US"/>
        </w:rPr>
        <w:t>Automatic Code Generators</w:t>
      </w:r>
    </w:p>
    <w:p w14:paraId="1F34A278" w14:textId="778B376B" w:rsidR="006C0C9A" w:rsidRPr="006C0C9A" w:rsidRDefault="006C0C9A" w:rsidP="006C0C9A">
      <w:pPr>
        <w:pStyle w:val="ListParagraph"/>
        <w:numPr>
          <w:ilvl w:val="0"/>
          <w:numId w:val="12"/>
        </w:numPr>
        <w:rPr>
          <w:lang w:val="en-US"/>
        </w:rPr>
      </w:pPr>
      <w:r w:rsidRPr="003D2F30">
        <w:rPr>
          <w:b/>
          <w:bCs/>
          <w:color w:val="79B8FF" w:themeColor="accent3"/>
          <w:lang w:val="en-US"/>
        </w:rPr>
        <w:lastRenderedPageBreak/>
        <w:t>Data Flow Engines</w:t>
      </w:r>
    </w:p>
    <w:sectPr w:rsidR="006C0C9A" w:rsidRPr="006C0C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68AC1D1-EA31-4324-AC69-446BB58E34B5}"/>
    <w:embedBold r:id="rId2" w:fontKey="{45384576-A7AD-486E-A6F0-9D06671C40F3}"/>
  </w:font>
  <w:font w:name="Vrinda">
    <w:altName w:val="Cambria"/>
    <w:panose1 w:val="00000400000000000000"/>
    <w:charset w:val="01"/>
    <w:family w:val="roman"/>
    <w:pitch w:val="variable"/>
  </w:font>
  <w:font w:name="Manrope">
    <w:panose1 w:val="00000000000000000000"/>
    <w:charset w:val="00"/>
    <w:family w:val="auto"/>
    <w:pitch w:val="variable"/>
    <w:sig w:usb0="A00002BF" w:usb1="5000206B" w:usb2="00000000" w:usb3="00000000" w:csb0="0000019F" w:csb1="00000000"/>
    <w:embedRegular r:id="rId3" w:fontKey="{C942132D-2F4C-4C70-B73E-7D79033AAF18}"/>
    <w:embedBold r:id="rId4" w:fontKey="{868E5474-C0C9-4427-9057-58458BBECE02}"/>
  </w:font>
  <w:font w:name="Google Sans">
    <w:altName w:val="Calibri"/>
    <w:charset w:val="00"/>
    <w:family w:val="swiss"/>
    <w:pitch w:val="variable"/>
    <w:sig w:usb0="20000287" w:usb1="00000000" w:usb2="00000000" w:usb3="00000000" w:csb0="0000019F" w:csb1="00000000"/>
  </w:font>
  <w:font w:name="Calibri Light">
    <w:panose1 w:val="020F0302020204030204"/>
    <w:charset w:val="00"/>
    <w:family w:val="swiss"/>
    <w:pitch w:val="variable"/>
    <w:sig w:usb0="E4002EFF" w:usb1="C200247B" w:usb2="00000009" w:usb3="00000000" w:csb0="000001FF" w:csb1="00000000"/>
    <w:embedRegular r:id="rId5" w:fontKey="{694D10DF-772F-4E25-B2A2-8D208B9DFD8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6262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84EA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BA0A6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CE0F6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54DD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5055F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50A6A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74C07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FA4C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FF6EE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790008"/>
    <w:multiLevelType w:val="hybridMultilevel"/>
    <w:tmpl w:val="B69AC3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85E75BF"/>
    <w:multiLevelType w:val="hybridMultilevel"/>
    <w:tmpl w:val="EFECB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83196596">
    <w:abstractNumId w:val="9"/>
  </w:num>
  <w:num w:numId="2" w16cid:durableId="2001929142">
    <w:abstractNumId w:val="7"/>
  </w:num>
  <w:num w:numId="3" w16cid:durableId="799961873">
    <w:abstractNumId w:val="6"/>
  </w:num>
  <w:num w:numId="4" w16cid:durableId="217939211">
    <w:abstractNumId w:val="5"/>
  </w:num>
  <w:num w:numId="5" w16cid:durableId="1846170358">
    <w:abstractNumId w:val="4"/>
  </w:num>
  <w:num w:numId="6" w16cid:durableId="1958293383">
    <w:abstractNumId w:val="8"/>
  </w:num>
  <w:num w:numId="7" w16cid:durableId="235172585">
    <w:abstractNumId w:val="3"/>
  </w:num>
  <w:num w:numId="8" w16cid:durableId="1953779251">
    <w:abstractNumId w:val="2"/>
  </w:num>
  <w:num w:numId="9" w16cid:durableId="1455948740">
    <w:abstractNumId w:val="1"/>
  </w:num>
  <w:num w:numId="10" w16cid:durableId="2072532102">
    <w:abstractNumId w:val="0"/>
  </w:num>
  <w:num w:numId="11" w16cid:durableId="1012682275">
    <w:abstractNumId w:val="10"/>
  </w:num>
  <w:num w:numId="12" w16cid:durableId="12325021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TrueType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C9A"/>
    <w:rsid w:val="000921FC"/>
    <w:rsid w:val="00181091"/>
    <w:rsid w:val="002A7A12"/>
    <w:rsid w:val="003221B0"/>
    <w:rsid w:val="00366BB2"/>
    <w:rsid w:val="003B176B"/>
    <w:rsid w:val="003C6076"/>
    <w:rsid w:val="003D2BB2"/>
    <w:rsid w:val="003D2F30"/>
    <w:rsid w:val="003E46A8"/>
    <w:rsid w:val="004643C8"/>
    <w:rsid w:val="004C392C"/>
    <w:rsid w:val="0052736E"/>
    <w:rsid w:val="006C0AFA"/>
    <w:rsid w:val="006C0C9A"/>
    <w:rsid w:val="008A0AA0"/>
    <w:rsid w:val="008B01E0"/>
    <w:rsid w:val="008D421E"/>
    <w:rsid w:val="008E1C64"/>
    <w:rsid w:val="00922185"/>
    <w:rsid w:val="009613E9"/>
    <w:rsid w:val="009D0225"/>
    <w:rsid w:val="00AB3F59"/>
    <w:rsid w:val="00AF4DE8"/>
    <w:rsid w:val="00CD614F"/>
    <w:rsid w:val="00D37230"/>
    <w:rsid w:val="00E86659"/>
  </w:rsids>
  <m:mathPr>
    <m:mathFont m:val="Cambria Math"/>
    <m:brkBin m:val="before"/>
    <m:brkBinSub m:val="--"/>
    <m:smallFrac m:val="0"/>
    <m:dispDef/>
    <m:lMargin m:val="0"/>
    <m:rMargin m:val="0"/>
    <m:defJc m:val="centerGroup"/>
    <m:wrapIndent m:val="1440"/>
    <m:intLim m:val="subSup"/>
    <m:naryLim m:val="undOvr"/>
  </m:mathPr>
  <w:themeFontLang w:val="en-GB"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AAE36"/>
  <w15:chartTrackingRefBased/>
  <w15:docId w15:val="{481359CE-03FB-4A46-85AB-1C29665B5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4DE8"/>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D37230"/>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37230"/>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37230"/>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37230"/>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230"/>
    <w:rPr>
      <w:rFonts w:ascii="Google Sans" w:eastAsiaTheme="majorEastAsia" w:hAnsi="Google Sans" w:cstheme="majorBidi"/>
      <w:b/>
      <w:sz w:val="28"/>
      <w:szCs w:val="32"/>
    </w:rPr>
  </w:style>
  <w:style w:type="character" w:customStyle="1" w:styleId="Heading2Char">
    <w:name w:val="Heading 2 Char"/>
    <w:basedOn w:val="DefaultParagraphFont"/>
    <w:link w:val="Heading2"/>
    <w:uiPriority w:val="9"/>
    <w:rsid w:val="00D37230"/>
    <w:rPr>
      <w:rFonts w:ascii="Google Sans" w:eastAsiaTheme="majorEastAsia" w:hAnsi="Google Sans" w:cstheme="majorBidi"/>
      <w:b/>
      <w:sz w:val="24"/>
      <w:szCs w:val="26"/>
    </w:rPr>
  </w:style>
  <w:style w:type="character" w:customStyle="1" w:styleId="Heading3Char">
    <w:name w:val="Heading 3 Char"/>
    <w:basedOn w:val="DefaultParagraphFont"/>
    <w:link w:val="Heading3"/>
    <w:uiPriority w:val="9"/>
    <w:semiHidden/>
    <w:rsid w:val="00D37230"/>
    <w:rPr>
      <w:rFonts w:ascii="Google Sans" w:eastAsiaTheme="majorEastAsia" w:hAnsi="Google Sans" w:cstheme="majorBidi"/>
      <w:sz w:val="24"/>
      <w:szCs w:val="24"/>
    </w:rPr>
  </w:style>
  <w:style w:type="character" w:customStyle="1" w:styleId="Heading4Char">
    <w:name w:val="Heading 4 Char"/>
    <w:basedOn w:val="DefaultParagraphFont"/>
    <w:link w:val="Heading4"/>
    <w:uiPriority w:val="9"/>
    <w:semiHidden/>
    <w:rsid w:val="00D37230"/>
    <w:rPr>
      <w:rFonts w:ascii="Google Sans" w:eastAsiaTheme="majorEastAsia" w:hAnsi="Google Sans" w:cstheme="majorBidi"/>
      <w:iCs/>
      <w:sz w:val="24"/>
    </w:rPr>
  </w:style>
  <w:style w:type="paragraph" w:styleId="TOCHeading">
    <w:name w:val="TOC Heading"/>
    <w:basedOn w:val="Heading1"/>
    <w:next w:val="Normal"/>
    <w:uiPriority w:val="39"/>
    <w:unhideWhenUsed/>
    <w:qFormat/>
    <w:rsid w:val="00D37230"/>
    <w:pPr>
      <w:outlineLvl w:val="9"/>
    </w:pPr>
    <w:rPr>
      <w:b w:val="0"/>
    </w:rPr>
  </w:style>
  <w:style w:type="paragraph" w:styleId="TOC1">
    <w:name w:val="toc 1"/>
    <w:basedOn w:val="Normal"/>
    <w:next w:val="Normal"/>
    <w:autoRedefine/>
    <w:uiPriority w:val="39"/>
    <w:semiHidden/>
    <w:unhideWhenUsed/>
    <w:rsid w:val="00D37230"/>
  </w:style>
  <w:style w:type="paragraph" w:styleId="TOC2">
    <w:name w:val="toc 2"/>
    <w:basedOn w:val="Normal"/>
    <w:next w:val="Normal"/>
    <w:autoRedefine/>
    <w:uiPriority w:val="39"/>
    <w:unhideWhenUsed/>
    <w:rsid w:val="00D37230"/>
    <w:pPr>
      <w:ind w:left="238"/>
    </w:pPr>
  </w:style>
  <w:style w:type="paragraph" w:styleId="TOC3">
    <w:name w:val="toc 3"/>
    <w:basedOn w:val="Normal"/>
    <w:next w:val="Normal"/>
    <w:autoRedefine/>
    <w:uiPriority w:val="39"/>
    <w:semiHidden/>
    <w:unhideWhenUsed/>
    <w:rsid w:val="00D37230"/>
    <w:pPr>
      <w:ind w:left="482"/>
    </w:pPr>
  </w:style>
  <w:style w:type="paragraph" w:styleId="Title">
    <w:name w:val="Title"/>
    <w:basedOn w:val="Normal"/>
    <w:next w:val="Normal"/>
    <w:link w:val="TitleChar"/>
    <w:uiPriority w:val="10"/>
    <w:qFormat/>
    <w:rsid w:val="003D2BB2"/>
    <w:rPr>
      <w:b/>
      <w:bCs/>
      <w:sz w:val="32"/>
      <w:szCs w:val="28"/>
    </w:rPr>
  </w:style>
  <w:style w:type="character" w:customStyle="1" w:styleId="TitleChar">
    <w:name w:val="Title Char"/>
    <w:basedOn w:val="DefaultParagraphFont"/>
    <w:link w:val="Title"/>
    <w:uiPriority w:val="10"/>
    <w:rsid w:val="003D2BB2"/>
    <w:rPr>
      <w:rFonts w:ascii="Manrope" w:hAnsi="Manrope"/>
      <w:b/>
      <w:bCs/>
      <w:color w:val="FFFFFF" w:themeColor="background1"/>
      <w:sz w:val="32"/>
      <w:szCs w:val="28"/>
    </w:rPr>
  </w:style>
  <w:style w:type="paragraph" w:styleId="ListParagraph">
    <w:name w:val="List Paragraph"/>
    <w:basedOn w:val="Normal"/>
    <w:uiPriority w:val="34"/>
    <w:qFormat/>
    <w:rsid w:val="006C0C9A"/>
    <w:pPr>
      <w:ind w:left="720"/>
      <w:contextualSpacing/>
    </w:pPr>
  </w:style>
  <w:style w:type="character" w:styleId="Hyperlink">
    <w:name w:val="Hyperlink"/>
    <w:basedOn w:val="DefaultParagraphFont"/>
    <w:uiPriority w:val="99"/>
    <w:unhideWhenUsed/>
    <w:rsid w:val="002A7A12"/>
    <w:rPr>
      <w:color w:val="79B8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1D2025"/>
      </a:dk2>
      <a:lt2>
        <a:srgbClr val="D1D5DA"/>
      </a:lt2>
      <a:accent1>
        <a:srgbClr val="959DA5"/>
      </a:accent1>
      <a:accent2>
        <a:srgbClr val="F97583"/>
      </a:accent2>
      <a:accent3>
        <a:srgbClr val="79B8FF"/>
      </a:accent3>
      <a:accent4>
        <a:srgbClr val="85E89D"/>
      </a:accent4>
      <a:accent5>
        <a:srgbClr val="FFAB70"/>
      </a:accent5>
      <a:accent6>
        <a:srgbClr val="B392F0"/>
      </a:accent6>
      <a:hlink>
        <a:srgbClr val="79B8FF"/>
      </a:hlink>
      <a:folHlink>
        <a:srgbClr val="B392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1EE39-4A6B-4E09-825A-EFFE19055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Pages>
  <Words>790</Words>
  <Characters>4505</Characters>
  <Application>Microsoft Office Word</Application>
  <DocSecurity>0</DocSecurity>
  <Lines>37</Lines>
  <Paragraphs>10</Paragraphs>
  <ScaleCrop>false</ScaleCrop>
  <Company/>
  <LinksUpToDate>false</LinksUpToDate>
  <CharactersWithSpaces>5285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2023-01-30T10:46:00Z</dcterms:created>
  <dcterms:modified xsi:type="dcterms:W3CDTF">2023-07-23T15:42:00Z</dcterms:modified>
</cp:coreProperties>
</file>