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11A5" w14:textId="57317D07" w:rsidR="00483CCC" w:rsidRDefault="00A43CF7">
      <w:r w:rsidRPr="00A43CF7">
        <w:rPr>
          <w:noProof/>
        </w:rPr>
        <w:drawing>
          <wp:anchor distT="0" distB="0" distL="114300" distR="114300" simplePos="0" relativeHeight="251659264" behindDoc="0" locked="0" layoutInCell="1" allowOverlap="1" wp14:anchorId="119458E9" wp14:editId="2FB214F7">
            <wp:simplePos x="0" y="0"/>
            <wp:positionH relativeFrom="margin">
              <wp:posOffset>2961640</wp:posOffset>
            </wp:positionH>
            <wp:positionV relativeFrom="margin">
              <wp:posOffset>238125</wp:posOffset>
            </wp:positionV>
            <wp:extent cx="3159125" cy="2476500"/>
            <wp:effectExtent l="0" t="0" r="3175" b="0"/>
            <wp:wrapSquare wrapText="bothSides"/>
            <wp:docPr id="5086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388" name=""/>
                    <pic:cNvPicPr/>
                  </pic:nvPicPr>
                  <pic:blipFill>
                    <a:blip r:embed="rId4">
                      <a:extLst>
                        <a:ext uri="{28A0092B-C50C-407E-A947-70E740481C1C}">
                          <a14:useLocalDpi xmlns:a14="http://schemas.microsoft.com/office/drawing/2010/main" val="0"/>
                        </a:ext>
                      </a:extLst>
                    </a:blip>
                    <a:stretch>
                      <a:fillRect/>
                    </a:stretch>
                  </pic:blipFill>
                  <pic:spPr>
                    <a:xfrm>
                      <a:off x="0" y="0"/>
                      <a:ext cx="3159125" cy="2476500"/>
                    </a:xfrm>
                    <a:prstGeom prst="rect">
                      <a:avLst/>
                    </a:prstGeom>
                  </pic:spPr>
                </pic:pic>
              </a:graphicData>
            </a:graphic>
          </wp:anchor>
        </w:drawing>
      </w:r>
      <w:r w:rsidRPr="00A43CF7">
        <w:rPr>
          <w:noProof/>
        </w:rPr>
        <w:drawing>
          <wp:anchor distT="0" distB="0" distL="114300" distR="114300" simplePos="0" relativeHeight="251658240" behindDoc="0" locked="0" layoutInCell="1" allowOverlap="1" wp14:anchorId="04654ADD" wp14:editId="405C45EA">
            <wp:simplePos x="0" y="0"/>
            <wp:positionH relativeFrom="margin">
              <wp:posOffset>-391160</wp:posOffset>
            </wp:positionH>
            <wp:positionV relativeFrom="margin">
              <wp:posOffset>295275</wp:posOffset>
            </wp:positionV>
            <wp:extent cx="3390900" cy="1899144"/>
            <wp:effectExtent l="0" t="0" r="0" b="6350"/>
            <wp:wrapSquare wrapText="bothSides"/>
            <wp:docPr id="3548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7504" name=""/>
                    <pic:cNvPicPr/>
                  </pic:nvPicPr>
                  <pic:blipFill>
                    <a:blip r:embed="rId5">
                      <a:extLst>
                        <a:ext uri="{28A0092B-C50C-407E-A947-70E740481C1C}">
                          <a14:useLocalDpi xmlns:a14="http://schemas.microsoft.com/office/drawing/2010/main" val="0"/>
                        </a:ext>
                      </a:extLst>
                    </a:blip>
                    <a:stretch>
                      <a:fillRect/>
                    </a:stretch>
                  </pic:blipFill>
                  <pic:spPr>
                    <a:xfrm>
                      <a:off x="0" y="0"/>
                      <a:ext cx="3390900" cy="1899144"/>
                    </a:xfrm>
                    <a:prstGeom prst="rect">
                      <a:avLst/>
                    </a:prstGeom>
                  </pic:spPr>
                </pic:pic>
              </a:graphicData>
            </a:graphic>
          </wp:anchor>
        </w:drawing>
      </w:r>
    </w:p>
    <w:p w14:paraId="719B2911" w14:textId="7279998A" w:rsidR="00A43CF7" w:rsidRDefault="00A43CF7"/>
    <w:p w14:paraId="073FA5FE" w14:textId="6963671B" w:rsidR="00A43CF7" w:rsidRDefault="00A43CF7">
      <w:r w:rsidRPr="00A43CF7">
        <w:rPr>
          <w:noProof/>
        </w:rPr>
        <w:drawing>
          <wp:inline distT="0" distB="0" distL="0" distR="0" wp14:anchorId="25776901" wp14:editId="2B55E255">
            <wp:extent cx="3152775" cy="2481612"/>
            <wp:effectExtent l="0" t="0" r="0" b="0"/>
            <wp:docPr id="174215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7440" name=""/>
                    <pic:cNvPicPr/>
                  </pic:nvPicPr>
                  <pic:blipFill>
                    <a:blip r:embed="rId6"/>
                    <a:stretch>
                      <a:fillRect/>
                    </a:stretch>
                  </pic:blipFill>
                  <pic:spPr>
                    <a:xfrm>
                      <a:off x="0" y="0"/>
                      <a:ext cx="3158429" cy="2486062"/>
                    </a:xfrm>
                    <a:prstGeom prst="rect">
                      <a:avLst/>
                    </a:prstGeom>
                  </pic:spPr>
                </pic:pic>
              </a:graphicData>
            </a:graphic>
          </wp:inline>
        </w:drawing>
      </w:r>
    </w:p>
    <w:p w14:paraId="1E511705" w14:textId="7BA908C6" w:rsidR="0090259B" w:rsidRDefault="0090259B" w:rsidP="0090259B">
      <w:pPr>
        <w:spacing w:line="240" w:lineRule="auto"/>
        <w:rPr>
          <w:sz w:val="26"/>
          <w:szCs w:val="26"/>
        </w:rPr>
      </w:pPr>
      <w:r>
        <w:rPr>
          <w:sz w:val="26"/>
          <w:szCs w:val="26"/>
        </w:rPr>
        <w:t>=====================================</w:t>
      </w:r>
    </w:p>
    <w:p w14:paraId="0BD8FDB1" w14:textId="4A2F9417" w:rsidR="0090259B" w:rsidRPr="0090259B" w:rsidRDefault="0090259B" w:rsidP="0090259B">
      <w:pPr>
        <w:spacing w:line="240" w:lineRule="auto"/>
        <w:rPr>
          <w:sz w:val="26"/>
          <w:szCs w:val="26"/>
        </w:rPr>
      </w:pPr>
      <w:r w:rsidRPr="0090259B">
        <w:rPr>
          <w:sz w:val="26"/>
          <w:szCs w:val="26"/>
        </w:rPr>
        <w:t>Dataset shape: (27, 2)</w:t>
      </w:r>
    </w:p>
    <w:p w14:paraId="1E891452" w14:textId="77777777" w:rsidR="0090259B" w:rsidRPr="0090259B" w:rsidRDefault="0090259B" w:rsidP="0090259B">
      <w:pPr>
        <w:spacing w:line="240" w:lineRule="auto"/>
        <w:rPr>
          <w:sz w:val="26"/>
          <w:szCs w:val="26"/>
        </w:rPr>
      </w:pPr>
    </w:p>
    <w:p w14:paraId="0BDD426E" w14:textId="77777777" w:rsidR="0090259B" w:rsidRPr="0090259B" w:rsidRDefault="0090259B" w:rsidP="0090259B">
      <w:pPr>
        <w:spacing w:line="240" w:lineRule="auto"/>
        <w:rPr>
          <w:sz w:val="26"/>
          <w:szCs w:val="26"/>
        </w:rPr>
      </w:pPr>
      <w:r w:rsidRPr="0090259B">
        <w:rPr>
          <w:sz w:val="26"/>
          <w:szCs w:val="26"/>
        </w:rPr>
        <w:t>NB Accuracy: 1.0</w:t>
      </w:r>
    </w:p>
    <w:p w14:paraId="424A2D5F" w14:textId="77777777" w:rsidR="0090259B" w:rsidRPr="0090259B" w:rsidRDefault="0090259B" w:rsidP="0090259B">
      <w:pPr>
        <w:spacing w:line="240" w:lineRule="auto"/>
        <w:rPr>
          <w:sz w:val="26"/>
          <w:szCs w:val="26"/>
        </w:rPr>
      </w:pPr>
      <w:r w:rsidRPr="0090259B">
        <w:rPr>
          <w:sz w:val="26"/>
          <w:szCs w:val="26"/>
        </w:rPr>
        <w:t xml:space="preserve">              precision    recall  f1-score   support</w:t>
      </w:r>
    </w:p>
    <w:p w14:paraId="32BB6892" w14:textId="77777777" w:rsidR="0090259B" w:rsidRPr="0090259B" w:rsidRDefault="0090259B" w:rsidP="0090259B">
      <w:pPr>
        <w:spacing w:line="240" w:lineRule="auto"/>
        <w:rPr>
          <w:sz w:val="26"/>
          <w:szCs w:val="26"/>
        </w:rPr>
      </w:pPr>
    </w:p>
    <w:p w14:paraId="5AA77D1B" w14:textId="77777777" w:rsidR="0090259B" w:rsidRPr="0090259B" w:rsidRDefault="0090259B" w:rsidP="0090259B">
      <w:pPr>
        <w:spacing w:line="240" w:lineRule="auto"/>
        <w:rPr>
          <w:sz w:val="26"/>
          <w:szCs w:val="26"/>
        </w:rPr>
      </w:pPr>
      <w:r w:rsidRPr="0090259B">
        <w:rPr>
          <w:sz w:val="26"/>
          <w:szCs w:val="26"/>
        </w:rPr>
        <w:t xml:space="preserve">        HATE       1.00      1.00      1.00         3</w:t>
      </w:r>
    </w:p>
    <w:p w14:paraId="66776D5E" w14:textId="77777777" w:rsidR="0090259B" w:rsidRPr="0090259B" w:rsidRDefault="0090259B" w:rsidP="0090259B">
      <w:pPr>
        <w:spacing w:line="240" w:lineRule="auto"/>
        <w:rPr>
          <w:sz w:val="26"/>
          <w:szCs w:val="26"/>
        </w:rPr>
      </w:pPr>
      <w:r w:rsidRPr="0090259B">
        <w:rPr>
          <w:sz w:val="26"/>
          <w:szCs w:val="26"/>
        </w:rPr>
        <w:t xml:space="preserve">    NON-HATE       1.00      1.00      1.00         3</w:t>
      </w:r>
    </w:p>
    <w:p w14:paraId="0EAB92F5" w14:textId="77777777" w:rsidR="0090259B" w:rsidRPr="0090259B" w:rsidRDefault="0090259B" w:rsidP="0090259B">
      <w:pPr>
        <w:spacing w:line="240" w:lineRule="auto"/>
        <w:rPr>
          <w:sz w:val="26"/>
          <w:szCs w:val="26"/>
        </w:rPr>
      </w:pPr>
    </w:p>
    <w:p w14:paraId="67317261" w14:textId="77777777" w:rsidR="0090259B" w:rsidRPr="0090259B" w:rsidRDefault="0090259B" w:rsidP="0090259B">
      <w:pPr>
        <w:spacing w:line="240" w:lineRule="auto"/>
        <w:rPr>
          <w:sz w:val="26"/>
          <w:szCs w:val="26"/>
        </w:rPr>
      </w:pPr>
      <w:r w:rsidRPr="0090259B">
        <w:rPr>
          <w:sz w:val="26"/>
          <w:szCs w:val="26"/>
        </w:rPr>
        <w:t xml:space="preserve">    accuracy                           1.00         6</w:t>
      </w:r>
    </w:p>
    <w:p w14:paraId="6EFDE7F9" w14:textId="77777777" w:rsidR="0090259B" w:rsidRPr="0090259B" w:rsidRDefault="0090259B" w:rsidP="0090259B">
      <w:pPr>
        <w:spacing w:line="240" w:lineRule="auto"/>
        <w:rPr>
          <w:sz w:val="26"/>
          <w:szCs w:val="26"/>
        </w:rPr>
      </w:pPr>
      <w:r w:rsidRPr="0090259B">
        <w:rPr>
          <w:sz w:val="26"/>
          <w:szCs w:val="26"/>
        </w:rPr>
        <w:t xml:space="preserve">   macro avg       1.00      1.00      1.00         6</w:t>
      </w:r>
    </w:p>
    <w:p w14:paraId="1DB93B83" w14:textId="77777777" w:rsidR="0090259B" w:rsidRPr="0090259B" w:rsidRDefault="0090259B" w:rsidP="0090259B">
      <w:pPr>
        <w:spacing w:line="240" w:lineRule="auto"/>
        <w:rPr>
          <w:sz w:val="26"/>
          <w:szCs w:val="26"/>
        </w:rPr>
      </w:pPr>
      <w:r w:rsidRPr="0090259B">
        <w:rPr>
          <w:sz w:val="26"/>
          <w:szCs w:val="26"/>
        </w:rPr>
        <w:t>weighted avg       1.00      1.00      1.00         6</w:t>
      </w:r>
    </w:p>
    <w:p w14:paraId="662CD466" w14:textId="77777777" w:rsidR="0090259B" w:rsidRPr="0090259B" w:rsidRDefault="0090259B" w:rsidP="0090259B">
      <w:pPr>
        <w:spacing w:line="240" w:lineRule="auto"/>
        <w:rPr>
          <w:sz w:val="26"/>
          <w:szCs w:val="26"/>
        </w:rPr>
      </w:pPr>
    </w:p>
    <w:p w14:paraId="60DD35A7" w14:textId="77777777" w:rsidR="0090259B" w:rsidRPr="0090259B" w:rsidRDefault="0090259B" w:rsidP="0090259B">
      <w:pPr>
        <w:spacing w:line="240" w:lineRule="auto"/>
        <w:rPr>
          <w:sz w:val="26"/>
          <w:szCs w:val="26"/>
        </w:rPr>
      </w:pPr>
    </w:p>
    <w:p w14:paraId="21603763" w14:textId="77777777" w:rsidR="0090259B" w:rsidRPr="0090259B" w:rsidRDefault="0090259B" w:rsidP="0090259B">
      <w:pPr>
        <w:spacing w:line="240" w:lineRule="auto"/>
        <w:rPr>
          <w:sz w:val="26"/>
          <w:szCs w:val="26"/>
        </w:rPr>
      </w:pPr>
      <w:r w:rsidRPr="0090259B">
        <w:rPr>
          <w:sz w:val="26"/>
          <w:szCs w:val="26"/>
        </w:rPr>
        <w:t>SVM Accuracy: 1.0</w:t>
      </w:r>
    </w:p>
    <w:p w14:paraId="0339A424" w14:textId="77777777" w:rsidR="0090259B" w:rsidRPr="0090259B" w:rsidRDefault="0090259B" w:rsidP="0090259B">
      <w:pPr>
        <w:spacing w:line="240" w:lineRule="auto"/>
        <w:rPr>
          <w:sz w:val="26"/>
          <w:szCs w:val="26"/>
        </w:rPr>
      </w:pPr>
      <w:r w:rsidRPr="0090259B">
        <w:rPr>
          <w:sz w:val="26"/>
          <w:szCs w:val="26"/>
        </w:rPr>
        <w:t xml:space="preserve">              precision    recall  f1-score   support</w:t>
      </w:r>
    </w:p>
    <w:p w14:paraId="555A9E04" w14:textId="77777777" w:rsidR="0090259B" w:rsidRPr="0090259B" w:rsidRDefault="0090259B" w:rsidP="0090259B">
      <w:pPr>
        <w:spacing w:line="240" w:lineRule="auto"/>
        <w:rPr>
          <w:sz w:val="26"/>
          <w:szCs w:val="26"/>
        </w:rPr>
      </w:pPr>
    </w:p>
    <w:p w14:paraId="106CEE5A" w14:textId="77777777" w:rsidR="0090259B" w:rsidRPr="0090259B" w:rsidRDefault="0090259B" w:rsidP="0090259B">
      <w:pPr>
        <w:spacing w:line="240" w:lineRule="auto"/>
        <w:rPr>
          <w:sz w:val="26"/>
          <w:szCs w:val="26"/>
        </w:rPr>
      </w:pPr>
      <w:r w:rsidRPr="0090259B">
        <w:rPr>
          <w:sz w:val="26"/>
          <w:szCs w:val="26"/>
        </w:rPr>
        <w:t xml:space="preserve">        HATE       1.00      1.00      1.00         3</w:t>
      </w:r>
    </w:p>
    <w:p w14:paraId="3E00B695" w14:textId="77777777" w:rsidR="0090259B" w:rsidRPr="0090259B" w:rsidRDefault="0090259B" w:rsidP="0090259B">
      <w:pPr>
        <w:spacing w:line="240" w:lineRule="auto"/>
        <w:rPr>
          <w:sz w:val="26"/>
          <w:szCs w:val="26"/>
        </w:rPr>
      </w:pPr>
      <w:r w:rsidRPr="0090259B">
        <w:rPr>
          <w:sz w:val="26"/>
          <w:szCs w:val="26"/>
        </w:rPr>
        <w:t xml:space="preserve">    NON-HATE       1.00      1.00      1.00         3</w:t>
      </w:r>
    </w:p>
    <w:p w14:paraId="3C693B56" w14:textId="77777777" w:rsidR="0090259B" w:rsidRPr="0090259B" w:rsidRDefault="0090259B" w:rsidP="0090259B">
      <w:pPr>
        <w:spacing w:line="240" w:lineRule="auto"/>
        <w:rPr>
          <w:sz w:val="26"/>
          <w:szCs w:val="26"/>
        </w:rPr>
      </w:pPr>
    </w:p>
    <w:p w14:paraId="2C16177A" w14:textId="77777777" w:rsidR="0090259B" w:rsidRPr="0090259B" w:rsidRDefault="0090259B" w:rsidP="0090259B">
      <w:pPr>
        <w:spacing w:line="240" w:lineRule="auto"/>
        <w:rPr>
          <w:sz w:val="26"/>
          <w:szCs w:val="26"/>
        </w:rPr>
      </w:pPr>
      <w:r w:rsidRPr="0090259B">
        <w:rPr>
          <w:sz w:val="26"/>
          <w:szCs w:val="26"/>
        </w:rPr>
        <w:t xml:space="preserve">    accuracy                           1.00         6</w:t>
      </w:r>
    </w:p>
    <w:p w14:paraId="668F76DD" w14:textId="77777777" w:rsidR="0090259B" w:rsidRPr="0090259B" w:rsidRDefault="0090259B" w:rsidP="0090259B">
      <w:pPr>
        <w:spacing w:line="240" w:lineRule="auto"/>
        <w:rPr>
          <w:sz w:val="26"/>
          <w:szCs w:val="26"/>
        </w:rPr>
      </w:pPr>
      <w:r w:rsidRPr="0090259B">
        <w:rPr>
          <w:sz w:val="26"/>
          <w:szCs w:val="26"/>
        </w:rPr>
        <w:t xml:space="preserve">   macro avg       1.00      1.00      1.00         6</w:t>
      </w:r>
    </w:p>
    <w:p w14:paraId="28CFEA6E" w14:textId="77777777" w:rsidR="0090259B" w:rsidRPr="0090259B" w:rsidRDefault="0090259B" w:rsidP="0090259B">
      <w:pPr>
        <w:spacing w:line="240" w:lineRule="auto"/>
        <w:rPr>
          <w:sz w:val="26"/>
          <w:szCs w:val="26"/>
        </w:rPr>
      </w:pPr>
      <w:r w:rsidRPr="0090259B">
        <w:rPr>
          <w:sz w:val="26"/>
          <w:szCs w:val="26"/>
        </w:rPr>
        <w:t>weighted avg       1.00      1.00      1.00         6</w:t>
      </w:r>
    </w:p>
    <w:p w14:paraId="4B615840" w14:textId="77777777" w:rsidR="0090259B" w:rsidRPr="0090259B" w:rsidRDefault="0090259B" w:rsidP="0090259B">
      <w:pPr>
        <w:spacing w:line="240" w:lineRule="auto"/>
        <w:rPr>
          <w:sz w:val="26"/>
          <w:szCs w:val="26"/>
        </w:rPr>
      </w:pPr>
    </w:p>
    <w:p w14:paraId="7083645E" w14:textId="77777777" w:rsidR="0090259B" w:rsidRPr="0090259B" w:rsidRDefault="0090259B" w:rsidP="0090259B">
      <w:pPr>
        <w:spacing w:line="240" w:lineRule="auto"/>
        <w:rPr>
          <w:sz w:val="26"/>
          <w:szCs w:val="26"/>
        </w:rPr>
      </w:pPr>
    </w:p>
    <w:p w14:paraId="7BAE512C" w14:textId="77777777" w:rsidR="0090259B" w:rsidRPr="0090259B" w:rsidRDefault="0090259B" w:rsidP="0090259B">
      <w:pPr>
        <w:spacing w:line="240" w:lineRule="auto"/>
        <w:rPr>
          <w:sz w:val="26"/>
          <w:szCs w:val="26"/>
        </w:rPr>
      </w:pPr>
      <w:r w:rsidRPr="0090259B">
        <w:rPr>
          <w:sz w:val="26"/>
          <w:szCs w:val="26"/>
        </w:rPr>
        <w:t>LR Accuracy: 1.0</w:t>
      </w:r>
    </w:p>
    <w:p w14:paraId="696CFBE5" w14:textId="77777777" w:rsidR="0090259B" w:rsidRPr="0090259B" w:rsidRDefault="0090259B" w:rsidP="0090259B">
      <w:pPr>
        <w:spacing w:line="240" w:lineRule="auto"/>
        <w:rPr>
          <w:sz w:val="26"/>
          <w:szCs w:val="26"/>
        </w:rPr>
      </w:pPr>
      <w:r w:rsidRPr="0090259B">
        <w:rPr>
          <w:sz w:val="26"/>
          <w:szCs w:val="26"/>
        </w:rPr>
        <w:t xml:space="preserve">              precision    recall  f1-score   support</w:t>
      </w:r>
    </w:p>
    <w:p w14:paraId="15086439" w14:textId="77777777" w:rsidR="0090259B" w:rsidRPr="0090259B" w:rsidRDefault="0090259B" w:rsidP="0090259B">
      <w:pPr>
        <w:spacing w:line="240" w:lineRule="auto"/>
        <w:rPr>
          <w:sz w:val="26"/>
          <w:szCs w:val="26"/>
        </w:rPr>
      </w:pPr>
    </w:p>
    <w:p w14:paraId="7DF9A4FC" w14:textId="77777777" w:rsidR="0090259B" w:rsidRPr="0090259B" w:rsidRDefault="0090259B" w:rsidP="0090259B">
      <w:pPr>
        <w:spacing w:line="240" w:lineRule="auto"/>
        <w:rPr>
          <w:sz w:val="26"/>
          <w:szCs w:val="26"/>
        </w:rPr>
      </w:pPr>
      <w:r w:rsidRPr="0090259B">
        <w:rPr>
          <w:sz w:val="26"/>
          <w:szCs w:val="26"/>
        </w:rPr>
        <w:t xml:space="preserve">        HATE       1.00      1.00      1.00         3</w:t>
      </w:r>
    </w:p>
    <w:p w14:paraId="6D3B6648" w14:textId="77777777" w:rsidR="0090259B" w:rsidRPr="0090259B" w:rsidRDefault="0090259B" w:rsidP="0090259B">
      <w:pPr>
        <w:spacing w:line="240" w:lineRule="auto"/>
        <w:rPr>
          <w:sz w:val="26"/>
          <w:szCs w:val="26"/>
        </w:rPr>
      </w:pPr>
      <w:r w:rsidRPr="0090259B">
        <w:rPr>
          <w:sz w:val="26"/>
          <w:szCs w:val="26"/>
        </w:rPr>
        <w:t xml:space="preserve">    NON-HATE       1.00      1.00      1.00         3</w:t>
      </w:r>
    </w:p>
    <w:p w14:paraId="1ACFD969" w14:textId="77777777" w:rsidR="0090259B" w:rsidRPr="0090259B" w:rsidRDefault="0090259B" w:rsidP="0090259B">
      <w:pPr>
        <w:spacing w:line="240" w:lineRule="auto"/>
        <w:rPr>
          <w:sz w:val="26"/>
          <w:szCs w:val="26"/>
        </w:rPr>
      </w:pPr>
    </w:p>
    <w:p w14:paraId="32D4515C" w14:textId="77777777" w:rsidR="0090259B" w:rsidRPr="0090259B" w:rsidRDefault="0090259B" w:rsidP="0090259B">
      <w:pPr>
        <w:spacing w:line="240" w:lineRule="auto"/>
        <w:rPr>
          <w:sz w:val="26"/>
          <w:szCs w:val="26"/>
        </w:rPr>
      </w:pPr>
      <w:r w:rsidRPr="0090259B">
        <w:rPr>
          <w:sz w:val="26"/>
          <w:szCs w:val="26"/>
        </w:rPr>
        <w:t xml:space="preserve">    accuracy                           1.00         6</w:t>
      </w:r>
    </w:p>
    <w:p w14:paraId="16420373" w14:textId="77777777" w:rsidR="0090259B" w:rsidRPr="0090259B" w:rsidRDefault="0090259B" w:rsidP="0090259B">
      <w:pPr>
        <w:spacing w:line="240" w:lineRule="auto"/>
        <w:rPr>
          <w:sz w:val="26"/>
          <w:szCs w:val="26"/>
        </w:rPr>
      </w:pPr>
      <w:r w:rsidRPr="0090259B">
        <w:rPr>
          <w:sz w:val="26"/>
          <w:szCs w:val="26"/>
        </w:rPr>
        <w:t xml:space="preserve">   macro avg       1.00      1.00      1.00         6</w:t>
      </w:r>
    </w:p>
    <w:p w14:paraId="7FD023B6" w14:textId="7D8B221F" w:rsidR="0090259B" w:rsidRDefault="0090259B" w:rsidP="0090259B">
      <w:pPr>
        <w:spacing w:line="240" w:lineRule="auto"/>
        <w:rPr>
          <w:sz w:val="26"/>
          <w:szCs w:val="26"/>
        </w:rPr>
      </w:pPr>
      <w:r w:rsidRPr="0090259B">
        <w:rPr>
          <w:sz w:val="26"/>
          <w:szCs w:val="26"/>
        </w:rPr>
        <w:t>weighted avg       1.00      1.00      1.00         6</w:t>
      </w:r>
    </w:p>
    <w:p w14:paraId="2687B061" w14:textId="0209B9F5" w:rsidR="0090259B" w:rsidRPr="0090259B" w:rsidRDefault="0090259B" w:rsidP="0090259B">
      <w:pPr>
        <w:spacing w:line="240" w:lineRule="auto"/>
        <w:rPr>
          <w:sz w:val="26"/>
          <w:szCs w:val="26"/>
        </w:rPr>
      </w:pPr>
      <w:r>
        <w:rPr>
          <w:sz w:val="26"/>
          <w:szCs w:val="26"/>
        </w:rPr>
        <w:t>======================================</w:t>
      </w:r>
    </w:p>
    <w:p w14:paraId="0F9A7516" w14:textId="166F8B91" w:rsidR="00A43CF7" w:rsidRPr="00A43CF7" w:rsidRDefault="00A43CF7" w:rsidP="00A43CF7">
      <w:pPr>
        <w:spacing w:line="360" w:lineRule="auto"/>
        <w:ind w:firstLine="720"/>
        <w:jc w:val="both"/>
        <w:rPr>
          <w:sz w:val="26"/>
          <w:szCs w:val="26"/>
        </w:rPr>
      </w:pPr>
      <w:r w:rsidRPr="00A43CF7">
        <w:rPr>
          <w:sz w:val="26"/>
          <w:szCs w:val="26"/>
        </w:rPr>
        <w:t>The experimental results show that all three models—Naive Bayes (NB), Support Vector Machine (SVM), and Logistic Regression (LR)—achieved perfect performance, each reaching an accuracy of 1.00 (100%) on the test set. The evaluation was conducted on 6 test samples, with an equal class distribution (3 HATE and 3 NON-HATE instances).</w:t>
      </w:r>
    </w:p>
    <w:p w14:paraId="65B9B2E2" w14:textId="5049EEA6" w:rsidR="00A43CF7" w:rsidRPr="00A43CF7" w:rsidRDefault="00A43CF7" w:rsidP="00A43CF7">
      <w:pPr>
        <w:spacing w:line="360" w:lineRule="auto"/>
        <w:ind w:firstLine="720"/>
        <w:jc w:val="both"/>
        <w:rPr>
          <w:sz w:val="26"/>
          <w:szCs w:val="26"/>
        </w:rPr>
      </w:pPr>
      <w:r w:rsidRPr="00A43CF7">
        <w:rPr>
          <w:sz w:val="26"/>
          <w:szCs w:val="26"/>
        </w:rPr>
        <w:t xml:space="preserve">According to the classification reports, all models obtained precision = 1.00, recall = 1.00, and F1-score = 1.00 for both classes. The confusion matrix for Naive </w:t>
      </w:r>
      <w:r w:rsidRPr="00A43CF7">
        <w:rPr>
          <w:sz w:val="26"/>
          <w:szCs w:val="26"/>
        </w:rPr>
        <w:lastRenderedPageBreak/>
        <w:t>Bayes further confirms this performance, showing 3 correctly classified HATE samples and 3 correctly classified NON-HATE samples, with 0 misclassifications. This indicates that the model perfectly separated the two classes without any errors.</w:t>
      </w:r>
    </w:p>
    <w:p w14:paraId="2FF7674F" w14:textId="3F554041" w:rsidR="00A43CF7" w:rsidRPr="00A43CF7" w:rsidRDefault="00A43CF7" w:rsidP="00A43CF7">
      <w:pPr>
        <w:spacing w:line="360" w:lineRule="auto"/>
        <w:ind w:firstLine="720"/>
        <w:jc w:val="both"/>
        <w:rPr>
          <w:sz w:val="26"/>
          <w:szCs w:val="26"/>
        </w:rPr>
      </w:pPr>
      <w:r w:rsidRPr="00A43CF7">
        <w:rPr>
          <w:sz w:val="26"/>
          <w:szCs w:val="26"/>
        </w:rPr>
        <w:t>The WordCloud visualization highlights that the dataset contains strongly distinguishable keywords such as “stupid,” “dummy,” “losers,” and “embarrassing,” which are highly indicative of the HATE class. This clear lexical separation makes the classification task relatively easy for machine learning models, especially when combined with text vectorization techniques.</w:t>
      </w:r>
    </w:p>
    <w:p w14:paraId="45FA5503" w14:textId="41DBFCB3" w:rsidR="00A43CF7" w:rsidRPr="00A43CF7" w:rsidRDefault="00A43CF7" w:rsidP="0090259B">
      <w:pPr>
        <w:spacing w:line="360" w:lineRule="auto"/>
        <w:ind w:firstLine="720"/>
        <w:jc w:val="both"/>
        <w:rPr>
          <w:sz w:val="26"/>
          <w:szCs w:val="26"/>
        </w:rPr>
      </w:pPr>
      <w:r w:rsidRPr="00A43CF7">
        <w:rPr>
          <w:sz w:val="26"/>
          <w:szCs w:val="26"/>
        </w:rPr>
        <w:t>However, similar to the previous experiment, these results should be interpreted with caution. The test set is extremely small (n = 6), which increases the risk of overfitting and reduces the reliability of the evaluation. The models may simply memorize patterns rather than learn generalizable features.</w:t>
      </w:r>
    </w:p>
    <w:p w14:paraId="495FB2C7" w14:textId="2F9C337A" w:rsidR="00A43CF7" w:rsidRPr="00A43CF7" w:rsidRDefault="00A43CF7" w:rsidP="00A43CF7">
      <w:pPr>
        <w:spacing w:line="360" w:lineRule="auto"/>
        <w:ind w:firstLine="720"/>
        <w:jc w:val="both"/>
        <w:rPr>
          <w:sz w:val="26"/>
          <w:szCs w:val="26"/>
        </w:rPr>
      </w:pPr>
      <w:r w:rsidRPr="00A43CF7">
        <w:rPr>
          <w:sz w:val="26"/>
          <w:szCs w:val="26"/>
        </w:rPr>
        <w:t>In conclusion, although all three models achieved 100% accuracy, there is no meaningful performance difference among them. To obtain more reliable results, future work should involve a larger and more diverse dataset, along with more robust evaluation methods such as cross-validation.</w:t>
      </w:r>
    </w:p>
    <w:sectPr w:rsidR="00A43CF7" w:rsidRPr="00A43CF7" w:rsidSect="00C22EE2">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73"/>
    <w:rsid w:val="001F02BA"/>
    <w:rsid w:val="00317D4F"/>
    <w:rsid w:val="00373483"/>
    <w:rsid w:val="0045572B"/>
    <w:rsid w:val="00483CCC"/>
    <w:rsid w:val="005976A6"/>
    <w:rsid w:val="00672BBF"/>
    <w:rsid w:val="006D7EA4"/>
    <w:rsid w:val="00764FB9"/>
    <w:rsid w:val="007E2684"/>
    <w:rsid w:val="0090259B"/>
    <w:rsid w:val="00A43CF7"/>
    <w:rsid w:val="00AD1F73"/>
    <w:rsid w:val="00C22EE2"/>
    <w:rsid w:val="00CC4B1C"/>
    <w:rsid w:val="00E1051F"/>
    <w:rsid w:val="00E35423"/>
    <w:rsid w:val="00F2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6C33"/>
  <w15:chartTrackingRefBased/>
  <w15:docId w15:val="{B87E0B37-B670-45E3-8A23-B0CA8143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F7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D1F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1F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1F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1F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1F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F7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D1F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1F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1F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1F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1F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1F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7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D1F7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D1F73"/>
    <w:pPr>
      <w:spacing w:before="160"/>
      <w:jc w:val="center"/>
    </w:pPr>
    <w:rPr>
      <w:i/>
      <w:iCs/>
      <w:color w:val="404040" w:themeColor="text1" w:themeTint="BF"/>
    </w:rPr>
  </w:style>
  <w:style w:type="character" w:customStyle="1" w:styleId="QuoteChar">
    <w:name w:val="Quote Char"/>
    <w:basedOn w:val="DefaultParagraphFont"/>
    <w:link w:val="Quote"/>
    <w:uiPriority w:val="29"/>
    <w:rsid w:val="00AD1F73"/>
    <w:rPr>
      <w:i/>
      <w:iCs/>
      <w:color w:val="404040" w:themeColor="text1" w:themeTint="BF"/>
    </w:rPr>
  </w:style>
  <w:style w:type="paragraph" w:styleId="ListParagraph">
    <w:name w:val="List Paragraph"/>
    <w:basedOn w:val="Normal"/>
    <w:uiPriority w:val="34"/>
    <w:qFormat/>
    <w:rsid w:val="00AD1F73"/>
    <w:pPr>
      <w:ind w:left="720"/>
      <w:contextualSpacing/>
    </w:pPr>
  </w:style>
  <w:style w:type="character" w:styleId="IntenseEmphasis">
    <w:name w:val="Intense Emphasis"/>
    <w:basedOn w:val="DefaultParagraphFont"/>
    <w:uiPriority w:val="21"/>
    <w:qFormat/>
    <w:rsid w:val="00AD1F73"/>
    <w:rPr>
      <w:i/>
      <w:iCs/>
      <w:color w:val="0F4761" w:themeColor="accent1" w:themeShade="BF"/>
    </w:rPr>
  </w:style>
  <w:style w:type="paragraph" w:styleId="IntenseQuote">
    <w:name w:val="Intense Quote"/>
    <w:basedOn w:val="Normal"/>
    <w:next w:val="Normal"/>
    <w:link w:val="IntenseQuoteChar"/>
    <w:uiPriority w:val="30"/>
    <w:qFormat/>
    <w:rsid w:val="00AD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73"/>
    <w:rPr>
      <w:i/>
      <w:iCs/>
      <w:color w:val="0F4761" w:themeColor="accent1" w:themeShade="BF"/>
    </w:rPr>
  </w:style>
  <w:style w:type="character" w:styleId="IntenseReference">
    <w:name w:val="Intense Reference"/>
    <w:basedOn w:val="DefaultParagraphFont"/>
    <w:uiPriority w:val="32"/>
    <w:qFormat/>
    <w:rsid w:val="00AD1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dc:creator>
  <cp:keywords/>
  <dc:description/>
  <cp:lastModifiedBy>Hòa Nguyễn</cp:lastModifiedBy>
  <cp:revision>3</cp:revision>
  <dcterms:created xsi:type="dcterms:W3CDTF">2026-04-06T09:06:00Z</dcterms:created>
  <dcterms:modified xsi:type="dcterms:W3CDTF">2026-04-06T09:29:00Z</dcterms:modified>
</cp:coreProperties>
</file>