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86500" cy="3364865"/>
            <wp:effectExtent l="0" t="0" r="0" b="6985"/>
            <wp:docPr id="1" name="图片 1" descr="ff6a62519481b15583ccb3782c17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6a62519481b15583ccb3782c17e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11" w:firstLineChars="10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Train the LDA for SDG PUBS, IHE MODULES, HA, HA MODULES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global_controller.py NLP run_LDA_SDG_PUB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global_controller.py NLP run_LDA_IHE_MODULES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global_controller.py NLP run_LDA_HA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global_controller.py NLP run_LDA_HA_MODULES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230110" cy="1467485"/>
            <wp:effectExtent l="0" t="0" r="8890" b="18415"/>
            <wp:docPr id="2" name="图片 2" descr="e960cec668c52bb430bfaed12dea7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960cec668c52bb430bfaed12dea7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11" w:firstLineChars="1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Perform string-matching for HA, IHE MODULES, HA MODULES, SDG PUB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global_controller.py NLP ha_module_string_match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global_controller.py NLP ihe_module_string_match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global_controller.py NLP scopus_string_match_HA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global_controller.py NLP scopus_string_match_HA_MODULE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global_controller.py NLP scopus_string_match_IHE_MODULE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global_controller.py NLP scopus_string_match_SDG_PUB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598805"/>
            <wp:effectExtent l="0" t="0" r="5080" b="10795"/>
            <wp:docPr id="3" name="图片 3" descr="8f48153c2c0498259818c5ae871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f48153c2c0498259818c5ae87183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drawing>
          <wp:inline distT="0" distB="0" distL="114300" distR="114300">
            <wp:extent cx="6873240" cy="1059180"/>
            <wp:effectExtent l="0" t="0" r="381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python global_controller.py NLP create_IHE_SVM_MODULE_dataset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python global_controller.py NLP create_HA_SVM_dataset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python global_controller.py NLP create_HA_SVM_MODULE_dataset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python global_controller.py NLP create_SDG_SVM_PUB_dataset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drawing>
          <wp:inline distT="0" distB="0" distL="114300" distR="114300">
            <wp:extent cx="5270500" cy="97155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python global_controller.py NLP run_SVM_SDG_PUB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python global_controller.py NLP run_SVM_IHE_MODULE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python global_controller.py NLP run_SVM_HA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python global_controller.py NLP run_SVM_HA_MODULE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drawing>
          <wp:inline distT="0" distB="0" distL="114300" distR="114300">
            <wp:extent cx="5462905" cy="2345690"/>
            <wp:effectExtent l="0" t="0" r="444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11" w:firstLineChars="10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Generate parser csv file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global_controller.py NLP run_SDG_TO_CSV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global_controller.py NLP run_SDG_TO_CSV2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D5FCF"/>
    <w:rsid w:val="029045FF"/>
    <w:rsid w:val="048B2F41"/>
    <w:rsid w:val="076A536A"/>
    <w:rsid w:val="08B04BC0"/>
    <w:rsid w:val="09AB63DF"/>
    <w:rsid w:val="1DBD3D4F"/>
    <w:rsid w:val="1F8A5311"/>
    <w:rsid w:val="2E930F7E"/>
    <w:rsid w:val="3FEE0A6B"/>
    <w:rsid w:val="4AFD5FCF"/>
    <w:rsid w:val="4CA166D2"/>
    <w:rsid w:val="50E81293"/>
    <w:rsid w:val="519F06BC"/>
    <w:rsid w:val="53227A41"/>
    <w:rsid w:val="55A20505"/>
    <w:rsid w:val="5E755B90"/>
    <w:rsid w:val="5EEF7DB2"/>
    <w:rsid w:val="69B013D5"/>
    <w:rsid w:val="772154A6"/>
    <w:rsid w:val="79D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2022-02-20T22:36:00Z</dcterms:created>
  <dc:creator>AllTwoB9s</dc:creator>
  <cp:lastModifiedBy>AllTwoB9s</cp:lastModifiedBy>
  <dcterms:modified xsi:type="dcterms:W3CDTF">2022-02-24T11:20:30Z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481A6D6E92CB4C42860347CFF6964E08</vt:lpwstr>
  </property>
</Properties>
</file>