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AC55B6" w:rsidP="3DCDB15E" w:rsidRDefault="68AC55B6" w14:paraId="1A073BBB" w14:textId="49D1CC4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3DCDB15E" w:rsidR="68AC55B6">
        <w:rPr>
          <w:rFonts w:ascii="Times New Roman" w:hAnsi="Times New Roman" w:eastAsia="Times New Roman" w:cs="Times New Roman"/>
          <w:sz w:val="32"/>
          <w:szCs w:val="32"/>
        </w:rPr>
        <w:t>Negative:</w:t>
      </w:r>
    </w:p>
    <w:p w:rsidR="68AC55B6" w:rsidP="3DCDB15E" w:rsidRDefault="68AC55B6" w14:paraId="08A31D4A" w14:textId="5B02C951">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i w:val="0"/>
          <w:iCs w:val="0"/>
          <w:caps w:val="0"/>
          <w:smallCaps w:val="0"/>
          <w:noProof w:val="0"/>
          <w:color w:val="008855"/>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008855"/>
          <w:sz w:val="32"/>
          <w:szCs w:val="32"/>
          <w:lang w:val="en-US"/>
        </w:rPr>
        <w:t>Pros</w:t>
      </w:r>
    </w:p>
    <w:p w:rsidR="68AC55B6" w:rsidP="3DCDB15E" w:rsidRDefault="68AC55B6" w14:paraId="41404AF3" w14:textId="10DFB773">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None and I am not kidding. workload is unreasonable. You will spend more time in a clinic patching coworkers up than you will on the floor trying to make things better.</w:t>
      </w:r>
    </w:p>
    <w:p w:rsidR="68AC55B6" w:rsidP="3DCDB15E" w:rsidRDefault="68AC55B6" w14:paraId="75DB12E0" w14:textId="0B0DBD74">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C13833"/>
          <w:sz w:val="32"/>
          <w:szCs w:val="32"/>
          <w:lang w:val="en-US"/>
        </w:rPr>
        <w:t>Cons</w:t>
      </w:r>
    </w:p>
    <w:p w:rsidR="68AC55B6" w:rsidP="3DCDB15E" w:rsidRDefault="68AC55B6" w14:paraId="6ABC9991" w14:textId="053C151B">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The ways you have to do things are overblown. Monthly reviews. HR fixes nothing. Lots of injuries to workers. Constant investigations for policy violations.</w:t>
      </w:r>
    </w:p>
    <w:p w:rsidR="68AC55B6" w:rsidP="3DCDB15E" w:rsidRDefault="68AC55B6" w14:paraId="031CDE31" w14:textId="4890AF3E">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384148"/>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384148"/>
          <w:sz w:val="32"/>
          <w:szCs w:val="32"/>
          <w:lang w:val="en-US"/>
        </w:rPr>
        <w:t>Advice to Management</w:t>
      </w:r>
    </w:p>
    <w:p w:rsidR="68AC55B6" w:rsidP="3DCDB15E" w:rsidRDefault="68AC55B6" w14:paraId="5EABBF9D" w14:textId="70335510">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Simplify your program. Amazon loves to just add layer on top of layer of process and policy and it chokes down getting things done</w:t>
      </w:r>
    </w:p>
    <w:p w:rsidR="3DCDB15E" w:rsidP="3DCDB15E" w:rsidRDefault="3DCDB15E" w14:paraId="304A8C3D" w14:textId="61D5B193">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p>
    <w:p w:rsidR="7388A13A" w:rsidP="3DCDB15E" w:rsidRDefault="7388A13A" w14:paraId="5184137E" w14:textId="0BEDA727">
      <w:pPr>
        <w:pStyle w:val="ListParagraph"/>
        <w:numPr>
          <w:ilvl w:val="0"/>
          <w:numId w:val="1"/>
        </w:numPr>
        <w:shd w:val="clear" w:color="auto" w:fill="FFFFFF" w:themeFill="background1"/>
        <w:bidi w:val="0"/>
        <w:spacing w:before="0" w:beforeAutospacing="off" w:after="0" w:afterAutospacing="off"/>
        <w:rPr>
          <w:rFonts w:ascii="Times New Roman" w:hAnsi="Times New Roman" w:eastAsia="Times New Roman" w:cs="Times New Roman"/>
          <w:b w:val="1"/>
          <w:bCs w:val="1"/>
          <w:i w:val="0"/>
          <w:iCs w:val="0"/>
          <w:caps w:val="0"/>
          <w:smallCaps w:val="0"/>
          <w:noProof w:val="0"/>
          <w:color w:val="008855"/>
          <w:sz w:val="32"/>
          <w:szCs w:val="32"/>
          <w:lang w:val="en-US"/>
        </w:rPr>
      </w:pPr>
      <w:r w:rsidRPr="3DCDB15E" w:rsidR="7388A13A">
        <w:rPr>
          <w:rFonts w:ascii="Times New Roman" w:hAnsi="Times New Roman" w:eastAsia="Times New Roman" w:cs="Times New Roman"/>
          <w:b w:val="1"/>
          <w:bCs w:val="1"/>
          <w:i w:val="0"/>
          <w:iCs w:val="0"/>
          <w:caps w:val="0"/>
          <w:smallCaps w:val="0"/>
          <w:noProof w:val="0"/>
          <w:color w:val="008855"/>
          <w:sz w:val="32"/>
          <w:szCs w:val="32"/>
          <w:lang w:val="en-US"/>
        </w:rPr>
        <w:t>Pros</w:t>
      </w:r>
    </w:p>
    <w:p w:rsidR="7388A13A" w:rsidP="3DCDB15E" w:rsidRDefault="7388A13A" w14:paraId="50C01936" w14:textId="00D070FC">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7388A13A">
        <w:rPr>
          <w:rFonts w:ascii="Times New Roman" w:hAnsi="Times New Roman" w:eastAsia="Times New Roman" w:cs="Times New Roman"/>
          <w:b w:val="0"/>
          <w:bCs w:val="0"/>
          <w:i w:val="0"/>
          <w:iCs w:val="0"/>
          <w:caps w:val="0"/>
          <w:smallCaps w:val="0"/>
          <w:noProof w:val="0"/>
          <w:color w:val="384148"/>
          <w:sz w:val="32"/>
          <w:szCs w:val="32"/>
          <w:lang w:val="en-US"/>
        </w:rPr>
        <w:t>Lots of Unpaid Time Off Mind Numbing Work Calories burnt from walking 15k+ steps</w:t>
      </w:r>
    </w:p>
    <w:p w:rsidR="7388A13A" w:rsidP="3DCDB15E" w:rsidRDefault="7388A13A" w14:paraId="4D4F52AC" w14:textId="01202828">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7388A13A">
        <w:rPr>
          <w:rFonts w:ascii="Times New Roman" w:hAnsi="Times New Roman" w:eastAsia="Times New Roman" w:cs="Times New Roman"/>
          <w:b w:val="1"/>
          <w:bCs w:val="1"/>
          <w:i w:val="0"/>
          <w:iCs w:val="0"/>
          <w:caps w:val="0"/>
          <w:smallCaps w:val="0"/>
          <w:noProof w:val="0"/>
          <w:color w:val="C13833"/>
          <w:sz w:val="32"/>
          <w:szCs w:val="32"/>
          <w:lang w:val="en-US"/>
        </w:rPr>
        <w:t>Cons</w:t>
      </w:r>
    </w:p>
    <w:p w:rsidR="7388A13A" w:rsidP="3DCDB15E" w:rsidRDefault="7388A13A" w14:paraId="7BC85E2C" w14:textId="3BE0D908">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7388A13A">
        <w:rPr>
          <w:rFonts w:ascii="Times New Roman" w:hAnsi="Times New Roman" w:eastAsia="Times New Roman" w:cs="Times New Roman"/>
          <w:b w:val="0"/>
          <w:bCs w:val="0"/>
          <w:i w:val="0"/>
          <w:iCs w:val="0"/>
          <w:caps w:val="0"/>
          <w:smallCaps w:val="0"/>
          <w:noProof w:val="0"/>
          <w:color w:val="384148"/>
          <w:sz w:val="32"/>
          <w:szCs w:val="32"/>
          <w:lang w:val="en-US"/>
        </w:rPr>
        <w:t>Minimal human interaction every minute is micro-managed extremely strict breaks</w:t>
      </w:r>
    </w:p>
    <w:p w:rsidR="7388A13A" w:rsidP="3DCDB15E" w:rsidRDefault="7388A13A" w14:paraId="4B01F4D4" w14:textId="03F7F87D">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384148"/>
          <w:sz w:val="32"/>
          <w:szCs w:val="32"/>
          <w:lang w:val="en-US"/>
        </w:rPr>
      </w:pPr>
      <w:r w:rsidRPr="3DCDB15E" w:rsidR="7388A13A">
        <w:rPr>
          <w:rFonts w:ascii="Times New Roman" w:hAnsi="Times New Roman" w:eastAsia="Times New Roman" w:cs="Times New Roman"/>
          <w:b w:val="1"/>
          <w:bCs w:val="1"/>
          <w:i w:val="0"/>
          <w:iCs w:val="0"/>
          <w:caps w:val="0"/>
          <w:smallCaps w:val="0"/>
          <w:noProof w:val="0"/>
          <w:color w:val="384148"/>
          <w:sz w:val="32"/>
          <w:szCs w:val="32"/>
          <w:lang w:val="en-US"/>
        </w:rPr>
        <w:t>Advice to Management</w:t>
      </w:r>
    </w:p>
    <w:p w:rsidR="7388A13A" w:rsidP="3DCDB15E" w:rsidRDefault="7388A13A" w14:paraId="7B6AFB43" w14:textId="51307E3B">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7388A13A">
        <w:rPr>
          <w:rFonts w:ascii="Times New Roman" w:hAnsi="Times New Roman" w:eastAsia="Times New Roman" w:cs="Times New Roman"/>
          <w:b w:val="0"/>
          <w:bCs w:val="0"/>
          <w:i w:val="0"/>
          <w:iCs w:val="0"/>
          <w:caps w:val="0"/>
          <w:smallCaps w:val="0"/>
          <w:noProof w:val="0"/>
          <w:color w:val="384148"/>
          <w:sz w:val="32"/>
          <w:szCs w:val="32"/>
          <w:lang w:val="en-US"/>
        </w:rPr>
        <w:t>The pay doesn't reflect the differences of positions, Someone driving sensitive Operator Pickers(OPs) that have to go up and down 40 foot tall racks stowing and picking boxes should get paid more than someone mind numbingly standing at conveyor belts and throwing boxes in carts in D-CAN(recieving).</w:t>
      </w:r>
    </w:p>
    <w:p w:rsidR="3B9842C5" w:rsidP="3DCDB15E" w:rsidRDefault="3B9842C5" w14:paraId="2BE1F989" w14:textId="172B374B">
      <w:pPr>
        <w:pStyle w:val="ListParagraph"/>
        <w:numPr>
          <w:ilvl w:val="0"/>
          <w:numId w:val="1"/>
        </w:numPr>
        <w:shd w:val="clear" w:color="auto" w:fill="FFFFFF" w:themeFill="background1"/>
        <w:bidi w:val="0"/>
        <w:spacing w:before="0" w:beforeAutospacing="off" w:after="0" w:afterAutospacing="off"/>
        <w:rPr>
          <w:rFonts w:ascii="Times New Roman" w:hAnsi="Times New Roman" w:eastAsia="Times New Roman" w:cs="Times New Roman"/>
          <w:b w:val="1"/>
          <w:bCs w:val="1"/>
          <w:i w:val="0"/>
          <w:iCs w:val="0"/>
          <w:caps w:val="0"/>
          <w:smallCaps w:val="0"/>
          <w:noProof w:val="0"/>
          <w:color w:val="008855"/>
          <w:sz w:val="32"/>
          <w:szCs w:val="32"/>
          <w:lang w:val="en-US"/>
        </w:rPr>
      </w:pPr>
      <w:r w:rsidRPr="3DCDB15E" w:rsidR="3B9842C5">
        <w:rPr>
          <w:rFonts w:ascii="Times New Roman" w:hAnsi="Times New Roman" w:eastAsia="Times New Roman" w:cs="Times New Roman"/>
          <w:b w:val="1"/>
          <w:bCs w:val="1"/>
          <w:i w:val="0"/>
          <w:iCs w:val="0"/>
          <w:caps w:val="0"/>
          <w:smallCaps w:val="0"/>
          <w:noProof w:val="0"/>
          <w:color w:val="008855"/>
          <w:sz w:val="32"/>
          <w:szCs w:val="32"/>
          <w:lang w:val="en-US"/>
        </w:rPr>
        <w:t>Pros</w:t>
      </w:r>
    </w:p>
    <w:p w:rsidR="3B9842C5" w:rsidP="3DCDB15E" w:rsidRDefault="3B9842C5" w14:paraId="789DC1FD" w14:textId="776463AC">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Decent pay, good benefits, you meet many great people within the company.</w:t>
      </w:r>
    </w:p>
    <w:p w:rsidR="3B9842C5" w:rsidP="3DCDB15E" w:rsidRDefault="3B9842C5" w14:paraId="599006AB" w14:textId="5B34FE3F">
      <w:pPr>
        <w:pStyle w:val="Normal"/>
        <w:shd w:val="clear" w:color="auto" w:fill="FFFFFF" w:themeFill="background1"/>
        <w:bidi w:val="0"/>
        <w:spacing w:before="0" w:beforeAutospacing="off" w:after="0" w:afterAutospacing="off" w:line="300" w:lineRule="auto"/>
        <w:ind w:left="0" w:firstLine="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3B9842C5">
        <w:rPr>
          <w:rFonts w:ascii="Times New Roman" w:hAnsi="Times New Roman" w:eastAsia="Times New Roman" w:cs="Times New Roman"/>
          <w:b w:val="1"/>
          <w:bCs w:val="1"/>
          <w:i w:val="0"/>
          <w:iCs w:val="0"/>
          <w:caps w:val="0"/>
          <w:smallCaps w:val="0"/>
          <w:noProof w:val="0"/>
          <w:color w:val="C13833"/>
          <w:sz w:val="32"/>
          <w:szCs w:val="32"/>
          <w:lang w:val="en-US"/>
        </w:rPr>
        <w:t>Cons</w:t>
      </w:r>
    </w:p>
    <w:p w:rsidR="3B9842C5" w:rsidP="3DCDB15E" w:rsidRDefault="3B9842C5" w14:paraId="0C2C3397" w14:textId="6735C16B">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Amazon does not prioritize internal employees or consistently reward strong performance. The culture often feels like the company expects everything from its employees while providing the bare minimum in recognition, compensation, and career development. Internal mobility is extremely difficult, even for employees who have spent more than a year performing at the next level. I took on the responsibilities of a Program Manager while continuing to perform well in my existing role, yet proving that I could successfully do the job was still not enough to create a meaningful path forward. Even when discussing another role with a significantly higher compensation range listed in both the job posting and the official pay band, Amazon was unwilling to offer me higher compensation. The only explanation provided was that I had recently received a raise in my current role, despite that raise being unrelated to the responsibilities and market value of the new position. Employees are frequently expected to stretch beyond their level without receiving the title, compensation, or advancement that should accompany the additional responsibility.</w:t>
      </w:r>
    </w:p>
    <w:p w:rsidR="3B9842C5" w:rsidP="3DCDB15E" w:rsidRDefault="3B9842C5" w14:paraId="33E83AB9" w14:textId="55AFBA5A">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384148"/>
          <w:sz w:val="32"/>
          <w:szCs w:val="32"/>
          <w:lang w:val="en-US"/>
        </w:rPr>
      </w:pPr>
      <w:r w:rsidRPr="3DCDB15E" w:rsidR="3B9842C5">
        <w:rPr>
          <w:rFonts w:ascii="Times New Roman" w:hAnsi="Times New Roman" w:eastAsia="Times New Roman" w:cs="Times New Roman"/>
          <w:b w:val="1"/>
          <w:bCs w:val="1"/>
          <w:i w:val="0"/>
          <w:iCs w:val="0"/>
          <w:caps w:val="0"/>
          <w:smallCaps w:val="0"/>
          <w:noProof w:val="0"/>
          <w:color w:val="384148"/>
          <w:sz w:val="32"/>
          <w:szCs w:val="32"/>
          <w:lang w:val="en-US"/>
        </w:rPr>
        <w:t>Advice to Management</w:t>
      </w:r>
    </w:p>
    <w:p w:rsidR="3B9842C5" w:rsidP="3DCDB15E" w:rsidRDefault="3B9842C5" w14:paraId="4F2BD274" w14:textId="31DB5EB1">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 xml:space="preserve">Provide employees with clear, honest, and actionable feedback about what is </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required</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 xml:space="preserve"> for advancement. Do not ask people to perform at the next level for extended periods without defining measurable expectations, giving regular progress updates, or explaining why they are being passed over. Internal candidates should receive transparent decisions </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regarding</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 xml:space="preserve"> promotions, lateral moves, and compensation, including how their performance was evaluated and what gaps they still need to close. Managers should be held accountable for developing their employees rather than </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benefiting</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 xml:space="preserve"> from stretch-level work while offering little recognition or career support. Greater transparency, consistent standards, and meaningful investment in internal talent would improve trust and reduce the loss of high-performing employees who feel they have no </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viable</w:t>
      </w:r>
      <w:r w:rsidRPr="3DCDB15E" w:rsidR="3B9842C5">
        <w:rPr>
          <w:rFonts w:ascii="Times New Roman" w:hAnsi="Times New Roman" w:eastAsia="Times New Roman" w:cs="Times New Roman"/>
          <w:b w:val="0"/>
          <w:bCs w:val="0"/>
          <w:i w:val="0"/>
          <w:iCs w:val="0"/>
          <w:caps w:val="0"/>
          <w:smallCaps w:val="0"/>
          <w:noProof w:val="0"/>
          <w:color w:val="384148"/>
          <w:sz w:val="32"/>
          <w:szCs w:val="32"/>
          <w:lang w:val="en-US"/>
        </w:rPr>
        <w:t xml:space="preserve"> future at the company.</w:t>
      </w:r>
    </w:p>
    <w:p w:rsidR="3DCDB15E" w:rsidP="3DCDB15E" w:rsidRDefault="3DCDB15E" w14:paraId="41068F31" w14:textId="251FC27C">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68AC55B6" w:rsidP="3DCDB15E" w:rsidRDefault="68AC55B6" w14:paraId="768ADBF9" w14:textId="04E3A648">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3DCDB15E" w:rsidR="68AC55B6">
        <w:rPr>
          <w:rFonts w:ascii="Times New Roman" w:hAnsi="Times New Roman" w:eastAsia="Times New Roman" w:cs="Times New Roman"/>
          <w:sz w:val="32"/>
          <w:szCs w:val="32"/>
        </w:rPr>
        <w:t>Positive:</w:t>
      </w:r>
    </w:p>
    <w:p w:rsidR="68AC55B6" w:rsidP="3DCDB15E" w:rsidRDefault="68AC55B6" w14:paraId="638AB13D" w14:textId="27CCA08E">
      <w:pPr>
        <w:pStyle w:val="ListParagraph"/>
        <w:numPr>
          <w:ilvl w:val="0"/>
          <w:numId w:val="2"/>
        </w:numPr>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i w:val="0"/>
          <w:iCs w:val="0"/>
          <w:caps w:val="0"/>
          <w:smallCaps w:val="0"/>
          <w:noProof w:val="0"/>
          <w:color w:val="008855"/>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008855"/>
          <w:sz w:val="32"/>
          <w:szCs w:val="32"/>
          <w:lang w:val="en-US"/>
        </w:rPr>
        <w:t>Pros</w:t>
      </w:r>
    </w:p>
    <w:p w:rsidR="68AC55B6" w:rsidP="3DCDB15E" w:rsidRDefault="68AC55B6" w14:paraId="3E83E958" w14:textId="6F68F9AE">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Fast paced company with many projects throughout the year, exposure to latest technology and innovation, always motivating people to innovate, yearly performance based evaluation.</w:t>
      </w:r>
    </w:p>
    <w:p w:rsidR="68AC55B6" w:rsidP="3DCDB15E" w:rsidRDefault="68AC55B6" w14:paraId="45BEE0A1" w14:textId="79AC135A">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C13833"/>
          <w:sz w:val="32"/>
          <w:szCs w:val="32"/>
          <w:lang w:val="en-US"/>
        </w:rPr>
        <w:t>Cons</w:t>
      </w:r>
    </w:p>
    <w:p w:rsidR="68AC55B6" w:rsidP="3DCDB15E" w:rsidRDefault="68AC55B6" w14:paraId="033F0165" w14:textId="47F0C674">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Possibility of increased stress, burnout, affecting work-life balance.</w:t>
      </w:r>
    </w:p>
    <w:p w:rsidR="68AC55B6" w:rsidP="3DCDB15E" w:rsidRDefault="68AC55B6" w14:paraId="45C2CF05" w14:textId="717FF206">
      <w:pPr>
        <w:pStyle w:val="ListParagraph"/>
        <w:numPr>
          <w:ilvl w:val="0"/>
          <w:numId w:val="2"/>
        </w:numPr>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i w:val="0"/>
          <w:iCs w:val="0"/>
          <w:caps w:val="0"/>
          <w:smallCaps w:val="0"/>
          <w:noProof w:val="0"/>
          <w:color w:val="008855"/>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008855"/>
          <w:sz w:val="32"/>
          <w:szCs w:val="32"/>
          <w:lang w:val="en-US"/>
        </w:rPr>
        <w:t>Pros</w:t>
      </w:r>
    </w:p>
    <w:p w:rsidR="68AC55B6" w:rsidP="3DCDB15E" w:rsidRDefault="68AC55B6" w14:paraId="1B8C4DFE" w14:textId="3D8FDA60">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Great team environment, supportive management, and good work-life balance. The office facilities are excellent and there are clear growth opportunities</w:t>
      </w:r>
    </w:p>
    <w:p w:rsidR="68AC55B6" w:rsidP="3DCDB15E" w:rsidRDefault="68AC55B6" w14:paraId="0C22B043" w14:textId="22AB1BF5">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C13833"/>
          <w:sz w:val="32"/>
          <w:szCs w:val="32"/>
          <w:lang w:val="en-US"/>
        </w:rPr>
        <w:t>Cons</w:t>
      </w:r>
    </w:p>
    <w:p w:rsidR="68AC55B6" w:rsidP="3DCDB15E" w:rsidRDefault="68AC55B6" w14:paraId="6061E49B" w14:textId="3794179F">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“Workload can be heavy during peak seasons with tight targets Shift timings can occasionally be difficult to manage.''</w:t>
      </w:r>
    </w:p>
    <w:p w:rsidR="68AC55B6" w:rsidP="3DCDB15E" w:rsidRDefault="68AC55B6" w14:paraId="1892501C" w14:textId="476240F1">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384148"/>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384148"/>
          <w:sz w:val="32"/>
          <w:szCs w:val="32"/>
          <w:lang w:val="en-US"/>
        </w:rPr>
        <w:t>Advice to Management</w:t>
      </w:r>
    </w:p>
    <w:p w:rsidR="68AC55B6" w:rsidP="3DCDB15E" w:rsidRDefault="68AC55B6" w14:paraId="3D7E0C57" w14:textId="3394E06E">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Provide better mental health support resources for content moderators Improve the communication channels between upper management and ground-level teams.”</w:t>
      </w:r>
    </w:p>
    <w:p w:rsidR="68AC55B6" w:rsidP="3DCDB15E" w:rsidRDefault="68AC55B6" w14:paraId="5D0BC62F" w14:textId="2191494F">
      <w:pPr>
        <w:pStyle w:val="ListParagraph"/>
        <w:numPr>
          <w:ilvl w:val="0"/>
          <w:numId w:val="2"/>
        </w:numPr>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i w:val="0"/>
          <w:iCs w:val="0"/>
          <w:caps w:val="0"/>
          <w:smallCaps w:val="0"/>
          <w:noProof w:val="0"/>
          <w:color w:val="008855"/>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008855"/>
          <w:sz w:val="32"/>
          <w:szCs w:val="32"/>
          <w:lang w:val="en-US"/>
        </w:rPr>
        <w:t>Pros</w:t>
      </w:r>
    </w:p>
    <w:p w:rsidR="68AC55B6" w:rsidP="3DCDB15E" w:rsidRDefault="68AC55B6" w14:paraId="76E790D8" w14:textId="00D40D94">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Great place to work! The warehouse has a positive work culture, is well organized, and is always clean. The team is supportive, and management encourages a safe and productive work environment. Overall, it’s a great place to build your career.</w:t>
      </w:r>
    </w:p>
    <w:p w:rsidR="68AC55B6" w:rsidP="3DCDB15E" w:rsidRDefault="68AC55B6" w14:paraId="799913C7" w14:textId="70705946">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C13833"/>
          <w:sz w:val="32"/>
          <w:szCs w:val="32"/>
          <w:lang w:val="en-US"/>
        </w:rPr>
        <w:t>Cons</w:t>
      </w:r>
    </w:p>
    <w:p w:rsidR="68AC55B6" w:rsidP="3DCDB15E" w:rsidRDefault="68AC55B6" w14:paraId="271E4077" w14:textId="143BA822">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Sometimes the rate expectations are too strict and don’t always take into account the time lost due to factors outside employees’ control, such as equipment issues, waiting for work, or other operational delays.</w:t>
      </w:r>
    </w:p>
    <w:p w:rsidR="68AC55B6" w:rsidP="3DCDB15E" w:rsidRDefault="68AC55B6" w14:paraId="1B31854E" w14:textId="226D74AD">
      <w:pPr>
        <w:pStyle w:val="ListParagraph"/>
        <w:numPr>
          <w:ilvl w:val="0"/>
          <w:numId w:val="2"/>
        </w:numPr>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i w:val="0"/>
          <w:iCs w:val="0"/>
          <w:caps w:val="0"/>
          <w:smallCaps w:val="0"/>
          <w:noProof w:val="0"/>
          <w:color w:val="008855"/>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008855"/>
          <w:sz w:val="32"/>
          <w:szCs w:val="32"/>
          <w:lang w:val="en-US"/>
        </w:rPr>
        <w:t>Pros</w:t>
      </w:r>
    </w:p>
    <w:p w:rsidR="68AC55B6" w:rsidP="3DCDB15E" w:rsidRDefault="68AC55B6" w14:paraId="3461C61B" w14:textId="0F8D1C65">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Strong culture of ownership and innovation. Excellent compensation, talented colleagues, global career opportunities, and exposure to complex business challenges.</w:t>
      </w:r>
    </w:p>
    <w:p w:rsidR="68AC55B6" w:rsidP="3DCDB15E" w:rsidRDefault="68AC55B6" w14:paraId="2598CA74" w14:textId="21048F89">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C13833"/>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C13833"/>
          <w:sz w:val="32"/>
          <w:szCs w:val="32"/>
          <w:lang w:val="en-US"/>
        </w:rPr>
        <w:t>Cons</w:t>
      </w:r>
    </w:p>
    <w:p w:rsidR="68AC55B6" w:rsidP="3DCDB15E" w:rsidRDefault="68AC55B6" w14:paraId="59D57949" w14:textId="50F2E8BE">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Decision-making can sometimes be slow due to organizational complexity. Frequent changes in priorities require high adaptability and resilience.</w:t>
      </w:r>
    </w:p>
    <w:p w:rsidR="68AC55B6" w:rsidP="3DCDB15E" w:rsidRDefault="68AC55B6" w14:paraId="0ABA7661" w14:textId="7CD6B004">
      <w:pPr>
        <w:pStyle w:val="ListParagraph"/>
        <w:shd w:val="clear" w:color="auto" w:fill="FFFFFF" w:themeFill="background1"/>
        <w:bidi w:val="0"/>
        <w:spacing w:before="0" w:beforeAutospacing="off" w:after="0" w:afterAutospacing="off" w:line="300" w:lineRule="auto"/>
        <w:ind w:left="720"/>
        <w:rPr>
          <w:rFonts w:ascii="Times New Roman" w:hAnsi="Times New Roman" w:eastAsia="Times New Roman" w:cs="Times New Roman"/>
          <w:b w:val="1"/>
          <w:bCs w:val="1"/>
          <w:i w:val="0"/>
          <w:iCs w:val="0"/>
          <w:caps w:val="0"/>
          <w:smallCaps w:val="0"/>
          <w:noProof w:val="0"/>
          <w:color w:val="384148"/>
          <w:sz w:val="32"/>
          <w:szCs w:val="32"/>
          <w:lang w:val="en-US"/>
        </w:rPr>
      </w:pPr>
      <w:r w:rsidRPr="3DCDB15E" w:rsidR="68AC55B6">
        <w:rPr>
          <w:rFonts w:ascii="Times New Roman" w:hAnsi="Times New Roman" w:eastAsia="Times New Roman" w:cs="Times New Roman"/>
          <w:b w:val="1"/>
          <w:bCs w:val="1"/>
          <w:i w:val="0"/>
          <w:iCs w:val="0"/>
          <w:caps w:val="0"/>
          <w:smallCaps w:val="0"/>
          <w:noProof w:val="0"/>
          <w:color w:val="384148"/>
          <w:sz w:val="32"/>
          <w:szCs w:val="32"/>
          <w:lang w:val="en-US"/>
        </w:rPr>
        <w:t>Advice to Management</w:t>
      </w:r>
    </w:p>
    <w:p w:rsidR="68AC55B6" w:rsidP="3DCDB15E" w:rsidRDefault="68AC55B6" w14:paraId="781EAEFA" w14:textId="4F224445">
      <w:pPr>
        <w:pStyle w:val="ListParagraph"/>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384148"/>
          <w:sz w:val="32"/>
          <w:szCs w:val="32"/>
          <w:lang w:val="en-US"/>
        </w:rPr>
      </w:pPr>
      <w:r w:rsidRPr="3DCDB15E" w:rsidR="68AC55B6">
        <w:rPr>
          <w:rFonts w:ascii="Times New Roman" w:hAnsi="Times New Roman" w:eastAsia="Times New Roman" w:cs="Times New Roman"/>
          <w:b w:val="0"/>
          <w:bCs w:val="0"/>
          <w:i w:val="0"/>
          <w:iCs w:val="0"/>
          <w:caps w:val="0"/>
          <w:smallCaps w:val="0"/>
          <w:noProof w:val="0"/>
          <w:color w:val="384148"/>
          <w:sz w:val="32"/>
          <w:szCs w:val="32"/>
          <w:lang w:val="en-US"/>
        </w:rPr>
        <w:t>Continue simplifying internal processes and reducing organizational complexity where possible. Empower teams with greater autonomy while maintaining Amazon's high standards and customer obsession.</w:t>
      </w:r>
    </w:p>
    <w:p w:rsidR="3DCDB15E" w:rsidP="3DCDB15E" w:rsidRDefault="3DCDB15E" w14:paraId="504C5BBD" w14:textId="616A2CEB">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sz w:val="32"/>
          <w:szCs w:val="32"/>
        </w:rPr>
      </w:pPr>
    </w:p>
    <w:p w:rsidR="3DCDB15E" w:rsidP="3DCDB15E" w:rsidRDefault="3DCDB15E" w14:paraId="292F3197" w14:textId="5A189E7E">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sz w:val="32"/>
          <w:szCs w:val="32"/>
        </w:rPr>
      </w:pPr>
    </w:p>
    <w:p w:rsidR="3A077A58" w:rsidP="3DCDB15E" w:rsidRDefault="3A077A58" w14:paraId="7DCDBC00" w14:textId="7100F2D9">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Negative Review 1 – Unreasonable workload, injuries, and excessive policies</w:t>
      </w:r>
    </w:p>
    <w:p w:rsidR="3A077A58" w:rsidP="3DCDB15E" w:rsidRDefault="3A077A58" w14:paraId="3C2B7A19" w14:textId="7A715A0F">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strong feedback because it identifies several specific workplace problems, including an unreasonable workload, frequent employee injuries, ineffective HR support, monthly reviews, and constant policy investigations. The frustrated tone makes the employee’s experience clear. It is also actionable because the employee directly connects excessive processes and policies with reduced productivity. However, the statement that there are “no pros” is emotionally powerful but less useful because it does not explain whether any parts of the workplace function well.</w:t>
      </w:r>
    </w:p>
    <w:p w:rsidR="3A077A58" w:rsidP="3DCDB15E" w:rsidRDefault="3A077A58" w14:paraId="4633C6EC" w14:textId="6B954B32">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review workloads, injury reports, and safety procedures to identify why employees are frequently getting hurt. Management could also simplify unnecessary policies and approval processes, improve HR response times, and regularly ask employees which procedures prevent them from completing their work efficiently.</w:t>
      </w:r>
    </w:p>
    <w:p w:rsidR="3DCDB15E" w:rsidP="3DCDB15E" w:rsidRDefault="3DCDB15E" w14:paraId="73C5B1F7" w14:textId="272BFD12">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269C532E" w14:textId="4404AA54">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Negative Review 2 – Micromanagement, strict breaks, and unequal pay</w:t>
      </w:r>
    </w:p>
    <w:p w:rsidR="3A077A58" w:rsidP="3DCDB15E" w:rsidRDefault="3A077A58" w14:paraId="06E1F08C" w14:textId="33F0B0B2">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strong feedback because it includes specific examples, such as employees walking more than 15,000 steps, having minimal human interaction, being monitored every minute, and following extremely strict break schedules. The employee also identifies a clear pay-equity issue by comparing workers operating equipment on 40-foot racks with employees completing less hazardous tasks for the same pay. Some phrases, such as “mind-numbing work,” are subjective, but they clearly communicate the employee’s boredom and dissatisfaction.</w:t>
      </w:r>
    </w:p>
    <w:p w:rsidR="3A077A58" w:rsidP="3DCDB15E" w:rsidRDefault="3A077A58" w14:paraId="78E9E378" w14:textId="673E12E0">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conduct a job and pay review based on each position’s level of skill, responsibility, physical demand, and safety risk. Employees operating specialized or hazardous equipment could receive additional compensation. Management could also review productivity monitoring and break policies and introduce job rotation or more opportunities for employee interaction.</w:t>
      </w:r>
    </w:p>
    <w:p w:rsidR="3DCDB15E" w:rsidP="3DCDB15E" w:rsidRDefault="3DCDB15E" w14:paraId="2F8C331C" w14:textId="7839DB14">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244DF956" w14:textId="7C181EE1">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Negative Review 3 – Limited internal advancement and recognition</w:t>
      </w:r>
    </w:p>
    <w:p w:rsidR="3A077A58" w:rsidP="3DCDB15E" w:rsidRDefault="3A077A58" w14:paraId="39D3519C" w14:textId="53B808C9">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very strong feedback because it is specific, detailed, emotionally grounded, and highly actionable. The employee explains that they performed Program Manager responsibilities without receiving the title, appropriate compensation, or a clear advancement opportunity. They also describe inconsistent compensation decisions and a lack of transparent feedback. The review suggests that this is a broader pattern affecting internal employees rather than a single disappointing event.</w:t>
      </w:r>
    </w:p>
    <w:p w:rsidR="3A077A58" w:rsidP="3DCDB15E" w:rsidRDefault="3A077A58" w14:paraId="6E229AD5" w14:textId="293C4FBD">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create transparent promotion criteria with measurable expectations and scheduled progress reviews. Employees performing higher-level duties should receive temporary additional pay, formal recognition, or promotion within a defined timeframe. Internal candidates should also receive written explanations about hiring and compensation decisions, while managers should be evaluated on how effectively they develop and promote employees.</w:t>
      </w:r>
    </w:p>
    <w:p w:rsidR="3DCDB15E" w:rsidP="3DCDB15E" w:rsidRDefault="3DCDB15E" w14:paraId="5DB20F4A" w14:textId="163CEE32">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704B2E1E" w14:textId="4B0AD8AB">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Positive Review 1 – Innovation, technology, and performance culture</w:t>
      </w:r>
    </w:p>
    <w:p w:rsidR="3A077A58" w:rsidP="3DCDB15E" w:rsidRDefault="3A077A58" w14:paraId="4DFB0B9D" w14:textId="33DF59C1">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feedback is moderately strong. It identifies clear positive features, including exposure to new technology, frequent projects, innovation, and performance-based evaluations. It also acknowledges possible stress, burnout, and poor work-life balance, making the review more balanced. However, it does not include a personal example or explain which workplace practices create the increased stress, so the feedback is not fully specific or actionable.</w:t>
      </w:r>
    </w:p>
    <w:p w:rsidR="3A077A58" w:rsidP="3DCDB15E" w:rsidRDefault="3A077A58" w14:paraId="0E23B6C0" w14:textId="68BBD915">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monitor workloads throughout the year, train managers to recognise signs of burnout, and provide flexible work arrangements or recovery periods after major projects. It could also survey employees to identify which projects, deadlines, or performance expectations create the most stress.</w:t>
      </w:r>
    </w:p>
    <w:p w:rsidR="3DCDB15E" w:rsidP="3DCDB15E" w:rsidRDefault="3DCDB15E" w14:paraId="07455772" w14:textId="016A89A3">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6ECB0A44" w14:textId="399418E7">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Positive Review 2 – Supportive environment but heavy peak-season workload</w:t>
      </w:r>
    </w:p>
    <w:p w:rsidR="3A077A58" w:rsidP="3DCDB15E" w:rsidRDefault="3A077A58" w14:paraId="5C1E64D7" w14:textId="310CF44C">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strong feedback because it identifies specific strengths, including supportive management, teamwork, good facilities, work-life balance, and career growth opportunities. It also points to clear problems involving heavy peak-season workloads, tight targets, difficult shift times, limited mental-health support, and poor communication between senior management and frontline employees. The advice is actionable, although more detail about the communication failures would make it even stronger.</w:t>
      </w:r>
    </w:p>
    <w:p w:rsidR="3A077A58" w:rsidP="3DCDB15E" w:rsidRDefault="3A077A58" w14:paraId="22899C35" w14:textId="5DF54070">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increase staffing during peak seasons, provide earlier and more flexible shift scheduling, and adjust targets when workloads become unusually heavy. It could also expand confidential mental-health resources for content moderators and establish regular meetings or feedback channels between upper management and ground-level teams.</w:t>
      </w:r>
    </w:p>
    <w:p w:rsidR="3DCDB15E" w:rsidP="3DCDB15E" w:rsidRDefault="3DCDB15E" w14:paraId="77DABA07" w14:textId="5243E9EB">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21B341BF" w14:textId="109D2681">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Positive Review 3 – Safe warehouse but unrealistic rate expectations</w:t>
      </w:r>
    </w:p>
    <w:p w:rsidR="3A077A58" w:rsidP="3DCDB15E" w:rsidRDefault="3A077A58" w14:paraId="6A753791" w14:textId="2D6C0125">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strong and balanced feedback because it identifies positive workplace conditions while also explaining a specific operational problem. The employee gives clear examples of factors outside workers’ control, including equipment problems, waiting for work, and other operational delays. This makes the feedback actionable because management can investigate whether performance targets fairly account for lost time.</w:t>
      </w:r>
    </w:p>
    <w:p w:rsidR="3A077A58" w:rsidP="3DCDB15E" w:rsidRDefault="3A077A58" w14:paraId="602EFC50" w14:textId="1E40C533">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r>
        <w:br/>
      </w:r>
      <w:r w:rsidRPr="3DCDB15E" w:rsidR="3A077A58">
        <w:rPr>
          <w:rFonts w:ascii="Times New Roman" w:hAnsi="Times New Roman" w:eastAsia="Times New Roman" w:cs="Times New Roman"/>
          <w:noProof w:val="0"/>
          <w:sz w:val="32"/>
          <w:szCs w:val="32"/>
          <w:lang w:val="en-US"/>
        </w:rPr>
        <w:t>The company could automatically record operational delays and exclude them from individual performance-rate calculations. Managers could also introduce a process that allows employees to report equipment or workflow problems without being penalised. Regular reviews of rate expectations could ensure that targets remain realistic and fair.</w:t>
      </w:r>
    </w:p>
    <w:p w:rsidR="3DCDB15E" w:rsidP="3DCDB15E" w:rsidRDefault="3DCDB15E" w14:paraId="627F5838" w14:textId="61A6C61B">
      <w:pPr>
        <w:bidi w:val="0"/>
        <w:spacing w:before="0" w:beforeAutospacing="off" w:after="0" w:afterAutospacing="off"/>
        <w:rPr>
          <w:rFonts w:ascii="Times New Roman" w:hAnsi="Times New Roman" w:eastAsia="Times New Roman" w:cs="Times New Roman"/>
          <w:sz w:val="32"/>
          <w:szCs w:val="32"/>
        </w:rPr>
      </w:pPr>
    </w:p>
    <w:p w:rsidR="3A077A58" w:rsidP="3DCDB15E" w:rsidRDefault="3A077A58" w14:paraId="75BAF41E" w14:textId="0C1D23A4">
      <w:pPr>
        <w:pStyle w:val="Heading3"/>
        <w:bidi w:val="0"/>
        <w:spacing w:before="281" w:beforeAutospacing="off" w:after="281"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Positive Review 4 – Strong culture but organizational complexity</w:t>
      </w:r>
    </w:p>
    <w:p w:rsidR="3A077A58" w:rsidP="3DCDB15E" w:rsidRDefault="3A077A58" w14:paraId="26CAD593" w14:textId="42795D4A">
      <w:pPr>
        <w:bidi w:val="0"/>
        <w:spacing w:before="240" w:beforeAutospacing="off" w:after="240" w:afterAutospacing="off"/>
        <w:rPr>
          <w:rFonts w:ascii="Times New Roman" w:hAnsi="Times New Roman" w:eastAsia="Times New Roman" w:cs="Times New Roman"/>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Why it’s strong:</w:t>
      </w:r>
      <w:r>
        <w:br/>
      </w:r>
      <w:r w:rsidRPr="3DCDB15E" w:rsidR="3A077A58">
        <w:rPr>
          <w:rFonts w:ascii="Times New Roman" w:hAnsi="Times New Roman" w:eastAsia="Times New Roman" w:cs="Times New Roman"/>
          <w:noProof w:val="0"/>
          <w:sz w:val="32"/>
          <w:szCs w:val="32"/>
          <w:lang w:val="en-US"/>
        </w:rPr>
        <w:t>This is strong feedback because it identifies specific strengths, including ownership, innovation, compensation, talented colleagues, international career opportunities, and exposure to complex business challenges. It also highlights organizational complexity, slow decision-making, and frequently changing priorities. The advice is relevant and actionable, although a specific example of a delayed decision or priority change would make the feedback even stronger.</w:t>
      </w:r>
    </w:p>
    <w:p w:rsidR="3A077A58" w:rsidP="3DCDB15E" w:rsidRDefault="3A077A58" w14:paraId="7B371C96" w14:textId="7C48C955">
      <w:pPr>
        <w:bidi w:val="0"/>
        <w:spacing w:before="240" w:beforeAutospacing="off" w:after="240" w:afterAutospacing="off"/>
        <w:rPr>
          <w:rFonts w:ascii="Times New Roman" w:hAnsi="Times New Roman" w:eastAsia="Times New Roman" w:cs="Times New Roman"/>
          <w:b w:val="1"/>
          <w:bCs w:val="1"/>
          <w:noProof w:val="0"/>
          <w:sz w:val="32"/>
          <w:szCs w:val="32"/>
          <w:lang w:val="en-US"/>
        </w:rPr>
      </w:pPr>
      <w:r w:rsidRPr="3DCDB15E" w:rsidR="3A077A58">
        <w:rPr>
          <w:rFonts w:ascii="Times New Roman" w:hAnsi="Times New Roman" w:eastAsia="Times New Roman" w:cs="Times New Roman"/>
          <w:b w:val="1"/>
          <w:bCs w:val="1"/>
          <w:noProof w:val="0"/>
          <w:sz w:val="32"/>
          <w:szCs w:val="32"/>
          <w:lang w:val="en-US"/>
        </w:rPr>
        <w:t>Potential action:</w:t>
      </w:r>
    </w:p>
    <w:p w:rsidR="3A077A58" w:rsidP="3DCDB15E" w:rsidRDefault="3A077A58" w14:paraId="5A9A11F7" w14:textId="2825F30C">
      <w:pPr>
        <w:bidi w:val="0"/>
        <w:spacing w:before="240" w:beforeAutospacing="off" w:after="240" w:afterAutospacing="off"/>
      </w:pPr>
      <w:r w:rsidRPr="3DCDB15E" w:rsidR="3A077A58">
        <w:rPr>
          <w:rFonts w:ascii="Times New Roman" w:hAnsi="Times New Roman" w:eastAsia="Times New Roman" w:cs="Times New Roman"/>
          <w:noProof w:val="0"/>
          <w:sz w:val="32"/>
          <w:szCs w:val="32"/>
          <w:lang w:val="en-US"/>
        </w:rPr>
        <w:t>The company could reduce unnecessary approval layers, clearly define who has decision-making authority, and allow teams greater autonomy. Management could also communicate the reasons behind priority changes, provide transition time when possib</w:t>
      </w:r>
      <w:r w:rsidRPr="3DCDB15E" w:rsidR="3A077A58">
        <w:rPr>
          <w:noProof w:val="0"/>
          <w:lang w:val="en-US"/>
        </w:rPr>
        <w:t>le, and review internal processes to remove steps that do not add meaningful value.</w:t>
      </w:r>
    </w:p>
    <w:p w:rsidR="3DCDB15E" w:rsidP="3DCDB15E" w:rsidRDefault="3DCDB15E" w14:paraId="5F712193" w14:textId="25706A42">
      <w:pPr>
        <w:pStyle w:val="ListParagraph"/>
        <w:suppressLineNumbers w:val="0"/>
        <w:bidi w:val="0"/>
        <w:spacing w:before="0" w:beforeAutospacing="off" w:after="160" w:afterAutospacing="off" w:line="279" w:lineRule="auto"/>
        <w:ind w:left="720" w:right="0"/>
        <w:jc w:val="left"/>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6e315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0d5d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AE1EFF"/>
    <w:rsid w:val="0080931B"/>
    <w:rsid w:val="0AA6A684"/>
    <w:rsid w:val="0C5974E8"/>
    <w:rsid w:val="2F2A2C0D"/>
    <w:rsid w:val="3884CD62"/>
    <w:rsid w:val="3A077A58"/>
    <w:rsid w:val="3B9842C5"/>
    <w:rsid w:val="3DCDB15E"/>
    <w:rsid w:val="4E202731"/>
    <w:rsid w:val="5CCC4C10"/>
    <w:rsid w:val="61513242"/>
    <w:rsid w:val="68AC55B6"/>
    <w:rsid w:val="6EAE1EFF"/>
    <w:rsid w:val="7388A13A"/>
    <w:rsid w:val="783C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C120"/>
  <w15:chartTrackingRefBased/>
  <w15:docId w15:val="{D96EFDE1-D94F-4F23-BF0F-28488AFE57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CDB15E"/>
    <w:pPr>
      <w:spacing/>
      <w:ind w:left="720"/>
      <w:contextualSpacing/>
    </w:pPr>
  </w:style>
  <w:style w:type="paragraph" w:styleId="Heading3">
    <w:uiPriority w:val="9"/>
    <w:name w:val="heading 3"/>
    <w:basedOn w:val="Normal"/>
    <w:next w:val="Normal"/>
    <w:unhideWhenUsed/>
    <w:qFormat/>
    <w:rsid w:val="3DCDB15E"/>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aeca3e011344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2026-08-04T08:25:07.2405494Z</dcterms:created>
  <dcterms:modified xsi:type="dcterms:W3CDTF">2026-08-04T08:44:47.9691043Z</dcterms:modified>
  <dc:creator>Alvina Angky PURWANTA</dc:creator>
  <lastModifiedBy>Alvina Angky PURWANTA</lastModifiedBy>
</coreProperties>
</file>