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2CA" w:rsidRDefault="00BC6654">
      <w:pPr>
        <w:rPr>
          <w:rFonts w:eastAsiaTheme="minorEastAsia" w:hint="eastAsia"/>
          <w:sz w:val="24"/>
          <w:szCs w:val="24"/>
        </w:rPr>
      </w:pPr>
      <w:r>
        <w:rPr>
          <w:rFonts w:eastAsiaTheme="minorEastAsia"/>
          <w:sz w:val="24"/>
          <w:szCs w:val="24"/>
        </w:rPr>
        <w:fldChar w:fldCharType="begin"/>
      </w:r>
      <w:r>
        <w:rPr>
          <w:rFonts w:eastAsiaTheme="minorEastAsia"/>
          <w:sz w:val="24"/>
          <w:szCs w:val="24"/>
        </w:rPr>
        <w:instrText xml:space="preserve"> HYPERLINK "</w:instrText>
      </w:r>
      <w:r w:rsidRPr="00BC6654">
        <w:rPr>
          <w:rFonts w:eastAsiaTheme="minorEastAsia"/>
          <w:sz w:val="24"/>
          <w:szCs w:val="24"/>
        </w:rPr>
        <w:instrText>https://www.amazon.com/gp/product/B00OQVZDJM/ref=s9_acss_bw_cg_odsbnc_1b1?pf_rd_m=ATVPDKIKX0DER&amp;pf_rd_s=merchandised-search-2&amp;pf_rd_r=3WTGK62X75ZAFB7A3R45&amp;pf_rd_t=101&amp;pf_rd_p=d7aa503b-85fc-4ed3-a7ff-f3ae2d983034&amp;pf_rd_i=6669702011</w:instrText>
      </w:r>
      <w:r>
        <w:rPr>
          <w:rFonts w:eastAsiaTheme="minorEastAsia"/>
          <w:sz w:val="24"/>
          <w:szCs w:val="24"/>
        </w:rPr>
        <w:instrText xml:space="preserve">" </w:instrText>
      </w:r>
      <w:r>
        <w:rPr>
          <w:rFonts w:eastAsiaTheme="minorEastAsia"/>
          <w:sz w:val="24"/>
          <w:szCs w:val="24"/>
        </w:rPr>
        <w:fldChar w:fldCharType="separate"/>
      </w:r>
      <w:r w:rsidRPr="0054701F">
        <w:rPr>
          <w:rStyle w:val="a7"/>
          <w:rFonts w:eastAsiaTheme="minorEastAsia"/>
          <w:sz w:val="24"/>
          <w:szCs w:val="24"/>
        </w:rPr>
        <w:t>https://www.amazon.com/gp/product/B00OQVZDJM/ref=s9_acss_bw_cg_odsbnc_1b1?pf_rd_m=ATVPDKIKX0DER&amp;pf_rd_s=merchandised-search-2&amp;pf_rd_r=3WTGK62X75ZAFB7A3R45&amp;pf_rd_t=101&amp;pf_rd_p=d7aa503b-85fc-4ed3-a7ff-f3ae2d983034&amp;pf_rd_i=6669702011</w:t>
      </w:r>
      <w:r>
        <w:rPr>
          <w:rFonts w:eastAsiaTheme="minorEastAsia"/>
          <w:sz w:val="24"/>
          <w:szCs w:val="24"/>
        </w:rPr>
        <w:fldChar w:fldCharType="end"/>
      </w:r>
    </w:p>
    <w:p w:rsidR="00BC6654" w:rsidRPr="00DF62CA" w:rsidRDefault="00BC6654">
      <w:pPr>
        <w:rPr>
          <w:rFonts w:eastAsiaTheme="minorEastAsia"/>
          <w:sz w:val="24"/>
          <w:szCs w:val="24"/>
        </w:rPr>
      </w:pPr>
    </w:p>
    <w:p w:rsidR="00DF62CA" w:rsidRDefault="00DF62CA">
      <w:pPr>
        <w:rPr>
          <w:rFonts w:eastAsiaTheme="minorEastAsia"/>
          <w:sz w:val="24"/>
          <w:szCs w:val="24"/>
        </w:rPr>
      </w:pPr>
      <w:r w:rsidRPr="00DF62CA">
        <w:rPr>
          <w:rFonts w:eastAsiaTheme="minorEastAsia" w:hint="eastAsia"/>
          <w:sz w:val="24"/>
          <w:szCs w:val="24"/>
        </w:rPr>
        <w:t xml:space="preserve">Product Name: </w:t>
      </w:r>
      <w:r w:rsidR="00E85208" w:rsidRPr="00E85208">
        <w:rPr>
          <w:rFonts w:eastAsiaTheme="minorEastAsia"/>
          <w:sz w:val="24"/>
          <w:szCs w:val="24"/>
        </w:rPr>
        <w:t xml:space="preserve">Kindle </w:t>
      </w:r>
      <w:proofErr w:type="spellStart"/>
      <w:r w:rsidR="00E85208" w:rsidRPr="00E85208">
        <w:rPr>
          <w:rFonts w:eastAsiaTheme="minorEastAsia"/>
          <w:sz w:val="24"/>
          <w:szCs w:val="24"/>
        </w:rPr>
        <w:t>Paperwhite</w:t>
      </w:r>
      <w:proofErr w:type="spellEnd"/>
      <w:r w:rsidR="00E85208" w:rsidRPr="00E85208">
        <w:rPr>
          <w:rFonts w:eastAsiaTheme="minorEastAsia"/>
          <w:sz w:val="24"/>
          <w:szCs w:val="24"/>
        </w:rPr>
        <w:t xml:space="preserve"> E-reader</w:t>
      </w:r>
    </w:p>
    <w:p w:rsidR="00DF62CA" w:rsidRDefault="00E85208">
      <w:pPr>
        <w:rPr>
          <w:rFonts w:eastAsiaTheme="minorEastAsia"/>
          <w:sz w:val="24"/>
          <w:szCs w:val="24"/>
        </w:rPr>
      </w:pPr>
      <w:r>
        <w:rPr>
          <w:rFonts w:eastAsiaTheme="minorEastAsia" w:hint="eastAsia"/>
          <w:sz w:val="24"/>
          <w:szCs w:val="24"/>
        </w:rPr>
        <w:t>Price: $119</w:t>
      </w:r>
      <w:r w:rsidR="00DF62CA">
        <w:rPr>
          <w:rFonts w:eastAsiaTheme="minorEastAsia" w:hint="eastAsia"/>
          <w:sz w:val="24"/>
          <w:szCs w:val="24"/>
        </w:rPr>
        <w:t>.99 USD</w:t>
      </w:r>
    </w:p>
    <w:p w:rsidR="001E3170" w:rsidRDefault="001E3170">
      <w:pPr>
        <w:rPr>
          <w:rFonts w:eastAsiaTheme="minorEastAsia"/>
          <w:sz w:val="24"/>
          <w:szCs w:val="24"/>
        </w:rPr>
      </w:pPr>
    </w:p>
    <w:p w:rsidR="00467547" w:rsidRPr="00467547" w:rsidRDefault="00467547" w:rsidP="00467547">
      <w:pPr>
        <w:numPr>
          <w:ilvl w:val="0"/>
          <w:numId w:val="3"/>
        </w:numPr>
        <w:shd w:val="clear" w:color="auto" w:fill="FFFFFF"/>
        <w:spacing w:after="0" w:line="240" w:lineRule="auto"/>
        <w:ind w:left="270"/>
        <w:rPr>
          <w:rFonts w:ascii="Arial" w:eastAsia="Times New Roman" w:hAnsi="Arial" w:cs="Arial"/>
          <w:color w:val="949494"/>
          <w:sz w:val="20"/>
          <w:szCs w:val="20"/>
        </w:rPr>
      </w:pPr>
      <w:r w:rsidRPr="00467547">
        <w:rPr>
          <w:rFonts w:ascii="Arial" w:eastAsia="Times New Roman" w:hAnsi="Arial" w:cs="Arial"/>
          <w:color w:val="111111"/>
          <w:sz w:val="20"/>
          <w:szCs w:val="20"/>
        </w:rPr>
        <w:t>Now available in black or white</w:t>
      </w:r>
    </w:p>
    <w:p w:rsidR="00467547" w:rsidRPr="00467547" w:rsidRDefault="00467547" w:rsidP="00467547">
      <w:pPr>
        <w:numPr>
          <w:ilvl w:val="0"/>
          <w:numId w:val="3"/>
        </w:numPr>
        <w:shd w:val="clear" w:color="auto" w:fill="FFFFFF"/>
        <w:spacing w:after="0" w:line="240" w:lineRule="auto"/>
        <w:ind w:left="270"/>
        <w:rPr>
          <w:rFonts w:ascii="Arial" w:eastAsia="Times New Roman" w:hAnsi="Arial" w:cs="Arial"/>
          <w:color w:val="949494"/>
          <w:sz w:val="20"/>
          <w:szCs w:val="20"/>
        </w:rPr>
      </w:pPr>
      <w:r w:rsidRPr="00467547">
        <w:rPr>
          <w:rFonts w:ascii="Arial" w:eastAsia="Times New Roman" w:hAnsi="Arial" w:cs="Arial"/>
          <w:color w:val="111111"/>
          <w:sz w:val="20"/>
          <w:szCs w:val="20"/>
        </w:rPr>
        <w:t xml:space="preserve">Higher resolution display (300 </w:t>
      </w:r>
      <w:proofErr w:type="spellStart"/>
      <w:r w:rsidRPr="00467547">
        <w:rPr>
          <w:rFonts w:ascii="Arial" w:eastAsia="Times New Roman" w:hAnsi="Arial" w:cs="Arial"/>
          <w:color w:val="111111"/>
          <w:sz w:val="20"/>
          <w:szCs w:val="20"/>
        </w:rPr>
        <w:t>ppi</w:t>
      </w:r>
      <w:proofErr w:type="spellEnd"/>
      <w:r w:rsidRPr="00467547">
        <w:rPr>
          <w:rFonts w:ascii="Arial" w:eastAsia="Times New Roman" w:hAnsi="Arial" w:cs="Arial"/>
          <w:color w:val="111111"/>
          <w:sz w:val="20"/>
          <w:szCs w:val="20"/>
        </w:rPr>
        <w:t>) - with twice as many pixels</w:t>
      </w:r>
    </w:p>
    <w:p w:rsidR="00467547" w:rsidRPr="00467547" w:rsidRDefault="00467547" w:rsidP="00467547">
      <w:pPr>
        <w:numPr>
          <w:ilvl w:val="0"/>
          <w:numId w:val="3"/>
        </w:numPr>
        <w:shd w:val="clear" w:color="auto" w:fill="FFFFFF"/>
        <w:spacing w:after="0" w:line="240" w:lineRule="auto"/>
        <w:ind w:left="270"/>
        <w:rPr>
          <w:rFonts w:ascii="Arial" w:eastAsia="Times New Roman" w:hAnsi="Arial" w:cs="Arial"/>
          <w:color w:val="949494"/>
          <w:sz w:val="20"/>
          <w:szCs w:val="20"/>
        </w:rPr>
      </w:pPr>
      <w:r w:rsidRPr="00467547">
        <w:rPr>
          <w:rFonts w:ascii="Arial" w:eastAsia="Times New Roman" w:hAnsi="Arial" w:cs="Arial"/>
          <w:color w:val="111111"/>
          <w:sz w:val="20"/>
          <w:szCs w:val="20"/>
        </w:rPr>
        <w:t>Built-in adjustable light - read day and night</w:t>
      </w:r>
    </w:p>
    <w:p w:rsidR="00467547" w:rsidRPr="00467547" w:rsidRDefault="00467547" w:rsidP="00467547">
      <w:pPr>
        <w:numPr>
          <w:ilvl w:val="0"/>
          <w:numId w:val="3"/>
        </w:numPr>
        <w:shd w:val="clear" w:color="auto" w:fill="FFFFFF"/>
        <w:spacing w:after="0" w:line="240" w:lineRule="auto"/>
        <w:ind w:left="270"/>
        <w:rPr>
          <w:rFonts w:ascii="Arial" w:eastAsia="Times New Roman" w:hAnsi="Arial" w:cs="Arial"/>
          <w:color w:val="949494"/>
          <w:sz w:val="20"/>
          <w:szCs w:val="20"/>
        </w:rPr>
      </w:pPr>
      <w:r w:rsidRPr="00467547">
        <w:rPr>
          <w:rFonts w:ascii="Arial" w:eastAsia="Times New Roman" w:hAnsi="Arial" w:cs="Arial"/>
          <w:color w:val="111111"/>
          <w:sz w:val="20"/>
          <w:szCs w:val="20"/>
        </w:rPr>
        <w:t>No screen glare, even in bright sunlight, unlike tablets</w:t>
      </w:r>
    </w:p>
    <w:p w:rsidR="00467547" w:rsidRPr="00467547" w:rsidRDefault="00467547" w:rsidP="00467547">
      <w:pPr>
        <w:numPr>
          <w:ilvl w:val="0"/>
          <w:numId w:val="3"/>
        </w:numPr>
        <w:shd w:val="clear" w:color="auto" w:fill="FFFFFF"/>
        <w:spacing w:after="0" w:line="240" w:lineRule="auto"/>
        <w:ind w:left="270"/>
        <w:rPr>
          <w:rFonts w:ascii="Arial" w:eastAsia="Times New Roman" w:hAnsi="Arial" w:cs="Arial"/>
          <w:color w:val="949494"/>
          <w:sz w:val="20"/>
          <w:szCs w:val="20"/>
        </w:rPr>
      </w:pPr>
      <w:r w:rsidRPr="00467547">
        <w:rPr>
          <w:rFonts w:ascii="Arial" w:eastAsia="Times New Roman" w:hAnsi="Arial" w:cs="Arial"/>
          <w:color w:val="111111"/>
          <w:sz w:val="20"/>
          <w:szCs w:val="20"/>
        </w:rPr>
        <w:t>A single battery charge lasts weeks, not hours</w:t>
      </w:r>
    </w:p>
    <w:p w:rsidR="00467547" w:rsidRPr="00467547" w:rsidRDefault="00467547" w:rsidP="00467547">
      <w:pPr>
        <w:numPr>
          <w:ilvl w:val="0"/>
          <w:numId w:val="3"/>
        </w:numPr>
        <w:shd w:val="clear" w:color="auto" w:fill="FFFFFF"/>
        <w:spacing w:after="0" w:line="240" w:lineRule="auto"/>
        <w:ind w:left="270"/>
        <w:rPr>
          <w:rFonts w:ascii="Arial" w:eastAsia="Times New Roman" w:hAnsi="Arial" w:cs="Arial"/>
          <w:color w:val="949494"/>
          <w:sz w:val="20"/>
          <w:szCs w:val="20"/>
        </w:rPr>
      </w:pPr>
      <w:r w:rsidRPr="00467547">
        <w:rPr>
          <w:rFonts w:ascii="Arial" w:eastAsia="Times New Roman" w:hAnsi="Arial" w:cs="Arial"/>
          <w:color w:val="111111"/>
          <w:sz w:val="20"/>
          <w:szCs w:val="20"/>
        </w:rPr>
        <w:t>Massive selection, lowest prices - over a million titles $2.99 or less</w:t>
      </w:r>
    </w:p>
    <w:p w:rsidR="00467547" w:rsidRPr="00467547" w:rsidRDefault="00467547" w:rsidP="00467547">
      <w:pPr>
        <w:numPr>
          <w:ilvl w:val="0"/>
          <w:numId w:val="3"/>
        </w:numPr>
        <w:shd w:val="clear" w:color="auto" w:fill="FFFFFF"/>
        <w:spacing w:after="0" w:line="240" w:lineRule="auto"/>
        <w:ind w:left="270"/>
        <w:rPr>
          <w:rFonts w:ascii="Arial" w:eastAsia="Times New Roman" w:hAnsi="Arial" w:cs="Arial"/>
          <w:color w:val="949494"/>
          <w:sz w:val="20"/>
          <w:szCs w:val="20"/>
        </w:rPr>
      </w:pPr>
      <w:r w:rsidRPr="00467547">
        <w:rPr>
          <w:rFonts w:ascii="Arial" w:eastAsia="Times New Roman" w:hAnsi="Arial" w:cs="Arial"/>
          <w:color w:val="111111"/>
          <w:sz w:val="20"/>
          <w:szCs w:val="20"/>
        </w:rPr>
        <w:t>Prime members read free with unlimited access to over a thousand titles</w:t>
      </w:r>
    </w:p>
    <w:p w:rsidR="001E3170" w:rsidRPr="00467547" w:rsidRDefault="001E3170">
      <w:pPr>
        <w:rPr>
          <w:rFonts w:eastAsiaTheme="minorEastAsia"/>
          <w:sz w:val="24"/>
          <w:szCs w:val="24"/>
        </w:rPr>
      </w:pPr>
    </w:p>
    <w:p w:rsidR="001E3170" w:rsidRDefault="001E3170" w:rsidP="00775784">
      <w:pPr>
        <w:pStyle w:val="a8"/>
        <w:rPr>
          <w:rFonts w:hint="eastAsia"/>
        </w:rPr>
      </w:pPr>
      <w:r w:rsidRPr="001E3170">
        <w:rPr>
          <w:rFonts w:hint="eastAsia"/>
        </w:rPr>
        <w:t>S</w:t>
      </w:r>
      <w:r w:rsidRPr="001E3170">
        <w:t>pecification</w:t>
      </w:r>
    </w:p>
    <w:tbl>
      <w:tblPr>
        <w:tblW w:w="5000" w:type="pct"/>
        <w:shd w:val="clear" w:color="auto" w:fill="FFFFFF"/>
        <w:tblCellMar>
          <w:top w:w="150" w:type="dxa"/>
          <w:left w:w="150" w:type="dxa"/>
          <w:bottom w:w="150" w:type="dxa"/>
          <w:right w:w="150" w:type="dxa"/>
        </w:tblCellMar>
        <w:tblLook w:val="04A0" w:firstRow="1" w:lastRow="0" w:firstColumn="1" w:lastColumn="0" w:noHBand="0" w:noVBand="1"/>
      </w:tblPr>
      <w:tblGrid>
        <w:gridCol w:w="1897"/>
        <w:gridCol w:w="6829"/>
      </w:tblGrid>
      <w:tr w:rsidR="005430E3" w:rsidTr="005430E3">
        <w:tc>
          <w:tcPr>
            <w:tcW w:w="0" w:type="auto"/>
            <w:tcBorders>
              <w:bottom w:val="single" w:sz="6" w:space="0" w:color="E2E2E2"/>
            </w:tcBorders>
            <w:shd w:val="clear" w:color="auto" w:fill="FFFFFF"/>
            <w:tcMar>
              <w:top w:w="105" w:type="dxa"/>
              <w:left w:w="210" w:type="dxa"/>
              <w:bottom w:w="90" w:type="dxa"/>
              <w:right w:w="210" w:type="dxa"/>
            </w:tcMar>
            <w:hideMark/>
          </w:tcPr>
          <w:p w:rsidR="005430E3" w:rsidRDefault="005430E3">
            <w:pPr>
              <w:rPr>
                <w:rFonts w:ascii="Arial" w:hAnsi="Arial" w:cs="Arial"/>
                <w:b/>
                <w:bCs/>
                <w:color w:val="111111"/>
                <w:sz w:val="18"/>
                <w:szCs w:val="18"/>
              </w:rPr>
            </w:pPr>
            <w:r>
              <w:rPr>
                <w:rFonts w:ascii="Arial" w:hAnsi="Arial" w:cs="Arial"/>
                <w:b/>
                <w:bCs/>
                <w:color w:val="111111"/>
                <w:sz w:val="18"/>
                <w:szCs w:val="18"/>
              </w:rPr>
              <w:t>Display</w:t>
            </w:r>
          </w:p>
        </w:tc>
        <w:tc>
          <w:tcPr>
            <w:tcW w:w="0" w:type="auto"/>
            <w:shd w:val="clear" w:color="auto" w:fill="FFFFFF"/>
            <w:tcMar>
              <w:top w:w="105" w:type="dxa"/>
              <w:left w:w="210" w:type="dxa"/>
              <w:bottom w:w="90" w:type="dxa"/>
              <w:right w:w="210" w:type="dxa"/>
            </w:tcMar>
            <w:hideMark/>
          </w:tcPr>
          <w:p w:rsidR="005430E3" w:rsidRDefault="005430E3">
            <w:pPr>
              <w:rPr>
                <w:rFonts w:ascii="Arial" w:hAnsi="Arial" w:cs="Arial"/>
                <w:color w:val="111111"/>
                <w:sz w:val="18"/>
                <w:szCs w:val="18"/>
              </w:rPr>
            </w:pPr>
            <w:r>
              <w:rPr>
                <w:rFonts w:ascii="Arial" w:hAnsi="Arial" w:cs="Arial"/>
                <w:color w:val="111111"/>
                <w:sz w:val="18"/>
                <w:szCs w:val="18"/>
              </w:rPr>
              <w:t xml:space="preserve">Amazon’s 6" </w:t>
            </w:r>
            <w:proofErr w:type="spellStart"/>
            <w:r>
              <w:rPr>
                <w:rFonts w:ascii="Arial" w:hAnsi="Arial" w:cs="Arial"/>
                <w:color w:val="111111"/>
                <w:sz w:val="18"/>
                <w:szCs w:val="18"/>
              </w:rPr>
              <w:t>Paperwhite</w:t>
            </w:r>
            <w:proofErr w:type="spellEnd"/>
            <w:r>
              <w:rPr>
                <w:rFonts w:ascii="Arial" w:hAnsi="Arial" w:cs="Arial"/>
                <w:color w:val="111111"/>
                <w:sz w:val="18"/>
                <w:szCs w:val="18"/>
              </w:rPr>
              <w:t xml:space="preserve"> display technology with E Ink Carta™ and built-in light, 300 </w:t>
            </w:r>
            <w:proofErr w:type="spellStart"/>
            <w:r>
              <w:rPr>
                <w:rFonts w:ascii="Arial" w:hAnsi="Arial" w:cs="Arial"/>
                <w:color w:val="111111"/>
                <w:sz w:val="18"/>
                <w:szCs w:val="18"/>
              </w:rPr>
              <w:t>ppi</w:t>
            </w:r>
            <w:proofErr w:type="spellEnd"/>
            <w:r>
              <w:rPr>
                <w:rFonts w:ascii="Arial" w:hAnsi="Arial" w:cs="Arial"/>
                <w:color w:val="111111"/>
                <w:sz w:val="18"/>
                <w:szCs w:val="18"/>
              </w:rPr>
              <w:t>, optimized font technology, 16-level gray scale</w:t>
            </w:r>
          </w:p>
        </w:tc>
      </w:tr>
      <w:tr w:rsidR="005430E3" w:rsidTr="005430E3">
        <w:tc>
          <w:tcPr>
            <w:tcW w:w="0" w:type="auto"/>
            <w:tcBorders>
              <w:bottom w:val="single" w:sz="6" w:space="0" w:color="E2E2E2"/>
            </w:tcBorders>
            <w:shd w:val="clear" w:color="auto" w:fill="FFFFFF"/>
            <w:tcMar>
              <w:top w:w="105" w:type="dxa"/>
              <w:left w:w="210" w:type="dxa"/>
              <w:bottom w:w="90" w:type="dxa"/>
              <w:right w:w="210" w:type="dxa"/>
            </w:tcMar>
            <w:hideMark/>
          </w:tcPr>
          <w:p w:rsidR="005430E3" w:rsidRDefault="005430E3">
            <w:pPr>
              <w:rPr>
                <w:rFonts w:ascii="Arial" w:hAnsi="Arial" w:cs="Arial"/>
                <w:b/>
                <w:bCs/>
                <w:color w:val="111111"/>
                <w:sz w:val="18"/>
                <w:szCs w:val="18"/>
              </w:rPr>
            </w:pPr>
            <w:r>
              <w:rPr>
                <w:rFonts w:ascii="Arial" w:hAnsi="Arial" w:cs="Arial"/>
                <w:b/>
                <w:bCs/>
                <w:color w:val="111111"/>
                <w:sz w:val="18"/>
                <w:szCs w:val="18"/>
              </w:rPr>
              <w:t>Size</w:t>
            </w:r>
          </w:p>
        </w:tc>
        <w:tc>
          <w:tcPr>
            <w:tcW w:w="0" w:type="auto"/>
            <w:shd w:val="clear" w:color="auto" w:fill="FFFFFF"/>
            <w:tcMar>
              <w:top w:w="105" w:type="dxa"/>
              <w:left w:w="210" w:type="dxa"/>
              <w:bottom w:w="90" w:type="dxa"/>
              <w:right w:w="210" w:type="dxa"/>
            </w:tcMar>
            <w:hideMark/>
          </w:tcPr>
          <w:p w:rsidR="005430E3" w:rsidRDefault="005430E3">
            <w:pPr>
              <w:rPr>
                <w:rFonts w:ascii="Arial" w:hAnsi="Arial" w:cs="Arial"/>
                <w:color w:val="111111"/>
                <w:sz w:val="18"/>
                <w:szCs w:val="18"/>
              </w:rPr>
            </w:pPr>
            <w:r>
              <w:rPr>
                <w:rFonts w:ascii="Arial" w:hAnsi="Arial" w:cs="Arial"/>
                <w:color w:val="111111"/>
                <w:sz w:val="18"/>
                <w:szCs w:val="18"/>
              </w:rPr>
              <w:t>6.7" x 4.6" x 0.36" (169 mm x 117 mm x 9.1 mm)</w:t>
            </w:r>
          </w:p>
        </w:tc>
      </w:tr>
      <w:tr w:rsidR="005430E3" w:rsidTr="005430E3">
        <w:tc>
          <w:tcPr>
            <w:tcW w:w="0" w:type="auto"/>
            <w:tcBorders>
              <w:bottom w:val="single" w:sz="6" w:space="0" w:color="E2E2E2"/>
            </w:tcBorders>
            <w:shd w:val="clear" w:color="auto" w:fill="FFFFFF"/>
            <w:tcMar>
              <w:top w:w="105" w:type="dxa"/>
              <w:left w:w="210" w:type="dxa"/>
              <w:bottom w:w="90" w:type="dxa"/>
              <w:right w:w="210" w:type="dxa"/>
            </w:tcMar>
            <w:hideMark/>
          </w:tcPr>
          <w:p w:rsidR="005430E3" w:rsidRDefault="005430E3">
            <w:pPr>
              <w:rPr>
                <w:rFonts w:ascii="Arial" w:hAnsi="Arial" w:cs="Arial"/>
                <w:b/>
                <w:bCs/>
                <w:color w:val="111111"/>
                <w:sz w:val="18"/>
                <w:szCs w:val="18"/>
              </w:rPr>
            </w:pPr>
            <w:r>
              <w:rPr>
                <w:rFonts w:ascii="Arial" w:hAnsi="Arial" w:cs="Arial"/>
                <w:b/>
                <w:bCs/>
                <w:color w:val="111111"/>
                <w:sz w:val="18"/>
                <w:szCs w:val="18"/>
              </w:rPr>
              <w:t>Weight</w:t>
            </w:r>
          </w:p>
        </w:tc>
        <w:tc>
          <w:tcPr>
            <w:tcW w:w="0" w:type="auto"/>
            <w:shd w:val="clear" w:color="auto" w:fill="FFFFFF"/>
            <w:tcMar>
              <w:top w:w="105" w:type="dxa"/>
              <w:left w:w="210" w:type="dxa"/>
              <w:bottom w:w="90" w:type="dxa"/>
              <w:right w:w="210" w:type="dxa"/>
            </w:tcMar>
            <w:hideMark/>
          </w:tcPr>
          <w:p w:rsidR="005430E3" w:rsidRDefault="005430E3">
            <w:pPr>
              <w:rPr>
                <w:rFonts w:ascii="Arial" w:hAnsi="Arial" w:cs="Arial"/>
                <w:color w:val="111111"/>
                <w:sz w:val="18"/>
                <w:szCs w:val="18"/>
              </w:rPr>
            </w:pPr>
            <w:r>
              <w:rPr>
                <w:rFonts w:ascii="Arial" w:hAnsi="Arial" w:cs="Arial"/>
                <w:color w:val="111111"/>
                <w:sz w:val="18"/>
                <w:szCs w:val="18"/>
              </w:rPr>
              <w:t xml:space="preserve">Wi-Fi: 7.2 </w:t>
            </w:r>
            <w:proofErr w:type="spellStart"/>
            <w:r>
              <w:rPr>
                <w:rFonts w:ascii="Arial" w:hAnsi="Arial" w:cs="Arial"/>
                <w:color w:val="111111"/>
                <w:sz w:val="18"/>
                <w:szCs w:val="18"/>
              </w:rPr>
              <w:t>oz</w:t>
            </w:r>
            <w:proofErr w:type="spellEnd"/>
            <w:r>
              <w:rPr>
                <w:rFonts w:ascii="Arial" w:hAnsi="Arial" w:cs="Arial"/>
                <w:color w:val="111111"/>
                <w:sz w:val="18"/>
                <w:szCs w:val="18"/>
              </w:rPr>
              <w:t xml:space="preserve"> (205 g); Wi-Fi + 3G: 7.6 </w:t>
            </w:r>
            <w:proofErr w:type="spellStart"/>
            <w:r>
              <w:rPr>
                <w:rFonts w:ascii="Arial" w:hAnsi="Arial" w:cs="Arial"/>
                <w:color w:val="111111"/>
                <w:sz w:val="18"/>
                <w:szCs w:val="18"/>
              </w:rPr>
              <w:t>oz</w:t>
            </w:r>
            <w:proofErr w:type="spellEnd"/>
            <w:r>
              <w:rPr>
                <w:rFonts w:ascii="Arial" w:hAnsi="Arial" w:cs="Arial"/>
                <w:color w:val="111111"/>
                <w:sz w:val="18"/>
                <w:szCs w:val="18"/>
              </w:rPr>
              <w:t xml:space="preserve"> (217 g)</w:t>
            </w:r>
            <w:r>
              <w:rPr>
                <w:rStyle w:val="apple-converted-space"/>
                <w:rFonts w:ascii="Arial" w:hAnsi="Arial" w:cs="Arial"/>
                <w:color w:val="111111"/>
                <w:sz w:val="18"/>
                <w:szCs w:val="18"/>
              </w:rPr>
              <w:t> </w:t>
            </w:r>
            <w:r>
              <w:rPr>
                <w:rFonts w:ascii="Arial" w:hAnsi="Arial" w:cs="Arial"/>
                <w:color w:val="111111"/>
                <w:sz w:val="18"/>
                <w:szCs w:val="18"/>
              </w:rPr>
              <w:br/>
            </w:r>
            <w:r>
              <w:rPr>
                <w:rFonts w:ascii="Arial" w:hAnsi="Arial" w:cs="Arial"/>
                <w:i/>
                <w:iCs/>
                <w:color w:val="111111"/>
                <w:sz w:val="15"/>
                <w:szCs w:val="15"/>
              </w:rPr>
              <w:t>Actual size and weight may vary by configuration and manufacturing process</w:t>
            </w:r>
          </w:p>
        </w:tc>
      </w:tr>
      <w:tr w:rsidR="005430E3" w:rsidTr="005430E3">
        <w:tc>
          <w:tcPr>
            <w:tcW w:w="0" w:type="auto"/>
            <w:tcBorders>
              <w:bottom w:val="single" w:sz="6" w:space="0" w:color="E2E2E2"/>
            </w:tcBorders>
            <w:shd w:val="clear" w:color="auto" w:fill="FFFFFF"/>
            <w:tcMar>
              <w:top w:w="105" w:type="dxa"/>
              <w:left w:w="210" w:type="dxa"/>
              <w:bottom w:w="90" w:type="dxa"/>
              <w:right w:w="210" w:type="dxa"/>
            </w:tcMar>
            <w:hideMark/>
          </w:tcPr>
          <w:p w:rsidR="005430E3" w:rsidRDefault="005430E3">
            <w:pPr>
              <w:rPr>
                <w:rFonts w:ascii="Arial" w:hAnsi="Arial" w:cs="Arial"/>
                <w:b/>
                <w:bCs/>
                <w:color w:val="111111"/>
                <w:sz w:val="18"/>
                <w:szCs w:val="18"/>
              </w:rPr>
            </w:pPr>
            <w:r>
              <w:rPr>
                <w:rFonts w:ascii="Arial" w:hAnsi="Arial" w:cs="Arial"/>
                <w:b/>
                <w:bCs/>
                <w:color w:val="111111"/>
                <w:sz w:val="18"/>
                <w:szCs w:val="18"/>
              </w:rPr>
              <w:t>System Requirements</w:t>
            </w:r>
          </w:p>
        </w:tc>
        <w:tc>
          <w:tcPr>
            <w:tcW w:w="0" w:type="auto"/>
            <w:shd w:val="clear" w:color="auto" w:fill="FFFFFF"/>
            <w:tcMar>
              <w:top w:w="105" w:type="dxa"/>
              <w:left w:w="210" w:type="dxa"/>
              <w:bottom w:w="90" w:type="dxa"/>
              <w:right w:w="210" w:type="dxa"/>
            </w:tcMar>
            <w:hideMark/>
          </w:tcPr>
          <w:p w:rsidR="005430E3" w:rsidRDefault="005430E3">
            <w:pPr>
              <w:rPr>
                <w:rFonts w:ascii="Arial" w:hAnsi="Arial" w:cs="Arial"/>
                <w:color w:val="111111"/>
                <w:sz w:val="18"/>
                <w:szCs w:val="18"/>
              </w:rPr>
            </w:pPr>
            <w:r>
              <w:rPr>
                <w:rFonts w:ascii="Arial" w:hAnsi="Arial" w:cs="Arial"/>
                <w:color w:val="111111"/>
                <w:sz w:val="18"/>
                <w:szCs w:val="18"/>
              </w:rPr>
              <w:t>None; fully wireless and doesn't require a computer to download content</w:t>
            </w:r>
          </w:p>
        </w:tc>
      </w:tr>
      <w:tr w:rsidR="005430E3" w:rsidTr="005430E3">
        <w:tc>
          <w:tcPr>
            <w:tcW w:w="0" w:type="auto"/>
            <w:tcBorders>
              <w:bottom w:val="single" w:sz="6" w:space="0" w:color="E2E2E2"/>
            </w:tcBorders>
            <w:shd w:val="clear" w:color="auto" w:fill="FFFFFF"/>
            <w:tcMar>
              <w:top w:w="105" w:type="dxa"/>
              <w:left w:w="210" w:type="dxa"/>
              <w:bottom w:w="90" w:type="dxa"/>
              <w:right w:w="210" w:type="dxa"/>
            </w:tcMar>
            <w:hideMark/>
          </w:tcPr>
          <w:p w:rsidR="005430E3" w:rsidRDefault="005430E3">
            <w:pPr>
              <w:rPr>
                <w:rFonts w:ascii="Arial" w:hAnsi="Arial" w:cs="Arial"/>
                <w:b/>
                <w:bCs/>
                <w:color w:val="111111"/>
                <w:sz w:val="18"/>
                <w:szCs w:val="18"/>
              </w:rPr>
            </w:pPr>
            <w:r>
              <w:rPr>
                <w:rFonts w:ascii="Arial" w:hAnsi="Arial" w:cs="Arial"/>
                <w:b/>
                <w:bCs/>
                <w:color w:val="111111"/>
                <w:sz w:val="18"/>
                <w:szCs w:val="18"/>
              </w:rPr>
              <w:lastRenderedPageBreak/>
              <w:t>On-Device Storage</w:t>
            </w:r>
          </w:p>
        </w:tc>
        <w:tc>
          <w:tcPr>
            <w:tcW w:w="0" w:type="auto"/>
            <w:shd w:val="clear" w:color="auto" w:fill="FFFFFF"/>
            <w:tcMar>
              <w:top w:w="105" w:type="dxa"/>
              <w:left w:w="210" w:type="dxa"/>
              <w:bottom w:w="90" w:type="dxa"/>
              <w:right w:w="210" w:type="dxa"/>
            </w:tcMar>
            <w:hideMark/>
          </w:tcPr>
          <w:p w:rsidR="005430E3" w:rsidRDefault="005430E3">
            <w:pPr>
              <w:rPr>
                <w:rFonts w:ascii="Arial" w:hAnsi="Arial" w:cs="Arial"/>
                <w:color w:val="111111"/>
                <w:sz w:val="18"/>
                <w:szCs w:val="18"/>
              </w:rPr>
            </w:pPr>
            <w:r>
              <w:rPr>
                <w:rFonts w:ascii="Arial" w:hAnsi="Arial" w:cs="Arial"/>
                <w:color w:val="111111"/>
                <w:sz w:val="18"/>
                <w:szCs w:val="18"/>
              </w:rPr>
              <w:t>4 GB; holds thousands of books</w:t>
            </w:r>
          </w:p>
        </w:tc>
      </w:tr>
      <w:tr w:rsidR="005430E3" w:rsidTr="005430E3">
        <w:tc>
          <w:tcPr>
            <w:tcW w:w="0" w:type="auto"/>
            <w:tcBorders>
              <w:bottom w:val="single" w:sz="6" w:space="0" w:color="E2E2E2"/>
            </w:tcBorders>
            <w:shd w:val="clear" w:color="auto" w:fill="FFFFFF"/>
            <w:tcMar>
              <w:top w:w="105" w:type="dxa"/>
              <w:left w:w="210" w:type="dxa"/>
              <w:bottom w:w="90" w:type="dxa"/>
              <w:right w:w="210" w:type="dxa"/>
            </w:tcMar>
            <w:hideMark/>
          </w:tcPr>
          <w:p w:rsidR="005430E3" w:rsidRDefault="005430E3">
            <w:pPr>
              <w:rPr>
                <w:rFonts w:ascii="Arial" w:hAnsi="Arial" w:cs="Arial"/>
                <w:b/>
                <w:bCs/>
                <w:color w:val="111111"/>
                <w:sz w:val="18"/>
                <w:szCs w:val="18"/>
              </w:rPr>
            </w:pPr>
            <w:r>
              <w:rPr>
                <w:rFonts w:ascii="Arial" w:hAnsi="Arial" w:cs="Arial"/>
                <w:b/>
                <w:bCs/>
                <w:color w:val="111111"/>
                <w:sz w:val="18"/>
                <w:szCs w:val="18"/>
              </w:rPr>
              <w:t>Cloud Storage</w:t>
            </w:r>
          </w:p>
        </w:tc>
        <w:tc>
          <w:tcPr>
            <w:tcW w:w="0" w:type="auto"/>
            <w:shd w:val="clear" w:color="auto" w:fill="FFFFFF"/>
            <w:tcMar>
              <w:top w:w="105" w:type="dxa"/>
              <w:left w:w="210" w:type="dxa"/>
              <w:bottom w:w="90" w:type="dxa"/>
              <w:right w:w="210" w:type="dxa"/>
            </w:tcMar>
            <w:hideMark/>
          </w:tcPr>
          <w:p w:rsidR="005430E3" w:rsidRDefault="005430E3">
            <w:pPr>
              <w:rPr>
                <w:rFonts w:ascii="Arial" w:hAnsi="Arial" w:cs="Arial"/>
                <w:color w:val="111111"/>
                <w:sz w:val="18"/>
                <w:szCs w:val="18"/>
              </w:rPr>
            </w:pPr>
            <w:r>
              <w:rPr>
                <w:rFonts w:ascii="Arial" w:hAnsi="Arial" w:cs="Arial"/>
                <w:color w:val="111111"/>
                <w:sz w:val="18"/>
                <w:szCs w:val="18"/>
              </w:rPr>
              <w:t>Free cloud storage for all Amazon content</w:t>
            </w:r>
          </w:p>
        </w:tc>
      </w:tr>
      <w:tr w:rsidR="005430E3" w:rsidTr="005430E3">
        <w:tc>
          <w:tcPr>
            <w:tcW w:w="0" w:type="auto"/>
            <w:tcBorders>
              <w:bottom w:val="single" w:sz="6" w:space="0" w:color="E2E2E2"/>
            </w:tcBorders>
            <w:shd w:val="clear" w:color="auto" w:fill="FFFFFF"/>
            <w:tcMar>
              <w:top w:w="105" w:type="dxa"/>
              <w:left w:w="210" w:type="dxa"/>
              <w:bottom w:w="90" w:type="dxa"/>
              <w:right w:w="210" w:type="dxa"/>
            </w:tcMar>
            <w:hideMark/>
          </w:tcPr>
          <w:p w:rsidR="005430E3" w:rsidRDefault="005430E3">
            <w:pPr>
              <w:rPr>
                <w:rFonts w:ascii="Arial" w:hAnsi="Arial" w:cs="Arial"/>
                <w:b/>
                <w:bCs/>
                <w:color w:val="111111"/>
                <w:sz w:val="18"/>
                <w:szCs w:val="18"/>
              </w:rPr>
            </w:pPr>
            <w:r>
              <w:rPr>
                <w:rFonts w:ascii="Arial" w:hAnsi="Arial" w:cs="Arial"/>
                <w:b/>
                <w:bCs/>
                <w:color w:val="111111"/>
                <w:sz w:val="18"/>
                <w:szCs w:val="18"/>
              </w:rPr>
              <w:t>Battery Life</w:t>
            </w:r>
          </w:p>
        </w:tc>
        <w:tc>
          <w:tcPr>
            <w:tcW w:w="0" w:type="auto"/>
            <w:shd w:val="clear" w:color="auto" w:fill="FFFFFF"/>
            <w:tcMar>
              <w:top w:w="105" w:type="dxa"/>
              <w:left w:w="210" w:type="dxa"/>
              <w:bottom w:w="90" w:type="dxa"/>
              <w:right w:w="210" w:type="dxa"/>
            </w:tcMar>
            <w:hideMark/>
          </w:tcPr>
          <w:p w:rsidR="005430E3" w:rsidRDefault="005430E3">
            <w:pPr>
              <w:rPr>
                <w:rFonts w:ascii="Arial" w:hAnsi="Arial" w:cs="Arial"/>
                <w:color w:val="111111"/>
                <w:sz w:val="18"/>
                <w:szCs w:val="18"/>
              </w:rPr>
            </w:pPr>
            <w:r>
              <w:rPr>
                <w:rFonts w:ascii="Arial" w:hAnsi="Arial" w:cs="Arial"/>
                <w:color w:val="111111"/>
                <w:sz w:val="18"/>
                <w:szCs w:val="18"/>
              </w:rPr>
              <w:t>A single charge lasts up to six weeks, based on a half hour of reading per day with wireless off and the light setting at 10. Battery life will vary based on light and wireless usage.</w:t>
            </w:r>
          </w:p>
        </w:tc>
      </w:tr>
      <w:tr w:rsidR="005430E3" w:rsidTr="005430E3">
        <w:tc>
          <w:tcPr>
            <w:tcW w:w="0" w:type="auto"/>
            <w:tcBorders>
              <w:bottom w:val="single" w:sz="6" w:space="0" w:color="E2E2E2"/>
            </w:tcBorders>
            <w:shd w:val="clear" w:color="auto" w:fill="FFFFFF"/>
            <w:tcMar>
              <w:top w:w="105" w:type="dxa"/>
              <w:left w:w="210" w:type="dxa"/>
              <w:bottom w:w="90" w:type="dxa"/>
              <w:right w:w="210" w:type="dxa"/>
            </w:tcMar>
            <w:hideMark/>
          </w:tcPr>
          <w:p w:rsidR="005430E3" w:rsidRDefault="005430E3">
            <w:pPr>
              <w:rPr>
                <w:rFonts w:ascii="Arial" w:hAnsi="Arial" w:cs="Arial"/>
                <w:b/>
                <w:bCs/>
                <w:color w:val="111111"/>
                <w:sz w:val="18"/>
                <w:szCs w:val="18"/>
              </w:rPr>
            </w:pPr>
            <w:r>
              <w:rPr>
                <w:rFonts w:ascii="Arial" w:hAnsi="Arial" w:cs="Arial"/>
                <w:b/>
                <w:bCs/>
                <w:color w:val="111111"/>
                <w:sz w:val="18"/>
                <w:szCs w:val="18"/>
              </w:rPr>
              <w:t>Charge Time</w:t>
            </w:r>
          </w:p>
        </w:tc>
        <w:tc>
          <w:tcPr>
            <w:tcW w:w="0" w:type="auto"/>
            <w:shd w:val="clear" w:color="auto" w:fill="FFFFFF"/>
            <w:tcMar>
              <w:top w:w="105" w:type="dxa"/>
              <w:left w:w="210" w:type="dxa"/>
              <w:bottom w:w="90" w:type="dxa"/>
              <w:right w:w="210" w:type="dxa"/>
            </w:tcMar>
            <w:hideMark/>
          </w:tcPr>
          <w:p w:rsidR="005430E3" w:rsidRDefault="005430E3">
            <w:pPr>
              <w:rPr>
                <w:rFonts w:ascii="Arial" w:hAnsi="Arial" w:cs="Arial"/>
                <w:color w:val="111111"/>
                <w:sz w:val="18"/>
                <w:szCs w:val="18"/>
              </w:rPr>
            </w:pPr>
            <w:r>
              <w:rPr>
                <w:rFonts w:ascii="Arial" w:hAnsi="Arial" w:cs="Arial"/>
                <w:color w:val="111111"/>
                <w:sz w:val="18"/>
                <w:szCs w:val="18"/>
              </w:rPr>
              <w:t>Fully charges in approximately 4 hours from a computer via USB cable</w:t>
            </w:r>
          </w:p>
        </w:tc>
      </w:tr>
      <w:tr w:rsidR="005430E3" w:rsidTr="005430E3">
        <w:tc>
          <w:tcPr>
            <w:tcW w:w="0" w:type="auto"/>
            <w:tcBorders>
              <w:bottom w:val="single" w:sz="6" w:space="0" w:color="E2E2E2"/>
            </w:tcBorders>
            <w:shd w:val="clear" w:color="auto" w:fill="FFFFFF"/>
            <w:tcMar>
              <w:top w:w="105" w:type="dxa"/>
              <w:left w:w="210" w:type="dxa"/>
              <w:bottom w:w="90" w:type="dxa"/>
              <w:right w:w="210" w:type="dxa"/>
            </w:tcMar>
            <w:hideMark/>
          </w:tcPr>
          <w:p w:rsidR="005430E3" w:rsidRDefault="005430E3">
            <w:pPr>
              <w:rPr>
                <w:rFonts w:ascii="Arial" w:hAnsi="Arial" w:cs="Arial"/>
                <w:b/>
                <w:bCs/>
                <w:color w:val="111111"/>
                <w:sz w:val="18"/>
                <w:szCs w:val="18"/>
              </w:rPr>
            </w:pPr>
            <w:r>
              <w:rPr>
                <w:rFonts w:ascii="Arial" w:hAnsi="Arial" w:cs="Arial"/>
                <w:b/>
                <w:bCs/>
                <w:color w:val="111111"/>
                <w:sz w:val="18"/>
                <w:szCs w:val="18"/>
              </w:rPr>
              <w:t>Wi-Fi Connectivity</w:t>
            </w:r>
          </w:p>
        </w:tc>
        <w:tc>
          <w:tcPr>
            <w:tcW w:w="0" w:type="auto"/>
            <w:shd w:val="clear" w:color="auto" w:fill="FFFFFF"/>
            <w:tcMar>
              <w:top w:w="105" w:type="dxa"/>
              <w:left w:w="210" w:type="dxa"/>
              <w:bottom w:w="90" w:type="dxa"/>
              <w:right w:w="210" w:type="dxa"/>
            </w:tcMar>
            <w:hideMark/>
          </w:tcPr>
          <w:p w:rsidR="005430E3" w:rsidRDefault="005430E3">
            <w:pPr>
              <w:rPr>
                <w:rFonts w:ascii="Arial" w:hAnsi="Arial" w:cs="Arial"/>
                <w:color w:val="111111"/>
                <w:sz w:val="18"/>
                <w:szCs w:val="18"/>
              </w:rPr>
            </w:pPr>
            <w:r>
              <w:rPr>
                <w:rFonts w:ascii="Arial" w:hAnsi="Arial" w:cs="Arial"/>
                <w:color w:val="111111"/>
                <w:sz w:val="18"/>
                <w:szCs w:val="18"/>
              </w:rPr>
              <w:t>Supports public and private Wi-Fi networks or hotspots that use the 802.11b, 802.11g, or 802.11n standard with support for WEP, WPA and WPA2 security using password authentication or Wi-Fi Protected Setup (WPS)</w:t>
            </w:r>
          </w:p>
        </w:tc>
      </w:tr>
      <w:tr w:rsidR="005430E3" w:rsidTr="005430E3">
        <w:tc>
          <w:tcPr>
            <w:tcW w:w="0" w:type="auto"/>
            <w:tcBorders>
              <w:bottom w:val="single" w:sz="6" w:space="0" w:color="E2E2E2"/>
            </w:tcBorders>
            <w:shd w:val="clear" w:color="auto" w:fill="FFFFFF"/>
            <w:tcMar>
              <w:top w:w="105" w:type="dxa"/>
              <w:left w:w="210" w:type="dxa"/>
              <w:bottom w:w="90" w:type="dxa"/>
              <w:right w:w="210" w:type="dxa"/>
            </w:tcMar>
            <w:hideMark/>
          </w:tcPr>
          <w:p w:rsidR="005430E3" w:rsidRDefault="005430E3">
            <w:pPr>
              <w:rPr>
                <w:rFonts w:ascii="Arial" w:hAnsi="Arial" w:cs="Arial"/>
                <w:b/>
                <w:bCs/>
                <w:color w:val="111111"/>
                <w:sz w:val="18"/>
                <w:szCs w:val="18"/>
              </w:rPr>
            </w:pPr>
            <w:r>
              <w:rPr>
                <w:rFonts w:ascii="Arial" w:hAnsi="Arial" w:cs="Arial"/>
                <w:b/>
                <w:bCs/>
                <w:color w:val="111111"/>
                <w:sz w:val="18"/>
                <w:szCs w:val="18"/>
              </w:rPr>
              <w:t>Content Formats Supported</w:t>
            </w:r>
          </w:p>
        </w:tc>
        <w:tc>
          <w:tcPr>
            <w:tcW w:w="0" w:type="auto"/>
            <w:shd w:val="clear" w:color="auto" w:fill="FFFFFF"/>
            <w:tcMar>
              <w:top w:w="105" w:type="dxa"/>
              <w:left w:w="210" w:type="dxa"/>
              <w:bottom w:w="90" w:type="dxa"/>
              <w:right w:w="210" w:type="dxa"/>
            </w:tcMar>
            <w:hideMark/>
          </w:tcPr>
          <w:p w:rsidR="005430E3" w:rsidRDefault="005430E3">
            <w:pPr>
              <w:rPr>
                <w:rFonts w:ascii="Arial" w:hAnsi="Arial" w:cs="Arial"/>
                <w:color w:val="111111"/>
                <w:sz w:val="18"/>
                <w:szCs w:val="18"/>
              </w:rPr>
            </w:pPr>
            <w:r>
              <w:rPr>
                <w:rFonts w:ascii="Arial" w:hAnsi="Arial" w:cs="Arial"/>
                <w:color w:val="111111"/>
                <w:sz w:val="18"/>
                <w:szCs w:val="18"/>
              </w:rPr>
              <w:t>Kindle Format 8 (AZW3), Kindle (AZW), TXT, PDF, unprotected MOBI, PRC natively; HTML, DOC, DOCX, JPEG, GIF, PNG, BMP through conversion</w:t>
            </w:r>
          </w:p>
        </w:tc>
      </w:tr>
      <w:tr w:rsidR="005430E3" w:rsidTr="005430E3">
        <w:tc>
          <w:tcPr>
            <w:tcW w:w="0" w:type="auto"/>
            <w:tcBorders>
              <w:bottom w:val="single" w:sz="6" w:space="0" w:color="E2E2E2"/>
            </w:tcBorders>
            <w:shd w:val="clear" w:color="auto" w:fill="FFFFFF"/>
            <w:tcMar>
              <w:top w:w="105" w:type="dxa"/>
              <w:left w:w="210" w:type="dxa"/>
              <w:bottom w:w="90" w:type="dxa"/>
              <w:right w:w="210" w:type="dxa"/>
            </w:tcMar>
            <w:hideMark/>
          </w:tcPr>
          <w:p w:rsidR="005430E3" w:rsidRDefault="005430E3">
            <w:pPr>
              <w:rPr>
                <w:rFonts w:ascii="Arial" w:hAnsi="Arial" w:cs="Arial"/>
                <w:b/>
                <w:bCs/>
                <w:color w:val="111111"/>
                <w:sz w:val="18"/>
                <w:szCs w:val="18"/>
              </w:rPr>
            </w:pPr>
            <w:r>
              <w:rPr>
                <w:rFonts w:ascii="Arial" w:hAnsi="Arial" w:cs="Arial"/>
                <w:b/>
                <w:bCs/>
                <w:color w:val="111111"/>
                <w:sz w:val="18"/>
                <w:szCs w:val="18"/>
              </w:rPr>
              <w:t>Accessibility Features</w:t>
            </w:r>
          </w:p>
        </w:tc>
        <w:tc>
          <w:tcPr>
            <w:tcW w:w="0" w:type="auto"/>
            <w:shd w:val="clear" w:color="auto" w:fill="FFFFFF"/>
            <w:tcMar>
              <w:top w:w="105" w:type="dxa"/>
              <w:left w:w="210" w:type="dxa"/>
              <w:bottom w:w="90" w:type="dxa"/>
              <w:right w:w="210" w:type="dxa"/>
            </w:tcMar>
            <w:hideMark/>
          </w:tcPr>
          <w:p w:rsidR="005430E3" w:rsidRDefault="005430E3">
            <w:pPr>
              <w:rPr>
                <w:rFonts w:ascii="Arial" w:hAnsi="Arial" w:cs="Arial"/>
                <w:color w:val="111111"/>
                <w:sz w:val="18"/>
                <w:szCs w:val="18"/>
              </w:rPr>
            </w:pPr>
            <w:r>
              <w:rPr>
                <w:rFonts w:ascii="Arial" w:hAnsi="Arial" w:cs="Arial"/>
                <w:color w:val="111111"/>
                <w:sz w:val="18"/>
                <w:szCs w:val="18"/>
              </w:rPr>
              <w:t xml:space="preserve">The VoiceView screen reader, activated by the Kindle Audio Adapter, enables access to the vast majority of Kindle </w:t>
            </w:r>
            <w:proofErr w:type="spellStart"/>
            <w:r>
              <w:rPr>
                <w:rFonts w:ascii="Arial" w:hAnsi="Arial" w:cs="Arial"/>
                <w:color w:val="111111"/>
                <w:sz w:val="18"/>
                <w:szCs w:val="18"/>
              </w:rPr>
              <w:t>Paperwhite</w:t>
            </w:r>
            <w:proofErr w:type="spellEnd"/>
            <w:r>
              <w:rPr>
                <w:rFonts w:ascii="Arial" w:hAnsi="Arial" w:cs="Arial"/>
                <w:color w:val="111111"/>
                <w:sz w:val="18"/>
                <w:szCs w:val="18"/>
              </w:rPr>
              <w:t xml:space="preserve"> features. VoiceView features a natural language text-to-speech voice. Visit the</w:t>
            </w:r>
            <w:r>
              <w:rPr>
                <w:rStyle w:val="apple-converted-space"/>
                <w:rFonts w:ascii="Arial" w:hAnsi="Arial" w:cs="Arial"/>
                <w:color w:val="111111"/>
                <w:sz w:val="18"/>
                <w:szCs w:val="18"/>
              </w:rPr>
              <w:t> </w:t>
            </w:r>
            <w:hyperlink r:id="rId6" w:tgtFrame="_blank" w:history="1">
              <w:r>
                <w:rPr>
                  <w:rStyle w:val="a7"/>
                  <w:rFonts w:ascii="Arial" w:hAnsi="Arial" w:cs="Arial"/>
                  <w:color w:val="0066C0"/>
                  <w:sz w:val="18"/>
                  <w:szCs w:val="18"/>
                </w:rPr>
                <w:t>Kindle Paperwhite Blind and Visually Impaired Readers Bundle</w:t>
              </w:r>
            </w:hyperlink>
            <w:r>
              <w:rPr>
                <w:rStyle w:val="apple-converted-space"/>
                <w:rFonts w:ascii="Arial" w:hAnsi="Arial" w:cs="Arial"/>
                <w:color w:val="111111"/>
                <w:sz w:val="18"/>
                <w:szCs w:val="18"/>
              </w:rPr>
              <w:t> </w:t>
            </w:r>
            <w:r>
              <w:rPr>
                <w:rFonts w:ascii="Arial" w:hAnsi="Arial" w:cs="Arial"/>
                <w:color w:val="111111"/>
                <w:sz w:val="18"/>
                <w:szCs w:val="18"/>
              </w:rPr>
              <w:t xml:space="preserve">to purchase the latest Kindle </w:t>
            </w:r>
            <w:proofErr w:type="spellStart"/>
            <w:r>
              <w:rPr>
                <w:rFonts w:ascii="Arial" w:hAnsi="Arial" w:cs="Arial"/>
                <w:color w:val="111111"/>
                <w:sz w:val="18"/>
                <w:szCs w:val="18"/>
              </w:rPr>
              <w:t>Paperwhite</w:t>
            </w:r>
            <w:proofErr w:type="spellEnd"/>
            <w:r>
              <w:rPr>
                <w:rFonts w:ascii="Arial" w:hAnsi="Arial" w:cs="Arial"/>
                <w:color w:val="111111"/>
                <w:sz w:val="18"/>
                <w:szCs w:val="18"/>
              </w:rPr>
              <w:t xml:space="preserve"> with a Kindle Audio Adapter. Please visit the</w:t>
            </w:r>
            <w:r>
              <w:rPr>
                <w:rStyle w:val="apple-converted-space"/>
                <w:rFonts w:ascii="Arial" w:hAnsi="Arial" w:cs="Arial"/>
                <w:color w:val="111111"/>
                <w:sz w:val="18"/>
                <w:szCs w:val="18"/>
              </w:rPr>
              <w:t> </w:t>
            </w:r>
            <w:hyperlink r:id="rId7" w:tgtFrame="_blank" w:history="1">
              <w:r>
                <w:rPr>
                  <w:rStyle w:val="a7"/>
                  <w:rFonts w:ascii="Arial" w:hAnsi="Arial" w:cs="Arial"/>
                  <w:color w:val="0066C0"/>
                  <w:sz w:val="18"/>
                  <w:szCs w:val="18"/>
                </w:rPr>
                <w:t>Accessibility for Kindle</w:t>
              </w:r>
            </w:hyperlink>
            <w:r>
              <w:rPr>
                <w:rStyle w:val="apple-converted-space"/>
                <w:rFonts w:ascii="Arial" w:hAnsi="Arial" w:cs="Arial"/>
                <w:color w:val="111111"/>
                <w:sz w:val="18"/>
                <w:szCs w:val="18"/>
              </w:rPr>
              <w:t> </w:t>
            </w:r>
            <w:r>
              <w:rPr>
                <w:rFonts w:ascii="Arial" w:hAnsi="Arial" w:cs="Arial"/>
                <w:color w:val="111111"/>
                <w:sz w:val="18"/>
                <w:szCs w:val="18"/>
              </w:rPr>
              <w:t>page to learn more.</w:t>
            </w:r>
          </w:p>
        </w:tc>
      </w:tr>
      <w:tr w:rsidR="005430E3" w:rsidTr="005430E3">
        <w:tc>
          <w:tcPr>
            <w:tcW w:w="0" w:type="auto"/>
            <w:tcBorders>
              <w:bottom w:val="single" w:sz="6" w:space="0" w:color="E2E2E2"/>
            </w:tcBorders>
            <w:shd w:val="clear" w:color="auto" w:fill="FFFFFF"/>
            <w:tcMar>
              <w:top w:w="105" w:type="dxa"/>
              <w:left w:w="210" w:type="dxa"/>
              <w:bottom w:w="90" w:type="dxa"/>
              <w:right w:w="210" w:type="dxa"/>
            </w:tcMar>
            <w:hideMark/>
          </w:tcPr>
          <w:p w:rsidR="005430E3" w:rsidRDefault="005430E3">
            <w:pPr>
              <w:rPr>
                <w:rFonts w:ascii="Arial" w:hAnsi="Arial" w:cs="Arial"/>
                <w:b/>
                <w:bCs/>
                <w:color w:val="111111"/>
                <w:sz w:val="18"/>
                <w:szCs w:val="18"/>
              </w:rPr>
            </w:pPr>
            <w:r>
              <w:rPr>
                <w:rFonts w:ascii="Arial" w:hAnsi="Arial" w:cs="Arial"/>
                <w:b/>
                <w:bCs/>
                <w:color w:val="111111"/>
                <w:sz w:val="18"/>
                <w:szCs w:val="18"/>
              </w:rPr>
              <w:t>Documentation</w:t>
            </w:r>
          </w:p>
        </w:tc>
        <w:tc>
          <w:tcPr>
            <w:tcW w:w="0" w:type="auto"/>
            <w:shd w:val="clear" w:color="auto" w:fill="FFFFFF"/>
            <w:tcMar>
              <w:top w:w="105" w:type="dxa"/>
              <w:left w:w="210" w:type="dxa"/>
              <w:bottom w:w="90" w:type="dxa"/>
              <w:right w:w="210" w:type="dxa"/>
            </w:tcMar>
            <w:hideMark/>
          </w:tcPr>
          <w:p w:rsidR="005430E3" w:rsidRDefault="005430E3">
            <w:pPr>
              <w:rPr>
                <w:rFonts w:ascii="Arial" w:hAnsi="Arial" w:cs="Arial"/>
                <w:color w:val="111111"/>
                <w:sz w:val="18"/>
                <w:szCs w:val="18"/>
              </w:rPr>
            </w:pPr>
            <w:hyperlink r:id="rId8" w:tgtFrame="_blank" w:history="1">
              <w:r>
                <w:rPr>
                  <w:rStyle w:val="a7"/>
                  <w:rFonts w:ascii="Arial" w:hAnsi="Arial" w:cs="Arial"/>
                  <w:color w:val="0066C0"/>
                  <w:sz w:val="18"/>
                  <w:szCs w:val="18"/>
                </w:rPr>
                <w:t>Quick Start Guide</w:t>
              </w:r>
            </w:hyperlink>
            <w:r>
              <w:rPr>
                <w:rStyle w:val="apple-converted-space"/>
                <w:rFonts w:ascii="Arial" w:hAnsi="Arial" w:cs="Arial"/>
                <w:color w:val="111111"/>
                <w:sz w:val="18"/>
                <w:szCs w:val="18"/>
              </w:rPr>
              <w:t> </w:t>
            </w:r>
            <w:r>
              <w:rPr>
                <w:rFonts w:ascii="Arial" w:hAnsi="Arial" w:cs="Arial"/>
                <w:color w:val="111111"/>
                <w:sz w:val="18"/>
                <w:szCs w:val="18"/>
              </w:rPr>
              <w:t>(included in box);</w:t>
            </w:r>
            <w:r>
              <w:rPr>
                <w:rStyle w:val="apple-converted-space"/>
                <w:rFonts w:ascii="Arial" w:hAnsi="Arial" w:cs="Arial"/>
                <w:color w:val="111111"/>
                <w:sz w:val="18"/>
                <w:szCs w:val="18"/>
              </w:rPr>
              <w:t> </w:t>
            </w:r>
            <w:hyperlink r:id="rId9" w:tgtFrame="_blank" w:history="1">
              <w:r>
                <w:rPr>
                  <w:rStyle w:val="a7"/>
                  <w:rFonts w:ascii="Arial" w:hAnsi="Arial" w:cs="Arial"/>
                  <w:color w:val="0066C0"/>
                  <w:sz w:val="18"/>
                  <w:szCs w:val="18"/>
                </w:rPr>
                <w:t>Kindle Paperwhite User Guide</w:t>
              </w:r>
            </w:hyperlink>
            <w:r>
              <w:rPr>
                <w:rStyle w:val="apple-converted-space"/>
                <w:rFonts w:ascii="Arial" w:hAnsi="Arial" w:cs="Arial"/>
                <w:color w:val="111111"/>
                <w:sz w:val="18"/>
                <w:szCs w:val="18"/>
              </w:rPr>
              <w:t> </w:t>
            </w:r>
            <w:r>
              <w:rPr>
                <w:rFonts w:ascii="Arial" w:hAnsi="Arial" w:cs="Arial"/>
                <w:color w:val="111111"/>
                <w:sz w:val="18"/>
                <w:szCs w:val="18"/>
              </w:rPr>
              <w:t>(pre-installed on device) [PDF]. Additional information in multiple languages available online.</w:t>
            </w:r>
          </w:p>
        </w:tc>
      </w:tr>
      <w:tr w:rsidR="005430E3" w:rsidTr="005430E3">
        <w:tc>
          <w:tcPr>
            <w:tcW w:w="0" w:type="auto"/>
            <w:tcBorders>
              <w:bottom w:val="single" w:sz="6" w:space="0" w:color="E2E2E2"/>
            </w:tcBorders>
            <w:shd w:val="clear" w:color="auto" w:fill="FFFFFF"/>
            <w:tcMar>
              <w:top w:w="105" w:type="dxa"/>
              <w:left w:w="210" w:type="dxa"/>
              <w:bottom w:w="90" w:type="dxa"/>
              <w:right w:w="210" w:type="dxa"/>
            </w:tcMar>
            <w:hideMark/>
          </w:tcPr>
          <w:p w:rsidR="005430E3" w:rsidRDefault="005430E3">
            <w:pPr>
              <w:rPr>
                <w:rFonts w:ascii="Arial" w:hAnsi="Arial" w:cs="Arial"/>
                <w:b/>
                <w:bCs/>
                <w:color w:val="111111"/>
                <w:sz w:val="18"/>
                <w:szCs w:val="18"/>
              </w:rPr>
            </w:pPr>
            <w:r>
              <w:rPr>
                <w:rFonts w:ascii="Arial" w:hAnsi="Arial" w:cs="Arial"/>
                <w:b/>
                <w:bCs/>
                <w:color w:val="111111"/>
                <w:sz w:val="18"/>
                <w:szCs w:val="18"/>
              </w:rPr>
              <w:t>Warranty and Service</w:t>
            </w:r>
          </w:p>
        </w:tc>
        <w:tc>
          <w:tcPr>
            <w:tcW w:w="0" w:type="auto"/>
            <w:shd w:val="clear" w:color="auto" w:fill="FFFFFF"/>
            <w:tcMar>
              <w:top w:w="105" w:type="dxa"/>
              <w:left w:w="210" w:type="dxa"/>
              <w:bottom w:w="90" w:type="dxa"/>
              <w:right w:w="210" w:type="dxa"/>
            </w:tcMar>
            <w:hideMark/>
          </w:tcPr>
          <w:p w:rsidR="005430E3" w:rsidRDefault="005430E3">
            <w:pPr>
              <w:rPr>
                <w:rFonts w:ascii="Arial" w:hAnsi="Arial" w:cs="Arial"/>
                <w:color w:val="111111"/>
                <w:sz w:val="18"/>
                <w:szCs w:val="18"/>
              </w:rPr>
            </w:pPr>
            <w:hyperlink r:id="rId10" w:tgtFrame="_blank" w:history="1">
              <w:r>
                <w:rPr>
                  <w:rStyle w:val="a7"/>
                  <w:rFonts w:ascii="Arial" w:hAnsi="Arial" w:cs="Arial"/>
                  <w:color w:val="0066C0"/>
                  <w:sz w:val="18"/>
                  <w:szCs w:val="18"/>
                </w:rPr>
                <w:t>1-year limited warranty and service</w:t>
              </w:r>
            </w:hyperlink>
            <w:r>
              <w:rPr>
                <w:rStyle w:val="apple-converted-space"/>
                <w:rFonts w:ascii="Arial" w:hAnsi="Arial" w:cs="Arial"/>
                <w:color w:val="111111"/>
                <w:sz w:val="18"/>
                <w:szCs w:val="18"/>
              </w:rPr>
              <w:t> </w:t>
            </w:r>
            <w:r>
              <w:rPr>
                <w:rFonts w:ascii="Arial" w:hAnsi="Arial" w:cs="Arial"/>
                <w:color w:val="111111"/>
                <w:sz w:val="18"/>
                <w:szCs w:val="18"/>
              </w:rPr>
              <w:t>included. Optional</w:t>
            </w:r>
            <w:r>
              <w:rPr>
                <w:rStyle w:val="apple-converted-space"/>
                <w:rFonts w:ascii="Arial" w:hAnsi="Arial" w:cs="Arial"/>
                <w:color w:val="111111"/>
                <w:sz w:val="18"/>
                <w:szCs w:val="18"/>
              </w:rPr>
              <w:t> </w:t>
            </w:r>
            <w:hyperlink r:id="rId11" w:tgtFrame="_blank" w:history="1">
              <w:r>
                <w:rPr>
                  <w:rStyle w:val="a7"/>
                  <w:rFonts w:ascii="Arial" w:hAnsi="Arial" w:cs="Arial"/>
                  <w:color w:val="0066C0"/>
                  <w:sz w:val="18"/>
                  <w:szCs w:val="18"/>
                </w:rPr>
                <w:t>1-year</w:t>
              </w:r>
            </w:hyperlink>
            <w:r>
              <w:rPr>
                <w:rFonts w:ascii="Arial" w:hAnsi="Arial" w:cs="Arial"/>
                <w:color w:val="111111"/>
                <w:sz w:val="18"/>
                <w:szCs w:val="18"/>
              </w:rPr>
              <w:t>,</w:t>
            </w:r>
            <w:r>
              <w:rPr>
                <w:rStyle w:val="apple-converted-space"/>
                <w:rFonts w:ascii="Arial" w:hAnsi="Arial" w:cs="Arial"/>
                <w:color w:val="111111"/>
                <w:sz w:val="18"/>
                <w:szCs w:val="18"/>
              </w:rPr>
              <w:t> </w:t>
            </w:r>
            <w:hyperlink r:id="rId12" w:tgtFrame="_blank" w:history="1">
              <w:r>
                <w:rPr>
                  <w:rStyle w:val="a7"/>
                  <w:rFonts w:ascii="Arial" w:hAnsi="Arial" w:cs="Arial"/>
                  <w:color w:val="0066C0"/>
                  <w:sz w:val="18"/>
                  <w:szCs w:val="18"/>
                </w:rPr>
                <w:t>2-year</w:t>
              </w:r>
            </w:hyperlink>
            <w:r>
              <w:rPr>
                <w:rFonts w:ascii="Arial" w:hAnsi="Arial" w:cs="Arial"/>
                <w:color w:val="111111"/>
                <w:sz w:val="18"/>
                <w:szCs w:val="18"/>
              </w:rPr>
              <w:t>, or</w:t>
            </w:r>
            <w:r>
              <w:rPr>
                <w:rStyle w:val="apple-converted-space"/>
                <w:rFonts w:ascii="Arial" w:hAnsi="Arial" w:cs="Arial"/>
                <w:color w:val="111111"/>
                <w:sz w:val="18"/>
                <w:szCs w:val="18"/>
              </w:rPr>
              <w:t> </w:t>
            </w:r>
            <w:hyperlink r:id="rId13" w:tgtFrame="_blank" w:history="1">
              <w:r>
                <w:rPr>
                  <w:rStyle w:val="a7"/>
                  <w:rFonts w:ascii="Arial" w:hAnsi="Arial" w:cs="Arial"/>
                  <w:color w:val="0066C0"/>
                  <w:sz w:val="18"/>
                  <w:szCs w:val="18"/>
                </w:rPr>
                <w:t>3-year Extended Warranty</w:t>
              </w:r>
            </w:hyperlink>
            <w:r>
              <w:rPr>
                <w:rStyle w:val="apple-converted-space"/>
                <w:rFonts w:ascii="Arial" w:hAnsi="Arial" w:cs="Arial"/>
                <w:color w:val="111111"/>
                <w:sz w:val="18"/>
                <w:szCs w:val="18"/>
              </w:rPr>
              <w:t> </w:t>
            </w:r>
            <w:r>
              <w:rPr>
                <w:rFonts w:ascii="Arial" w:hAnsi="Arial" w:cs="Arial"/>
                <w:color w:val="111111"/>
                <w:sz w:val="18"/>
                <w:szCs w:val="18"/>
              </w:rPr>
              <w:t>available for U.S. customers sold separately. Use of Kindle is subject to the</w:t>
            </w:r>
            <w:r>
              <w:rPr>
                <w:rStyle w:val="apple-converted-space"/>
                <w:rFonts w:ascii="Arial" w:hAnsi="Arial" w:cs="Arial"/>
                <w:color w:val="111111"/>
                <w:sz w:val="18"/>
                <w:szCs w:val="18"/>
              </w:rPr>
              <w:t> </w:t>
            </w:r>
            <w:hyperlink r:id="rId14" w:tgtFrame="_blank" w:history="1">
              <w:r>
                <w:rPr>
                  <w:rStyle w:val="a7"/>
                  <w:rFonts w:ascii="Arial" w:hAnsi="Arial" w:cs="Arial"/>
                  <w:color w:val="0066C0"/>
                  <w:sz w:val="18"/>
                  <w:szCs w:val="18"/>
                </w:rPr>
                <w:t>terms found here</w:t>
              </w:r>
            </w:hyperlink>
            <w:r>
              <w:rPr>
                <w:rFonts w:ascii="Arial" w:hAnsi="Arial" w:cs="Arial"/>
                <w:color w:val="111111"/>
                <w:sz w:val="18"/>
                <w:szCs w:val="18"/>
              </w:rPr>
              <w:t>.</w:t>
            </w:r>
          </w:p>
        </w:tc>
      </w:tr>
      <w:tr w:rsidR="005430E3" w:rsidTr="005430E3">
        <w:tc>
          <w:tcPr>
            <w:tcW w:w="0" w:type="auto"/>
            <w:tcBorders>
              <w:bottom w:val="single" w:sz="6" w:space="0" w:color="E2E2E2"/>
            </w:tcBorders>
            <w:shd w:val="clear" w:color="auto" w:fill="FFFFFF"/>
            <w:tcMar>
              <w:top w:w="105" w:type="dxa"/>
              <w:left w:w="210" w:type="dxa"/>
              <w:bottom w:w="90" w:type="dxa"/>
              <w:right w:w="210" w:type="dxa"/>
            </w:tcMar>
            <w:hideMark/>
          </w:tcPr>
          <w:p w:rsidR="005430E3" w:rsidRDefault="005430E3">
            <w:pPr>
              <w:rPr>
                <w:rFonts w:ascii="Arial" w:hAnsi="Arial" w:cs="Arial"/>
                <w:b/>
                <w:bCs/>
                <w:color w:val="111111"/>
                <w:sz w:val="18"/>
                <w:szCs w:val="18"/>
              </w:rPr>
            </w:pPr>
            <w:r>
              <w:rPr>
                <w:rFonts w:ascii="Arial" w:hAnsi="Arial" w:cs="Arial"/>
                <w:b/>
                <w:bCs/>
                <w:color w:val="111111"/>
                <w:sz w:val="18"/>
                <w:szCs w:val="18"/>
              </w:rPr>
              <w:lastRenderedPageBreak/>
              <w:t>Included in the Box</w:t>
            </w:r>
          </w:p>
        </w:tc>
        <w:tc>
          <w:tcPr>
            <w:tcW w:w="0" w:type="auto"/>
            <w:shd w:val="clear" w:color="auto" w:fill="FFFFFF"/>
            <w:tcMar>
              <w:top w:w="105" w:type="dxa"/>
              <w:left w:w="210" w:type="dxa"/>
              <w:bottom w:w="90" w:type="dxa"/>
              <w:right w:w="210" w:type="dxa"/>
            </w:tcMar>
            <w:hideMark/>
          </w:tcPr>
          <w:p w:rsidR="005430E3" w:rsidRDefault="005430E3">
            <w:pPr>
              <w:rPr>
                <w:rFonts w:ascii="Arial" w:hAnsi="Arial" w:cs="Arial"/>
                <w:color w:val="111111"/>
                <w:sz w:val="18"/>
                <w:szCs w:val="18"/>
              </w:rPr>
            </w:pPr>
            <w:r>
              <w:rPr>
                <w:rFonts w:ascii="Arial" w:hAnsi="Arial" w:cs="Arial"/>
                <w:color w:val="111111"/>
                <w:sz w:val="18"/>
                <w:szCs w:val="18"/>
              </w:rPr>
              <w:t xml:space="preserve">Kindle </w:t>
            </w:r>
            <w:proofErr w:type="spellStart"/>
            <w:r>
              <w:rPr>
                <w:rFonts w:ascii="Arial" w:hAnsi="Arial" w:cs="Arial"/>
                <w:color w:val="111111"/>
                <w:sz w:val="18"/>
                <w:szCs w:val="18"/>
              </w:rPr>
              <w:t>Paperwhite</w:t>
            </w:r>
            <w:proofErr w:type="spellEnd"/>
            <w:r>
              <w:rPr>
                <w:rFonts w:ascii="Arial" w:hAnsi="Arial" w:cs="Arial"/>
                <w:color w:val="111111"/>
                <w:sz w:val="18"/>
                <w:szCs w:val="18"/>
              </w:rPr>
              <w:t>, USB 2.0 charging cable and</w:t>
            </w:r>
            <w:r>
              <w:rPr>
                <w:rStyle w:val="apple-converted-space"/>
                <w:rFonts w:ascii="Arial" w:hAnsi="Arial" w:cs="Arial"/>
                <w:color w:val="111111"/>
                <w:sz w:val="18"/>
                <w:szCs w:val="18"/>
              </w:rPr>
              <w:t> </w:t>
            </w:r>
            <w:hyperlink r:id="rId15" w:tgtFrame="_blank" w:history="1">
              <w:r>
                <w:rPr>
                  <w:rStyle w:val="a7"/>
                  <w:rFonts w:ascii="Arial" w:hAnsi="Arial" w:cs="Arial"/>
                  <w:color w:val="0066C0"/>
                  <w:sz w:val="18"/>
                  <w:szCs w:val="18"/>
                </w:rPr>
                <w:t>Quick Start Guide</w:t>
              </w:r>
            </w:hyperlink>
          </w:p>
        </w:tc>
      </w:tr>
    </w:tbl>
    <w:p w:rsidR="001E3170" w:rsidRDefault="00775784" w:rsidP="00775784">
      <w:pPr>
        <w:pStyle w:val="a8"/>
        <w:rPr>
          <w:rFonts w:hint="eastAsia"/>
        </w:rPr>
      </w:pPr>
      <w:r>
        <w:rPr>
          <w:rFonts w:hint="eastAsia"/>
        </w:rPr>
        <w:t>Banner1</w:t>
      </w:r>
    </w:p>
    <w:p w:rsidR="001655EC" w:rsidRDefault="001655EC" w:rsidP="001655EC">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Highest resolution e-reader display</w:t>
      </w:r>
    </w:p>
    <w:p w:rsidR="001655EC" w:rsidRDefault="001655EC" w:rsidP="001655EC">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 xml:space="preserve">With twice as many pixels as the previous generation, Kindle </w:t>
      </w:r>
      <w:proofErr w:type="spellStart"/>
      <w:r>
        <w:rPr>
          <w:rFonts w:ascii="Arial" w:hAnsi="Arial" w:cs="Arial"/>
          <w:color w:val="000000"/>
          <w:sz w:val="21"/>
          <w:szCs w:val="21"/>
        </w:rPr>
        <w:t>Paperwhite</w:t>
      </w:r>
      <w:proofErr w:type="spellEnd"/>
      <w:r>
        <w:rPr>
          <w:rFonts w:ascii="Arial" w:hAnsi="Arial" w:cs="Arial"/>
          <w:color w:val="000000"/>
          <w:sz w:val="21"/>
          <w:szCs w:val="21"/>
        </w:rPr>
        <w:t xml:space="preserve"> has an improved high-resolution 300 </w:t>
      </w:r>
      <w:proofErr w:type="spellStart"/>
      <w:r>
        <w:rPr>
          <w:rFonts w:ascii="Arial" w:hAnsi="Arial" w:cs="Arial"/>
          <w:color w:val="000000"/>
          <w:sz w:val="21"/>
          <w:szCs w:val="21"/>
        </w:rPr>
        <w:t>ppi</w:t>
      </w:r>
      <w:proofErr w:type="spellEnd"/>
      <w:r>
        <w:rPr>
          <w:rFonts w:ascii="Arial" w:hAnsi="Arial" w:cs="Arial"/>
          <w:color w:val="000000"/>
          <w:sz w:val="21"/>
          <w:szCs w:val="21"/>
        </w:rPr>
        <w:t xml:space="preserve"> display for crisp, laser quality text.</w:t>
      </w:r>
    </w:p>
    <w:p w:rsidR="001655EC" w:rsidRDefault="001655EC" w:rsidP="001655EC">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No glare in bright sunlight</w:t>
      </w:r>
    </w:p>
    <w:p w:rsidR="001655EC" w:rsidRDefault="001655EC" w:rsidP="001655EC">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 xml:space="preserve">Unlike reflective tablet and smartphone screens, Kindle </w:t>
      </w:r>
      <w:proofErr w:type="spellStart"/>
      <w:r>
        <w:rPr>
          <w:rFonts w:ascii="Arial" w:hAnsi="Arial" w:cs="Arial"/>
          <w:color w:val="000000"/>
          <w:sz w:val="21"/>
          <w:szCs w:val="21"/>
        </w:rPr>
        <w:t>Paperwhite</w:t>
      </w:r>
      <w:proofErr w:type="spellEnd"/>
      <w:r>
        <w:rPr>
          <w:rFonts w:ascii="Arial" w:hAnsi="Arial" w:cs="Arial"/>
          <w:color w:val="000000"/>
          <w:sz w:val="21"/>
          <w:szCs w:val="21"/>
        </w:rPr>
        <w:t xml:space="preserve"> reads like paper.</w:t>
      </w:r>
    </w:p>
    <w:p w:rsidR="001655EC" w:rsidRDefault="001655EC" w:rsidP="001655EC">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Read comfortably with one hand</w:t>
      </w:r>
    </w:p>
    <w:p w:rsidR="001655EC" w:rsidRDefault="001655EC" w:rsidP="001655EC">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 xml:space="preserve">Lighter than a paperback, comfortably hold Kindle </w:t>
      </w:r>
      <w:proofErr w:type="spellStart"/>
      <w:r>
        <w:rPr>
          <w:rFonts w:ascii="Arial" w:hAnsi="Arial" w:cs="Arial"/>
          <w:color w:val="000000"/>
          <w:sz w:val="21"/>
          <w:szCs w:val="21"/>
        </w:rPr>
        <w:t>Paperwhite</w:t>
      </w:r>
      <w:proofErr w:type="spellEnd"/>
      <w:r>
        <w:rPr>
          <w:rFonts w:ascii="Arial" w:hAnsi="Arial" w:cs="Arial"/>
          <w:color w:val="000000"/>
          <w:sz w:val="21"/>
          <w:szCs w:val="21"/>
        </w:rPr>
        <w:t xml:space="preserve"> in one hand for those times when you can’t put the book down.</w:t>
      </w:r>
    </w:p>
    <w:p w:rsidR="001655EC" w:rsidRDefault="001655EC" w:rsidP="001655EC">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Charge monthly, not daily</w:t>
      </w:r>
    </w:p>
    <w:p w:rsidR="001655EC" w:rsidRDefault="001655EC" w:rsidP="001655EC">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 xml:space="preserve">Kindle </w:t>
      </w:r>
      <w:proofErr w:type="spellStart"/>
      <w:r>
        <w:rPr>
          <w:rFonts w:ascii="Arial" w:hAnsi="Arial" w:cs="Arial"/>
          <w:color w:val="000000"/>
          <w:sz w:val="21"/>
          <w:szCs w:val="21"/>
        </w:rPr>
        <w:t>Paperwhite</w:t>
      </w:r>
      <w:proofErr w:type="spellEnd"/>
      <w:r>
        <w:rPr>
          <w:rFonts w:ascii="Arial" w:hAnsi="Arial" w:cs="Arial"/>
          <w:color w:val="000000"/>
          <w:sz w:val="21"/>
          <w:szCs w:val="21"/>
        </w:rPr>
        <w:t xml:space="preserve"> won't leave you tethered to an outlet. A single charge can last up to six weeks (based on a half hour of reading per day with wireless turned off and the light setting at ten).</w:t>
      </w:r>
    </w:p>
    <w:p w:rsidR="001655EC" w:rsidRDefault="001655EC" w:rsidP="001655EC">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Won't tire your eyes in the dark</w:t>
      </w:r>
    </w:p>
    <w:p w:rsidR="001655EC" w:rsidRDefault="001655EC" w:rsidP="001655EC">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 xml:space="preserve">Kindle </w:t>
      </w:r>
      <w:proofErr w:type="spellStart"/>
      <w:r>
        <w:rPr>
          <w:rFonts w:ascii="Arial" w:hAnsi="Arial" w:cs="Arial"/>
          <w:color w:val="000000"/>
          <w:sz w:val="21"/>
          <w:szCs w:val="21"/>
        </w:rPr>
        <w:t>Paperwhite</w:t>
      </w:r>
      <w:proofErr w:type="spellEnd"/>
      <w:r>
        <w:rPr>
          <w:rFonts w:ascii="Arial" w:hAnsi="Arial" w:cs="Arial"/>
          <w:color w:val="000000"/>
          <w:sz w:val="21"/>
          <w:szCs w:val="21"/>
        </w:rPr>
        <w:t xml:space="preserve"> guides light toward the surface of the display with its built-in front light—unlike back-lit tablets that shine in your eyes—so you can read comfortably for hours without eyestrain. Adjust your screen's brightness for great reading in any light.</w:t>
      </w:r>
    </w:p>
    <w:p w:rsidR="001655EC" w:rsidRDefault="001655EC" w:rsidP="001655EC">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Next-generation reading experience</w:t>
      </w:r>
    </w:p>
    <w:p w:rsidR="001655EC" w:rsidRDefault="001655EC" w:rsidP="001655EC">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 xml:space="preserve">Kindle </w:t>
      </w:r>
      <w:proofErr w:type="spellStart"/>
      <w:r>
        <w:rPr>
          <w:rFonts w:ascii="Arial" w:hAnsi="Arial" w:cs="Arial"/>
          <w:color w:val="000000"/>
          <w:sz w:val="21"/>
          <w:szCs w:val="21"/>
        </w:rPr>
        <w:t>Paperwhite</w:t>
      </w:r>
      <w:proofErr w:type="spellEnd"/>
      <w:r>
        <w:rPr>
          <w:rFonts w:ascii="Arial" w:hAnsi="Arial" w:cs="Arial"/>
          <w:color w:val="000000"/>
          <w:sz w:val="21"/>
          <w:szCs w:val="21"/>
        </w:rPr>
        <w:t xml:space="preserve"> now offers </w:t>
      </w:r>
      <w:proofErr w:type="spellStart"/>
      <w:r>
        <w:rPr>
          <w:rFonts w:ascii="Arial" w:hAnsi="Arial" w:cs="Arial"/>
          <w:color w:val="000000"/>
          <w:sz w:val="21"/>
          <w:szCs w:val="21"/>
        </w:rPr>
        <w:t>Bookerly</w:t>
      </w:r>
      <w:proofErr w:type="spellEnd"/>
      <w:r>
        <w:rPr>
          <w:rFonts w:ascii="Arial" w:hAnsi="Arial" w:cs="Arial"/>
          <w:color w:val="000000"/>
          <w:sz w:val="21"/>
          <w:szCs w:val="21"/>
        </w:rPr>
        <w:t xml:space="preserve">, an exclusive font crafted from the ground up for reading on digital screens. Warm and contemporary, </w:t>
      </w:r>
      <w:proofErr w:type="spellStart"/>
      <w:r>
        <w:rPr>
          <w:rFonts w:ascii="Arial" w:hAnsi="Arial" w:cs="Arial"/>
          <w:color w:val="000000"/>
          <w:sz w:val="21"/>
          <w:szCs w:val="21"/>
        </w:rPr>
        <w:t>Bookerly</w:t>
      </w:r>
      <w:proofErr w:type="spellEnd"/>
      <w:r>
        <w:rPr>
          <w:rFonts w:ascii="Arial" w:hAnsi="Arial" w:cs="Arial"/>
          <w:color w:val="000000"/>
          <w:sz w:val="21"/>
          <w:szCs w:val="21"/>
        </w:rPr>
        <w:t xml:space="preserve"> is inspired by the artistry of the best fonts in modern print books, but is hand-crafted for great readability at any font size.</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t>Typesetting engine lays out words just as the author intended for beautiful rendering of pages. With improved character spacing and the addition of hyphenation, justification, kerning, ligatures, and drop cap support, our best-in-class typography helps you read faster with less eyestrain.</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lastRenderedPageBreak/>
        <w:t>Enjoy reading with larger font sizes without compromising your reading experience. Page layout and margins automatically adapt to work well at even the largest font sizes. The typography and layout improvements are available on over half a million books, including many best sellers, with thousands more being added every week.</w:t>
      </w:r>
    </w:p>
    <w:p w:rsidR="001655EC" w:rsidRDefault="001655EC" w:rsidP="001655EC">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Lose yourself in a book</w:t>
      </w:r>
    </w:p>
    <w:p w:rsidR="001655EC" w:rsidRDefault="001655EC" w:rsidP="001655EC">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 xml:space="preserve">By design, Kindle </w:t>
      </w:r>
      <w:proofErr w:type="spellStart"/>
      <w:r>
        <w:rPr>
          <w:rFonts w:ascii="Arial" w:hAnsi="Arial" w:cs="Arial"/>
          <w:color w:val="000000"/>
          <w:sz w:val="21"/>
          <w:szCs w:val="21"/>
        </w:rPr>
        <w:t>Paperwhite</w:t>
      </w:r>
      <w:proofErr w:type="spellEnd"/>
      <w:r>
        <w:rPr>
          <w:rFonts w:ascii="Arial" w:hAnsi="Arial" w:cs="Arial"/>
          <w:color w:val="000000"/>
          <w:sz w:val="21"/>
          <w:szCs w:val="21"/>
        </w:rPr>
        <w:t xml:space="preserve"> is purpose-built for reading and creates a sanctuary so you can lose yourself in a book. Unlike tablets and phones, Kindle doesn’t distract you with social media, emails, and text messages.</w:t>
      </w:r>
    </w:p>
    <w:p w:rsidR="004943C3" w:rsidRDefault="004943C3" w:rsidP="004943C3">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Wi-Fi</w:t>
      </w:r>
    </w:p>
    <w:p w:rsidR="004943C3" w:rsidRDefault="004943C3" w:rsidP="004943C3">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 xml:space="preserve">A Kindle </w:t>
      </w:r>
      <w:proofErr w:type="spellStart"/>
      <w:r>
        <w:rPr>
          <w:rFonts w:ascii="Arial" w:hAnsi="Arial" w:cs="Arial"/>
          <w:color w:val="000000"/>
          <w:sz w:val="21"/>
          <w:szCs w:val="21"/>
        </w:rPr>
        <w:t>Paperwhite</w:t>
      </w:r>
      <w:proofErr w:type="spellEnd"/>
      <w:r>
        <w:rPr>
          <w:rFonts w:ascii="Arial" w:hAnsi="Arial" w:cs="Arial"/>
          <w:color w:val="000000"/>
          <w:sz w:val="21"/>
          <w:szCs w:val="21"/>
        </w:rPr>
        <w:t xml:space="preserve"> or Kindle Voyage with Wi-Fi is a great choice if you already have a high-speed internet connection and wireless router set up in your home. If you do not have Wi-Fi set up at home, a 3G model may be a better option—3G connectivity lets you download books anytime, anywhere.</w:t>
      </w:r>
    </w:p>
    <w:p w:rsidR="004943C3" w:rsidRDefault="004943C3" w:rsidP="004943C3">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Wi-Fi + free 3G</w:t>
      </w:r>
    </w:p>
    <w:p w:rsidR="004943C3" w:rsidRDefault="004943C3" w:rsidP="004943C3">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A model with Wi-Fi + free 3G is the easiest option because there is no wireless setup—you are ready to shop, purchase, and read right out of the box. Built-in free 3G connectivity uses the same wireless signals that cell phones use, but there are no monthly fees or commitments—Amazon pays for 3G wireless connectivity. The added convenience of 3G enables you to download books anytime, anywhere, without having to find a Wi-Fi hotspot connection. Your Kindle may use wireless connectivity to make other services available, such as wireless delivery of personal documents, which may require an additional charge.</w:t>
      </w:r>
    </w:p>
    <w:p w:rsidR="004943C3" w:rsidRPr="001655EC" w:rsidRDefault="004943C3" w:rsidP="001655EC">
      <w:pPr>
        <w:rPr>
          <w:rFonts w:eastAsiaTheme="minorEastAsia" w:hint="eastAsia"/>
        </w:rPr>
      </w:pPr>
      <w:bookmarkStart w:id="0" w:name="_GoBack"/>
      <w:bookmarkEnd w:id="0"/>
    </w:p>
    <w:p w:rsidR="0092295F" w:rsidRDefault="00FC3DEE" w:rsidP="00FC3DEE">
      <w:pPr>
        <w:pStyle w:val="a8"/>
      </w:pPr>
      <w:r>
        <w:rPr>
          <w:rFonts w:hint="eastAsia"/>
        </w:rPr>
        <w:t>Banner2</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Flip through books while saving your place</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Page Flip makes it easy to find pictures, charts, maps and even your notes and highlights from different parts of a book. While you swipe to other pages or zoom out to see page thumbnails, Page Flip automatically saves the page you’re reading, pinning it to the side of your screen so you’ll never lose your place.</w:t>
      </w:r>
    </w:p>
    <w:p w:rsidR="00FC3DEE" w:rsidRPr="00FC3DEE" w:rsidRDefault="00FC3DEE" w:rsidP="00FC3DEE">
      <w:pPr>
        <w:rPr>
          <w:rFonts w:eastAsiaTheme="minorEastAsia"/>
        </w:rPr>
      </w:pP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Sharp, dark text</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Enjoy text that reads like the printed page. Our fonts have been hand-tuned at the pixel level for maximum readability.</w:t>
      </w:r>
    </w:p>
    <w:p w:rsidR="00FC3DEE" w:rsidRDefault="00FC3DEE" w:rsidP="00FC3DEE">
      <w:pPr>
        <w:rPr>
          <w:rFonts w:eastAsiaTheme="minorEastAsia"/>
        </w:rPr>
      </w:pP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Export and share notes</w:t>
      </w:r>
    </w:p>
    <w:p w:rsidR="00FC3DEE" w:rsidRDefault="00FC3DEE" w:rsidP="00FC3DEE">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It’s now easy to export notes and highlights from a book to your e-mail, so you can always have them on-hand for reference. Receive your notes both as an easily printable PDF that’s ready to bring to your book club, and as a simple file you can open in your favorite spreadsheet app.</w:t>
      </w:r>
    </w:p>
    <w:p w:rsidR="00FC3DEE" w:rsidRDefault="00FC3DEE" w:rsidP="00FC3DEE">
      <w:pPr>
        <w:rPr>
          <w:rFonts w:eastAsiaTheme="minorEastAsia"/>
        </w:rPr>
      </w:pP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Read comfortably with one hand</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Lighter than a paperback, comfortably hold Kindle in one hand for those times when you can’t put the book down.</w:t>
      </w:r>
    </w:p>
    <w:p w:rsidR="00FC3DEE" w:rsidRDefault="00FC3DEE" w:rsidP="00FC3DEE">
      <w:pPr>
        <w:rPr>
          <w:rFonts w:eastAsiaTheme="minorEastAsia"/>
        </w:rPr>
      </w:pP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Lose yourself in a book</w:t>
      </w:r>
    </w:p>
    <w:p w:rsidR="00FC3DEE" w:rsidRDefault="00FC3DEE" w:rsidP="00FC3DEE">
      <w:pPr>
        <w:pStyle w:val="kmd-text-paragraph-body"/>
        <w:shd w:val="clear" w:color="auto" w:fill="FFFFFF"/>
        <w:spacing w:before="0" w:beforeAutospacing="0" w:after="0" w:afterAutospacing="0" w:line="285" w:lineRule="atLeast"/>
        <w:rPr>
          <w:rFonts w:ascii="Arial" w:eastAsiaTheme="minorEastAsia" w:hAnsi="Arial" w:cs="Arial" w:hint="eastAsia"/>
          <w:color w:val="000000"/>
          <w:sz w:val="21"/>
          <w:szCs w:val="21"/>
        </w:rPr>
      </w:pPr>
      <w:r>
        <w:rPr>
          <w:rFonts w:ascii="Arial" w:hAnsi="Arial" w:cs="Arial"/>
          <w:color w:val="000000"/>
          <w:sz w:val="21"/>
          <w:szCs w:val="21"/>
        </w:rPr>
        <w:t>By design, Kindle is purpose-built for reading and creates a sanctuary so you can lose yourself in a book. Unlike tablets and phones, Kindle doesn’t distract you with social media, emails, and text messages.</w:t>
      </w:r>
    </w:p>
    <w:p w:rsidR="00D3637A" w:rsidRPr="00D3637A" w:rsidRDefault="00D3637A" w:rsidP="00FC3DEE">
      <w:pPr>
        <w:pStyle w:val="kmd-text-paragraph-body"/>
        <w:shd w:val="clear" w:color="auto" w:fill="FFFFFF"/>
        <w:spacing w:before="0" w:beforeAutospacing="0" w:after="0" w:afterAutospacing="0" w:line="285" w:lineRule="atLeast"/>
        <w:rPr>
          <w:rFonts w:ascii="Arial" w:eastAsiaTheme="minorEastAsia" w:hAnsi="Arial" w:cs="Arial" w:hint="eastAsia"/>
          <w:color w:val="000000"/>
          <w:sz w:val="21"/>
          <w:szCs w:val="21"/>
        </w:rPr>
      </w:pPr>
    </w:p>
    <w:p w:rsidR="00FC3DEE" w:rsidRDefault="00FC3DEE">
      <w:pPr>
        <w:spacing w:line="276" w:lineRule="auto"/>
        <w:rPr>
          <w:rFonts w:eastAsiaTheme="minorEastAsia"/>
        </w:rPr>
      </w:pPr>
      <w:r>
        <w:rPr>
          <w:rFonts w:eastAsiaTheme="minorEastAsia"/>
        </w:rPr>
        <w:br w:type="page"/>
      </w:r>
    </w:p>
    <w:p w:rsidR="00FC3DEE" w:rsidRDefault="00FC3DEE" w:rsidP="00FC3DEE">
      <w:pPr>
        <w:pStyle w:val="a8"/>
      </w:pPr>
      <w:r>
        <w:rPr>
          <w:rFonts w:hint="eastAsia"/>
        </w:rPr>
        <w:lastRenderedPageBreak/>
        <w:t>Banner3</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Build your vocabulary</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Words looked up in the dictionary are automatically added to Vocabulary Builder to expand your knowledge and reinforce retention. Swipe through your vocabulary words, quiz yourself with flashcards, and instantly see those words in context.</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Learn more about a book before you start reading</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With About This Book, see background information about the author, other books in the series, and more.</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Adjust your text size</w:t>
      </w:r>
    </w:p>
    <w:p w:rsidR="00FC3DEE" w:rsidRDefault="00FC3DEE" w:rsidP="00FC3DEE">
      <w:pPr>
        <w:pStyle w:val="kmd-text-paragraph-body"/>
        <w:shd w:val="clear" w:color="auto" w:fill="FFFFFF"/>
        <w:spacing w:before="0" w:beforeAutospacing="0" w:after="300" w:afterAutospacing="0" w:line="285" w:lineRule="atLeast"/>
        <w:rPr>
          <w:rFonts w:ascii="Arial" w:eastAsiaTheme="minorEastAsia" w:hAnsi="Arial" w:cs="Arial"/>
          <w:color w:val="000000"/>
          <w:sz w:val="21"/>
          <w:szCs w:val="21"/>
        </w:rPr>
      </w:pPr>
      <w:r>
        <w:rPr>
          <w:rFonts w:ascii="Arial" w:hAnsi="Arial" w:cs="Arial"/>
          <w:color w:val="000000"/>
          <w:sz w:val="21"/>
          <w:szCs w:val="21"/>
        </w:rPr>
        <w:t>Choose from eight text sizes to prevent tired eyes and keep you reading longer.</w:t>
      </w:r>
    </w:p>
    <w:p w:rsidR="00FC3DEE" w:rsidRDefault="00FC3DEE" w:rsidP="00FC3DEE">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Share your library</w:t>
      </w:r>
    </w:p>
    <w:p w:rsidR="00FC3DEE" w:rsidRDefault="00FC3DEE" w:rsidP="00FC3DEE">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With Family Library, you and your family can access and easily share not only your own Kindle books, but also books from the linked Amazon account of a spouse or partner.</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Share with friends on Goodreads</w:t>
      </w:r>
    </w:p>
    <w:p w:rsidR="00C2780A" w:rsidRDefault="00C2780A" w:rsidP="00C2780A">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With Goodreads on Kindle, you can connect with the largest online community of book lovers, see what your friends are reading, share highlights, and rate the books you read. Some Goodreads on Kindle features are only available when connected to Wi-Fi.</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Pick up where you left off</w:t>
      </w:r>
    </w:p>
    <w:p w:rsidR="00C2780A" w:rsidRDefault="00C2780A" w:rsidP="00C2780A">
      <w:pPr>
        <w:pStyle w:val="kmd-text-paragraph-body"/>
        <w:shd w:val="clear" w:color="auto" w:fill="FFFFFF"/>
        <w:spacing w:before="0" w:beforeAutospacing="0" w:after="300" w:afterAutospacing="0" w:line="285" w:lineRule="atLeast"/>
        <w:rPr>
          <w:rFonts w:ascii="Arial" w:hAnsi="Arial" w:cs="Arial"/>
          <w:color w:val="000000"/>
          <w:sz w:val="21"/>
          <w:szCs w:val="21"/>
        </w:rPr>
      </w:pPr>
      <w:proofErr w:type="spellStart"/>
      <w:r>
        <w:rPr>
          <w:rFonts w:ascii="Arial" w:hAnsi="Arial" w:cs="Arial"/>
          <w:color w:val="000000"/>
          <w:sz w:val="21"/>
          <w:szCs w:val="21"/>
        </w:rPr>
        <w:t>Whispersync</w:t>
      </w:r>
      <w:proofErr w:type="spellEnd"/>
      <w:r>
        <w:rPr>
          <w:rFonts w:ascii="Arial" w:hAnsi="Arial" w:cs="Arial"/>
          <w:color w:val="000000"/>
          <w:sz w:val="21"/>
          <w:szCs w:val="21"/>
        </w:rPr>
        <w:t xml:space="preserve"> technology synchronizes your last page read, bookmarks, and annotations across all your devices so you can pick up exactly where you left off reading.</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Know how long it will take to finish that last chapter</w:t>
      </w:r>
    </w:p>
    <w:p w:rsidR="00C2780A" w:rsidRDefault="00C2780A" w:rsidP="00C2780A">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Time to Read is personalized based on your reading speed, and is constantly updated as your speed and habits change. At a glance you’ll know how much time it will take to finish a chapter or book.</w:t>
      </w:r>
    </w:p>
    <w:p w:rsidR="00C2780A" w:rsidRDefault="00C2780A" w:rsidP="00C2780A">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Translate passages instantly</w:t>
      </w:r>
    </w:p>
    <w:p w:rsidR="00C2780A" w:rsidRDefault="00C2780A" w:rsidP="00C2780A">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Tap any word or highlight a section to instantly translate it into other languages, including Spanish, Japanese, and more. Translations are provided by Bing Translator.</w:t>
      </w:r>
    </w:p>
    <w:p w:rsidR="008A5E9B" w:rsidRDefault="008A5E9B">
      <w:pPr>
        <w:spacing w:line="276" w:lineRule="auto"/>
        <w:rPr>
          <w:rFonts w:eastAsiaTheme="minorEastAsia"/>
        </w:rPr>
      </w:pPr>
      <w:r>
        <w:rPr>
          <w:rFonts w:eastAsiaTheme="minorEastAsia"/>
        </w:rPr>
        <w:br w:type="page"/>
      </w:r>
    </w:p>
    <w:p w:rsidR="00C2780A" w:rsidRDefault="008A5E9B" w:rsidP="008A5E9B">
      <w:pPr>
        <w:pStyle w:val="a8"/>
      </w:pPr>
      <w:r>
        <w:rPr>
          <w:rFonts w:hint="eastAsia"/>
        </w:rPr>
        <w:lastRenderedPageBreak/>
        <w:t>Banner4</w:t>
      </w: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Kindle Unlimited</w:t>
      </w:r>
    </w:p>
    <w:p w:rsidR="008A5E9B" w:rsidRDefault="008A5E9B" w:rsidP="008A5E9B">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With Kindle Unlimited, you can read as much as you want, choosing from over 1 million titles and thousands of audiobooks. From mysteries and romance to sci-fi and more, freely explore new authors, books, and genres on any device for just $9.99 a month.</w:t>
      </w:r>
    </w:p>
    <w:p w:rsidR="008A5E9B" w:rsidRDefault="008A5E9B" w:rsidP="008A5E9B">
      <w:pPr>
        <w:rPr>
          <w:rFonts w:eastAsiaTheme="minorEastAsia"/>
        </w:rPr>
      </w:pP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Free books in the public domain</w:t>
      </w:r>
    </w:p>
    <w:p w:rsidR="008A5E9B" w:rsidRDefault="008A5E9B" w:rsidP="008A5E9B">
      <w:pPr>
        <w:pStyle w:val="kmd-text-paragraph-body"/>
        <w:shd w:val="clear" w:color="auto" w:fill="FFFFFF"/>
        <w:spacing w:before="0" w:beforeAutospacing="0" w:after="300" w:afterAutospacing="0" w:line="285" w:lineRule="atLeast"/>
        <w:rPr>
          <w:rFonts w:ascii="Arial" w:hAnsi="Arial" w:cs="Arial"/>
          <w:color w:val="000000"/>
          <w:sz w:val="21"/>
          <w:szCs w:val="21"/>
        </w:rPr>
      </w:pPr>
      <w:r>
        <w:rPr>
          <w:rFonts w:ascii="Arial" w:hAnsi="Arial" w:cs="Arial"/>
          <w:color w:val="000000"/>
          <w:sz w:val="21"/>
          <w:szCs w:val="21"/>
        </w:rPr>
        <w:t>Millions of titles in the public domain, such as</w:t>
      </w:r>
      <w:r>
        <w:rPr>
          <w:rStyle w:val="apple-converted-space"/>
          <w:rFonts w:ascii="Arial" w:hAnsi="Arial" w:cs="Arial"/>
          <w:color w:val="000000"/>
          <w:sz w:val="21"/>
          <w:szCs w:val="21"/>
        </w:rPr>
        <w:t> </w:t>
      </w:r>
      <w:r>
        <w:rPr>
          <w:rFonts w:ascii="Arial" w:hAnsi="Arial" w:cs="Arial"/>
          <w:i/>
          <w:iCs/>
          <w:color w:val="000000"/>
          <w:sz w:val="21"/>
          <w:szCs w:val="21"/>
        </w:rPr>
        <w:t>A Tale of Two Cities</w:t>
      </w: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i/>
          <w:iCs/>
          <w:color w:val="000000"/>
          <w:sz w:val="21"/>
          <w:szCs w:val="21"/>
        </w:rPr>
        <w:t xml:space="preserve">Les </w:t>
      </w:r>
      <w:proofErr w:type="spellStart"/>
      <w:r>
        <w:rPr>
          <w:rFonts w:ascii="Arial" w:hAnsi="Arial" w:cs="Arial"/>
          <w:i/>
          <w:iCs/>
          <w:color w:val="000000"/>
          <w:sz w:val="21"/>
          <w:szCs w:val="21"/>
        </w:rPr>
        <w:t>Misérables</w:t>
      </w:r>
      <w:proofErr w:type="spellEnd"/>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i/>
          <w:iCs/>
          <w:color w:val="000000"/>
          <w:sz w:val="21"/>
          <w:szCs w:val="21"/>
        </w:rPr>
        <w:t>Pride and Prejudice</w:t>
      </w:r>
      <w:r>
        <w:rPr>
          <w:rFonts w:ascii="Arial" w:hAnsi="Arial" w:cs="Arial"/>
          <w:color w:val="000000"/>
          <w:sz w:val="21"/>
          <w:szCs w:val="21"/>
        </w:rPr>
        <w:t>, and more are available for free.</w:t>
      </w:r>
    </w:p>
    <w:p w:rsidR="008A5E9B" w:rsidRDefault="008A5E9B" w:rsidP="008A5E9B">
      <w:pPr>
        <w:rPr>
          <w:rFonts w:eastAsiaTheme="minorEastAsia"/>
        </w:rPr>
      </w:pPr>
    </w:p>
    <w:p w:rsidR="008A5E9B" w:rsidRDefault="008A5E9B" w:rsidP="008A5E9B">
      <w:pPr>
        <w:pStyle w:val="a8"/>
      </w:pPr>
      <w:r>
        <w:rPr>
          <w:rFonts w:hint="eastAsia"/>
        </w:rPr>
        <w:t>Banner5</w:t>
      </w:r>
    </w:p>
    <w:p w:rsidR="008A5E9B" w:rsidRDefault="008A5E9B" w:rsidP="008A5E9B">
      <w:pPr>
        <w:rPr>
          <w:rFonts w:eastAsiaTheme="minorEastAsia"/>
        </w:rPr>
      </w:pPr>
      <w:r>
        <w:rPr>
          <w:rFonts w:eastAsiaTheme="minorEastAsia" w:hint="eastAsia"/>
        </w:rPr>
        <w:t>Personalize your kindle</w:t>
      </w: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Better together</w:t>
      </w:r>
    </w:p>
    <w:p w:rsidR="008A5E9B" w:rsidRDefault="008A5E9B" w:rsidP="008A5E9B">
      <w:pPr>
        <w:pStyle w:val="kmd-text-paragraph-body"/>
        <w:shd w:val="clear" w:color="auto" w:fill="FFFFFF"/>
        <w:spacing w:before="0" w:beforeAutospacing="0" w:after="0" w:afterAutospacing="0" w:line="285" w:lineRule="atLeast"/>
        <w:rPr>
          <w:rFonts w:ascii="Arial" w:hAnsi="Arial" w:cs="Arial"/>
          <w:color w:val="000000"/>
          <w:sz w:val="21"/>
          <w:szCs w:val="21"/>
        </w:rPr>
      </w:pPr>
      <w:r>
        <w:rPr>
          <w:rFonts w:ascii="Arial" w:hAnsi="Arial" w:cs="Arial"/>
          <w:color w:val="000000"/>
          <w:sz w:val="21"/>
          <w:szCs w:val="21"/>
        </w:rPr>
        <w:t>Slim, form-fitting covers designed by Amazon perfectly fit your Kindle and provide full front and back protection. The covers are easy to securely attach and remove, and fold back for easy one-handed reading. They automatically put your Kindle to sleep when it is closed and wake it upon opening, making it easy to jump back into your book.</w:t>
      </w:r>
    </w:p>
    <w:p w:rsidR="008A5E9B" w:rsidRDefault="008A5E9B" w:rsidP="008A5E9B">
      <w:pPr>
        <w:rPr>
          <w:rFonts w:eastAsiaTheme="minorEastAsia"/>
        </w:rPr>
      </w:pPr>
    </w:p>
    <w:p w:rsidR="008A5E9B" w:rsidRDefault="008A5E9B" w:rsidP="008A5E9B">
      <w:pPr>
        <w:pStyle w:val="4"/>
        <w:shd w:val="clear" w:color="auto" w:fill="FFFFFF"/>
        <w:spacing w:before="0" w:beforeAutospacing="0" w:after="75" w:afterAutospacing="0"/>
        <w:rPr>
          <w:rFonts w:ascii="Arial" w:hAnsi="Arial" w:cs="Arial"/>
          <w:color w:val="111111"/>
          <w:sz w:val="26"/>
          <w:szCs w:val="26"/>
        </w:rPr>
      </w:pPr>
      <w:r>
        <w:rPr>
          <w:rFonts w:ascii="Arial" w:hAnsi="Arial" w:cs="Arial"/>
          <w:color w:val="111111"/>
          <w:sz w:val="26"/>
          <w:szCs w:val="26"/>
        </w:rPr>
        <w:t>We've got you covered</w:t>
      </w:r>
    </w:p>
    <w:p w:rsidR="008A5E9B" w:rsidRPr="00E745C4" w:rsidRDefault="008A5E9B" w:rsidP="00E745C4">
      <w:pPr>
        <w:pStyle w:val="kmd-text-paragraph-body"/>
        <w:shd w:val="clear" w:color="auto" w:fill="FFFFFF"/>
        <w:spacing w:before="0" w:beforeAutospacing="0" w:after="0" w:afterAutospacing="0" w:line="285" w:lineRule="atLeast"/>
        <w:rPr>
          <w:rFonts w:ascii="Arial" w:eastAsiaTheme="minorEastAsia" w:hAnsi="Arial" w:cs="Arial"/>
          <w:color w:val="000000"/>
          <w:sz w:val="21"/>
          <w:szCs w:val="21"/>
        </w:rPr>
      </w:pPr>
      <w:r>
        <w:rPr>
          <w:rFonts w:ascii="Arial" w:hAnsi="Arial" w:cs="Arial"/>
          <w:color w:val="000000"/>
          <w:sz w:val="21"/>
          <w:szCs w:val="21"/>
        </w:rPr>
        <w:t>A cover crafted from durable polyurethane with a matching nylon woven interior protects your Kindle and keeps your screen clean without adding bulk, making it perfect for taking your Kindle wherever you go.</w:t>
      </w:r>
    </w:p>
    <w:sectPr w:rsidR="008A5E9B" w:rsidRPr="00E745C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7423"/>
    <w:multiLevelType w:val="hybridMultilevel"/>
    <w:tmpl w:val="B726DB22"/>
    <w:lvl w:ilvl="0" w:tplc="29A27C94">
      <w:start w:val="1"/>
      <w:numFmt w:val="bullet"/>
      <w:pStyle w:val="a"/>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A6C6B"/>
    <w:multiLevelType w:val="multilevel"/>
    <w:tmpl w:val="26B6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B27BE"/>
    <w:multiLevelType w:val="multilevel"/>
    <w:tmpl w:val="B60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2CA"/>
    <w:rsid w:val="001655EC"/>
    <w:rsid w:val="001E3170"/>
    <w:rsid w:val="002F0F57"/>
    <w:rsid w:val="00467547"/>
    <w:rsid w:val="004943C3"/>
    <w:rsid w:val="005430E3"/>
    <w:rsid w:val="006261C3"/>
    <w:rsid w:val="006926DD"/>
    <w:rsid w:val="00775784"/>
    <w:rsid w:val="008A5E9B"/>
    <w:rsid w:val="0092295F"/>
    <w:rsid w:val="00BC6654"/>
    <w:rsid w:val="00C2780A"/>
    <w:rsid w:val="00D3637A"/>
    <w:rsid w:val="00DF62CA"/>
    <w:rsid w:val="00E745C4"/>
    <w:rsid w:val="00E85208"/>
    <w:rsid w:val="00FC3D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926DD"/>
    <w:pPr>
      <w:spacing w:line="300" w:lineRule="auto"/>
    </w:pPr>
    <w:rPr>
      <w:rFonts w:ascii="Calibri" w:eastAsia="Calibri" w:hAnsi="Calibri"/>
    </w:rPr>
  </w:style>
  <w:style w:type="paragraph" w:styleId="1">
    <w:name w:val="heading 1"/>
    <w:basedOn w:val="a0"/>
    <w:next w:val="a0"/>
    <w:link w:val="10"/>
    <w:uiPriority w:val="9"/>
    <w:qFormat/>
    <w:rsid w:val="006926DD"/>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2">
    <w:name w:val="heading 2"/>
    <w:basedOn w:val="a0"/>
    <w:next w:val="a0"/>
    <w:link w:val="20"/>
    <w:uiPriority w:val="9"/>
    <w:unhideWhenUsed/>
    <w:qFormat/>
    <w:rsid w:val="006926DD"/>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paragraph" w:styleId="4">
    <w:name w:val="heading 4"/>
    <w:basedOn w:val="a0"/>
    <w:link w:val="40"/>
    <w:uiPriority w:val="9"/>
    <w:qFormat/>
    <w:rsid w:val="009229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6926DD"/>
    <w:rPr>
      <w:rFonts w:eastAsiaTheme="majorEastAsia" w:cstheme="minorHAnsi"/>
      <w:b/>
      <w:bCs/>
      <w:caps/>
      <w:color w:val="285B60" w:themeColor="accent2" w:themeShade="80"/>
      <w:spacing w:val="40"/>
      <w:sz w:val="24"/>
      <w:szCs w:val="24"/>
    </w:rPr>
  </w:style>
  <w:style w:type="character" w:customStyle="1" w:styleId="20">
    <w:name w:val="標題 2 字元"/>
    <w:basedOn w:val="a1"/>
    <w:link w:val="2"/>
    <w:uiPriority w:val="9"/>
    <w:rsid w:val="006926DD"/>
    <w:rPr>
      <w:rFonts w:eastAsiaTheme="majorEastAsia" w:cstheme="minorHAnsi"/>
      <w:b/>
      <w:bCs/>
      <w:color w:val="000000"/>
    </w:rPr>
  </w:style>
  <w:style w:type="paragraph" w:styleId="a4">
    <w:name w:val="No Spacing"/>
    <w:link w:val="a5"/>
    <w:uiPriority w:val="1"/>
    <w:qFormat/>
    <w:rsid w:val="006926DD"/>
    <w:pPr>
      <w:spacing w:after="0" w:line="240" w:lineRule="auto"/>
    </w:pPr>
    <w:rPr>
      <w:rFonts w:asciiTheme="majorHAnsi" w:hAnsiTheme="majorHAnsi"/>
    </w:rPr>
  </w:style>
  <w:style w:type="character" w:customStyle="1" w:styleId="a5">
    <w:name w:val="無間距 字元"/>
    <w:basedOn w:val="a1"/>
    <w:link w:val="a4"/>
    <w:uiPriority w:val="1"/>
    <w:rsid w:val="006926DD"/>
    <w:rPr>
      <w:rFonts w:asciiTheme="majorHAnsi" w:hAnsiTheme="majorHAnsi"/>
    </w:rPr>
  </w:style>
  <w:style w:type="paragraph" w:styleId="a">
    <w:name w:val="List Paragraph"/>
    <w:basedOn w:val="a0"/>
    <w:uiPriority w:val="34"/>
    <w:qFormat/>
    <w:rsid w:val="006926DD"/>
    <w:pPr>
      <w:numPr>
        <w:numId w:val="1"/>
      </w:numPr>
      <w:spacing w:after="120"/>
    </w:pPr>
    <w:rPr>
      <w:rFonts w:cs="Times New Roman"/>
      <w:sz w:val="20"/>
    </w:rPr>
  </w:style>
  <w:style w:type="paragraph" w:styleId="a6">
    <w:name w:val="TOC Heading"/>
    <w:basedOn w:val="1"/>
    <w:next w:val="a0"/>
    <w:uiPriority w:val="39"/>
    <w:semiHidden/>
    <w:unhideWhenUsed/>
    <w:qFormat/>
    <w:rsid w:val="006926DD"/>
    <w:pPr>
      <w:spacing w:before="480" w:after="0" w:line="276" w:lineRule="auto"/>
      <w:outlineLvl w:val="9"/>
    </w:pPr>
    <w:rPr>
      <w:rFonts w:asciiTheme="majorHAnsi" w:hAnsiTheme="majorHAnsi" w:cstheme="majorBidi"/>
      <w:caps w:val="0"/>
      <w:color w:val="71941A" w:themeColor="accent1" w:themeShade="BF"/>
      <w:spacing w:val="0"/>
      <w:sz w:val="28"/>
      <w:szCs w:val="28"/>
    </w:rPr>
  </w:style>
  <w:style w:type="character" w:styleId="a7">
    <w:name w:val="Hyperlink"/>
    <w:basedOn w:val="a1"/>
    <w:uiPriority w:val="99"/>
    <w:unhideWhenUsed/>
    <w:rsid w:val="00DF62CA"/>
    <w:rPr>
      <w:color w:val="26CBEC" w:themeColor="hyperlink"/>
      <w:u w:val="single"/>
    </w:rPr>
  </w:style>
  <w:style w:type="character" w:customStyle="1" w:styleId="a-list-item">
    <w:name w:val="a-list-item"/>
    <w:basedOn w:val="a1"/>
    <w:rsid w:val="001E3170"/>
  </w:style>
  <w:style w:type="character" w:customStyle="1" w:styleId="apple-converted-space">
    <w:name w:val="apple-converted-space"/>
    <w:basedOn w:val="a1"/>
    <w:rsid w:val="001E3170"/>
  </w:style>
  <w:style w:type="character" w:customStyle="1" w:styleId="40">
    <w:name w:val="標題 4 字元"/>
    <w:basedOn w:val="a1"/>
    <w:link w:val="4"/>
    <w:uiPriority w:val="9"/>
    <w:rsid w:val="0092295F"/>
    <w:rPr>
      <w:rFonts w:ascii="Times New Roman" w:eastAsia="Times New Roman" w:hAnsi="Times New Roman" w:cs="Times New Roman"/>
      <w:b/>
      <w:bCs/>
      <w:sz w:val="24"/>
      <w:szCs w:val="24"/>
    </w:rPr>
  </w:style>
  <w:style w:type="paragraph" w:customStyle="1" w:styleId="kmd-text-paragraph-body">
    <w:name w:val="kmd-text-paragraph-body"/>
    <w:basedOn w:val="a0"/>
    <w:rsid w:val="0092295F"/>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itle"/>
    <w:basedOn w:val="a0"/>
    <w:next w:val="a0"/>
    <w:link w:val="a9"/>
    <w:uiPriority w:val="10"/>
    <w:qFormat/>
    <w:rsid w:val="00775784"/>
    <w:pPr>
      <w:spacing w:before="240" w:after="60"/>
      <w:jc w:val="center"/>
      <w:outlineLvl w:val="0"/>
    </w:pPr>
    <w:rPr>
      <w:rFonts w:asciiTheme="majorHAnsi" w:eastAsia="新細明體" w:hAnsiTheme="majorHAnsi" w:cstheme="majorBidi"/>
      <w:b/>
      <w:bCs/>
      <w:sz w:val="32"/>
      <w:szCs w:val="32"/>
    </w:rPr>
  </w:style>
  <w:style w:type="character" w:customStyle="1" w:styleId="a9">
    <w:name w:val="標題 字元"/>
    <w:basedOn w:val="a1"/>
    <w:link w:val="a8"/>
    <w:uiPriority w:val="10"/>
    <w:rsid w:val="00775784"/>
    <w:rPr>
      <w:rFonts w:asciiTheme="majorHAnsi" w:eastAsia="新細明體"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926DD"/>
    <w:pPr>
      <w:spacing w:line="300" w:lineRule="auto"/>
    </w:pPr>
    <w:rPr>
      <w:rFonts w:ascii="Calibri" w:eastAsia="Calibri" w:hAnsi="Calibri"/>
    </w:rPr>
  </w:style>
  <w:style w:type="paragraph" w:styleId="1">
    <w:name w:val="heading 1"/>
    <w:basedOn w:val="a0"/>
    <w:next w:val="a0"/>
    <w:link w:val="10"/>
    <w:uiPriority w:val="9"/>
    <w:qFormat/>
    <w:rsid w:val="006926DD"/>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2">
    <w:name w:val="heading 2"/>
    <w:basedOn w:val="a0"/>
    <w:next w:val="a0"/>
    <w:link w:val="20"/>
    <w:uiPriority w:val="9"/>
    <w:unhideWhenUsed/>
    <w:qFormat/>
    <w:rsid w:val="006926DD"/>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paragraph" w:styleId="4">
    <w:name w:val="heading 4"/>
    <w:basedOn w:val="a0"/>
    <w:link w:val="40"/>
    <w:uiPriority w:val="9"/>
    <w:qFormat/>
    <w:rsid w:val="009229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6926DD"/>
    <w:rPr>
      <w:rFonts w:eastAsiaTheme="majorEastAsia" w:cstheme="minorHAnsi"/>
      <w:b/>
      <w:bCs/>
      <w:caps/>
      <w:color w:val="285B60" w:themeColor="accent2" w:themeShade="80"/>
      <w:spacing w:val="40"/>
      <w:sz w:val="24"/>
      <w:szCs w:val="24"/>
    </w:rPr>
  </w:style>
  <w:style w:type="character" w:customStyle="1" w:styleId="20">
    <w:name w:val="標題 2 字元"/>
    <w:basedOn w:val="a1"/>
    <w:link w:val="2"/>
    <w:uiPriority w:val="9"/>
    <w:rsid w:val="006926DD"/>
    <w:rPr>
      <w:rFonts w:eastAsiaTheme="majorEastAsia" w:cstheme="minorHAnsi"/>
      <w:b/>
      <w:bCs/>
      <w:color w:val="000000"/>
    </w:rPr>
  </w:style>
  <w:style w:type="paragraph" w:styleId="a4">
    <w:name w:val="No Spacing"/>
    <w:link w:val="a5"/>
    <w:uiPriority w:val="1"/>
    <w:qFormat/>
    <w:rsid w:val="006926DD"/>
    <w:pPr>
      <w:spacing w:after="0" w:line="240" w:lineRule="auto"/>
    </w:pPr>
    <w:rPr>
      <w:rFonts w:asciiTheme="majorHAnsi" w:hAnsiTheme="majorHAnsi"/>
    </w:rPr>
  </w:style>
  <w:style w:type="character" w:customStyle="1" w:styleId="a5">
    <w:name w:val="無間距 字元"/>
    <w:basedOn w:val="a1"/>
    <w:link w:val="a4"/>
    <w:uiPriority w:val="1"/>
    <w:rsid w:val="006926DD"/>
    <w:rPr>
      <w:rFonts w:asciiTheme="majorHAnsi" w:hAnsiTheme="majorHAnsi"/>
    </w:rPr>
  </w:style>
  <w:style w:type="paragraph" w:styleId="a">
    <w:name w:val="List Paragraph"/>
    <w:basedOn w:val="a0"/>
    <w:uiPriority w:val="34"/>
    <w:qFormat/>
    <w:rsid w:val="006926DD"/>
    <w:pPr>
      <w:numPr>
        <w:numId w:val="1"/>
      </w:numPr>
      <w:spacing w:after="120"/>
    </w:pPr>
    <w:rPr>
      <w:rFonts w:cs="Times New Roman"/>
      <w:sz w:val="20"/>
    </w:rPr>
  </w:style>
  <w:style w:type="paragraph" w:styleId="a6">
    <w:name w:val="TOC Heading"/>
    <w:basedOn w:val="1"/>
    <w:next w:val="a0"/>
    <w:uiPriority w:val="39"/>
    <w:semiHidden/>
    <w:unhideWhenUsed/>
    <w:qFormat/>
    <w:rsid w:val="006926DD"/>
    <w:pPr>
      <w:spacing w:before="480" w:after="0" w:line="276" w:lineRule="auto"/>
      <w:outlineLvl w:val="9"/>
    </w:pPr>
    <w:rPr>
      <w:rFonts w:asciiTheme="majorHAnsi" w:hAnsiTheme="majorHAnsi" w:cstheme="majorBidi"/>
      <w:caps w:val="0"/>
      <w:color w:val="71941A" w:themeColor="accent1" w:themeShade="BF"/>
      <w:spacing w:val="0"/>
      <w:sz w:val="28"/>
      <w:szCs w:val="28"/>
    </w:rPr>
  </w:style>
  <w:style w:type="character" w:styleId="a7">
    <w:name w:val="Hyperlink"/>
    <w:basedOn w:val="a1"/>
    <w:uiPriority w:val="99"/>
    <w:unhideWhenUsed/>
    <w:rsid w:val="00DF62CA"/>
    <w:rPr>
      <w:color w:val="26CBEC" w:themeColor="hyperlink"/>
      <w:u w:val="single"/>
    </w:rPr>
  </w:style>
  <w:style w:type="character" w:customStyle="1" w:styleId="a-list-item">
    <w:name w:val="a-list-item"/>
    <w:basedOn w:val="a1"/>
    <w:rsid w:val="001E3170"/>
  </w:style>
  <w:style w:type="character" w:customStyle="1" w:styleId="apple-converted-space">
    <w:name w:val="apple-converted-space"/>
    <w:basedOn w:val="a1"/>
    <w:rsid w:val="001E3170"/>
  </w:style>
  <w:style w:type="character" w:customStyle="1" w:styleId="40">
    <w:name w:val="標題 4 字元"/>
    <w:basedOn w:val="a1"/>
    <w:link w:val="4"/>
    <w:uiPriority w:val="9"/>
    <w:rsid w:val="0092295F"/>
    <w:rPr>
      <w:rFonts w:ascii="Times New Roman" w:eastAsia="Times New Roman" w:hAnsi="Times New Roman" w:cs="Times New Roman"/>
      <w:b/>
      <w:bCs/>
      <w:sz w:val="24"/>
      <w:szCs w:val="24"/>
    </w:rPr>
  </w:style>
  <w:style w:type="paragraph" w:customStyle="1" w:styleId="kmd-text-paragraph-body">
    <w:name w:val="kmd-text-paragraph-body"/>
    <w:basedOn w:val="a0"/>
    <w:rsid w:val="0092295F"/>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itle"/>
    <w:basedOn w:val="a0"/>
    <w:next w:val="a0"/>
    <w:link w:val="a9"/>
    <w:uiPriority w:val="10"/>
    <w:qFormat/>
    <w:rsid w:val="00775784"/>
    <w:pPr>
      <w:spacing w:before="240" w:after="60"/>
      <w:jc w:val="center"/>
      <w:outlineLvl w:val="0"/>
    </w:pPr>
    <w:rPr>
      <w:rFonts w:asciiTheme="majorHAnsi" w:eastAsia="新細明體" w:hAnsiTheme="majorHAnsi" w:cstheme="majorBidi"/>
      <w:b/>
      <w:bCs/>
      <w:sz w:val="32"/>
      <w:szCs w:val="32"/>
    </w:rPr>
  </w:style>
  <w:style w:type="character" w:customStyle="1" w:styleId="a9">
    <w:name w:val="標題 字元"/>
    <w:basedOn w:val="a1"/>
    <w:link w:val="a8"/>
    <w:uiPriority w:val="10"/>
    <w:rsid w:val="00775784"/>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295">
      <w:bodyDiv w:val="1"/>
      <w:marLeft w:val="0"/>
      <w:marRight w:val="0"/>
      <w:marTop w:val="0"/>
      <w:marBottom w:val="0"/>
      <w:divBdr>
        <w:top w:val="none" w:sz="0" w:space="0" w:color="auto"/>
        <w:left w:val="none" w:sz="0" w:space="0" w:color="auto"/>
        <w:bottom w:val="none" w:sz="0" w:space="0" w:color="auto"/>
        <w:right w:val="none" w:sz="0" w:space="0" w:color="auto"/>
      </w:divBdr>
    </w:div>
    <w:div w:id="19749919">
      <w:bodyDiv w:val="1"/>
      <w:marLeft w:val="0"/>
      <w:marRight w:val="0"/>
      <w:marTop w:val="0"/>
      <w:marBottom w:val="0"/>
      <w:divBdr>
        <w:top w:val="none" w:sz="0" w:space="0" w:color="auto"/>
        <w:left w:val="none" w:sz="0" w:space="0" w:color="auto"/>
        <w:bottom w:val="none" w:sz="0" w:space="0" w:color="auto"/>
        <w:right w:val="none" w:sz="0" w:space="0" w:color="auto"/>
      </w:divBdr>
    </w:div>
    <w:div w:id="66347377">
      <w:bodyDiv w:val="1"/>
      <w:marLeft w:val="0"/>
      <w:marRight w:val="0"/>
      <w:marTop w:val="0"/>
      <w:marBottom w:val="0"/>
      <w:divBdr>
        <w:top w:val="none" w:sz="0" w:space="0" w:color="auto"/>
        <w:left w:val="none" w:sz="0" w:space="0" w:color="auto"/>
        <w:bottom w:val="none" w:sz="0" w:space="0" w:color="auto"/>
        <w:right w:val="none" w:sz="0" w:space="0" w:color="auto"/>
      </w:divBdr>
    </w:div>
    <w:div w:id="131950285">
      <w:bodyDiv w:val="1"/>
      <w:marLeft w:val="0"/>
      <w:marRight w:val="0"/>
      <w:marTop w:val="0"/>
      <w:marBottom w:val="0"/>
      <w:divBdr>
        <w:top w:val="none" w:sz="0" w:space="0" w:color="auto"/>
        <w:left w:val="none" w:sz="0" w:space="0" w:color="auto"/>
        <w:bottom w:val="none" w:sz="0" w:space="0" w:color="auto"/>
        <w:right w:val="none" w:sz="0" w:space="0" w:color="auto"/>
      </w:divBdr>
    </w:div>
    <w:div w:id="213975796">
      <w:bodyDiv w:val="1"/>
      <w:marLeft w:val="0"/>
      <w:marRight w:val="0"/>
      <w:marTop w:val="0"/>
      <w:marBottom w:val="0"/>
      <w:divBdr>
        <w:top w:val="none" w:sz="0" w:space="0" w:color="auto"/>
        <w:left w:val="none" w:sz="0" w:space="0" w:color="auto"/>
        <w:bottom w:val="none" w:sz="0" w:space="0" w:color="auto"/>
        <w:right w:val="none" w:sz="0" w:space="0" w:color="auto"/>
      </w:divBdr>
    </w:div>
    <w:div w:id="223369861">
      <w:bodyDiv w:val="1"/>
      <w:marLeft w:val="0"/>
      <w:marRight w:val="0"/>
      <w:marTop w:val="0"/>
      <w:marBottom w:val="0"/>
      <w:divBdr>
        <w:top w:val="none" w:sz="0" w:space="0" w:color="auto"/>
        <w:left w:val="none" w:sz="0" w:space="0" w:color="auto"/>
        <w:bottom w:val="none" w:sz="0" w:space="0" w:color="auto"/>
        <w:right w:val="none" w:sz="0" w:space="0" w:color="auto"/>
      </w:divBdr>
    </w:div>
    <w:div w:id="273097840">
      <w:bodyDiv w:val="1"/>
      <w:marLeft w:val="0"/>
      <w:marRight w:val="0"/>
      <w:marTop w:val="0"/>
      <w:marBottom w:val="0"/>
      <w:divBdr>
        <w:top w:val="none" w:sz="0" w:space="0" w:color="auto"/>
        <w:left w:val="none" w:sz="0" w:space="0" w:color="auto"/>
        <w:bottom w:val="none" w:sz="0" w:space="0" w:color="auto"/>
        <w:right w:val="none" w:sz="0" w:space="0" w:color="auto"/>
      </w:divBdr>
    </w:div>
    <w:div w:id="294797564">
      <w:bodyDiv w:val="1"/>
      <w:marLeft w:val="0"/>
      <w:marRight w:val="0"/>
      <w:marTop w:val="0"/>
      <w:marBottom w:val="0"/>
      <w:divBdr>
        <w:top w:val="none" w:sz="0" w:space="0" w:color="auto"/>
        <w:left w:val="none" w:sz="0" w:space="0" w:color="auto"/>
        <w:bottom w:val="none" w:sz="0" w:space="0" w:color="auto"/>
        <w:right w:val="none" w:sz="0" w:space="0" w:color="auto"/>
      </w:divBdr>
    </w:div>
    <w:div w:id="357630055">
      <w:bodyDiv w:val="1"/>
      <w:marLeft w:val="0"/>
      <w:marRight w:val="0"/>
      <w:marTop w:val="0"/>
      <w:marBottom w:val="0"/>
      <w:divBdr>
        <w:top w:val="none" w:sz="0" w:space="0" w:color="auto"/>
        <w:left w:val="none" w:sz="0" w:space="0" w:color="auto"/>
        <w:bottom w:val="none" w:sz="0" w:space="0" w:color="auto"/>
        <w:right w:val="none" w:sz="0" w:space="0" w:color="auto"/>
      </w:divBdr>
    </w:div>
    <w:div w:id="385372461">
      <w:bodyDiv w:val="1"/>
      <w:marLeft w:val="0"/>
      <w:marRight w:val="0"/>
      <w:marTop w:val="0"/>
      <w:marBottom w:val="0"/>
      <w:divBdr>
        <w:top w:val="none" w:sz="0" w:space="0" w:color="auto"/>
        <w:left w:val="none" w:sz="0" w:space="0" w:color="auto"/>
        <w:bottom w:val="none" w:sz="0" w:space="0" w:color="auto"/>
        <w:right w:val="none" w:sz="0" w:space="0" w:color="auto"/>
      </w:divBdr>
    </w:div>
    <w:div w:id="402486443">
      <w:bodyDiv w:val="1"/>
      <w:marLeft w:val="0"/>
      <w:marRight w:val="0"/>
      <w:marTop w:val="0"/>
      <w:marBottom w:val="0"/>
      <w:divBdr>
        <w:top w:val="none" w:sz="0" w:space="0" w:color="auto"/>
        <w:left w:val="none" w:sz="0" w:space="0" w:color="auto"/>
        <w:bottom w:val="none" w:sz="0" w:space="0" w:color="auto"/>
        <w:right w:val="none" w:sz="0" w:space="0" w:color="auto"/>
      </w:divBdr>
    </w:div>
    <w:div w:id="547374326">
      <w:bodyDiv w:val="1"/>
      <w:marLeft w:val="0"/>
      <w:marRight w:val="0"/>
      <w:marTop w:val="0"/>
      <w:marBottom w:val="0"/>
      <w:divBdr>
        <w:top w:val="none" w:sz="0" w:space="0" w:color="auto"/>
        <w:left w:val="none" w:sz="0" w:space="0" w:color="auto"/>
        <w:bottom w:val="none" w:sz="0" w:space="0" w:color="auto"/>
        <w:right w:val="none" w:sz="0" w:space="0" w:color="auto"/>
      </w:divBdr>
    </w:div>
    <w:div w:id="653529757">
      <w:bodyDiv w:val="1"/>
      <w:marLeft w:val="0"/>
      <w:marRight w:val="0"/>
      <w:marTop w:val="0"/>
      <w:marBottom w:val="0"/>
      <w:divBdr>
        <w:top w:val="none" w:sz="0" w:space="0" w:color="auto"/>
        <w:left w:val="none" w:sz="0" w:space="0" w:color="auto"/>
        <w:bottom w:val="none" w:sz="0" w:space="0" w:color="auto"/>
        <w:right w:val="none" w:sz="0" w:space="0" w:color="auto"/>
      </w:divBdr>
    </w:div>
    <w:div w:id="791248725">
      <w:bodyDiv w:val="1"/>
      <w:marLeft w:val="0"/>
      <w:marRight w:val="0"/>
      <w:marTop w:val="0"/>
      <w:marBottom w:val="0"/>
      <w:divBdr>
        <w:top w:val="none" w:sz="0" w:space="0" w:color="auto"/>
        <w:left w:val="none" w:sz="0" w:space="0" w:color="auto"/>
        <w:bottom w:val="none" w:sz="0" w:space="0" w:color="auto"/>
        <w:right w:val="none" w:sz="0" w:space="0" w:color="auto"/>
      </w:divBdr>
    </w:div>
    <w:div w:id="918294309">
      <w:bodyDiv w:val="1"/>
      <w:marLeft w:val="0"/>
      <w:marRight w:val="0"/>
      <w:marTop w:val="0"/>
      <w:marBottom w:val="0"/>
      <w:divBdr>
        <w:top w:val="none" w:sz="0" w:space="0" w:color="auto"/>
        <w:left w:val="none" w:sz="0" w:space="0" w:color="auto"/>
        <w:bottom w:val="none" w:sz="0" w:space="0" w:color="auto"/>
        <w:right w:val="none" w:sz="0" w:space="0" w:color="auto"/>
      </w:divBdr>
    </w:div>
    <w:div w:id="930158429">
      <w:bodyDiv w:val="1"/>
      <w:marLeft w:val="0"/>
      <w:marRight w:val="0"/>
      <w:marTop w:val="0"/>
      <w:marBottom w:val="0"/>
      <w:divBdr>
        <w:top w:val="none" w:sz="0" w:space="0" w:color="auto"/>
        <w:left w:val="none" w:sz="0" w:space="0" w:color="auto"/>
        <w:bottom w:val="none" w:sz="0" w:space="0" w:color="auto"/>
        <w:right w:val="none" w:sz="0" w:space="0" w:color="auto"/>
      </w:divBdr>
    </w:div>
    <w:div w:id="1048916764">
      <w:bodyDiv w:val="1"/>
      <w:marLeft w:val="0"/>
      <w:marRight w:val="0"/>
      <w:marTop w:val="0"/>
      <w:marBottom w:val="0"/>
      <w:divBdr>
        <w:top w:val="none" w:sz="0" w:space="0" w:color="auto"/>
        <w:left w:val="none" w:sz="0" w:space="0" w:color="auto"/>
        <w:bottom w:val="none" w:sz="0" w:space="0" w:color="auto"/>
        <w:right w:val="none" w:sz="0" w:space="0" w:color="auto"/>
      </w:divBdr>
    </w:div>
    <w:div w:id="1177696959">
      <w:bodyDiv w:val="1"/>
      <w:marLeft w:val="0"/>
      <w:marRight w:val="0"/>
      <w:marTop w:val="0"/>
      <w:marBottom w:val="0"/>
      <w:divBdr>
        <w:top w:val="none" w:sz="0" w:space="0" w:color="auto"/>
        <w:left w:val="none" w:sz="0" w:space="0" w:color="auto"/>
        <w:bottom w:val="none" w:sz="0" w:space="0" w:color="auto"/>
        <w:right w:val="none" w:sz="0" w:space="0" w:color="auto"/>
      </w:divBdr>
    </w:div>
    <w:div w:id="1220172656">
      <w:bodyDiv w:val="1"/>
      <w:marLeft w:val="0"/>
      <w:marRight w:val="0"/>
      <w:marTop w:val="0"/>
      <w:marBottom w:val="0"/>
      <w:divBdr>
        <w:top w:val="none" w:sz="0" w:space="0" w:color="auto"/>
        <w:left w:val="none" w:sz="0" w:space="0" w:color="auto"/>
        <w:bottom w:val="none" w:sz="0" w:space="0" w:color="auto"/>
        <w:right w:val="none" w:sz="0" w:space="0" w:color="auto"/>
      </w:divBdr>
    </w:div>
    <w:div w:id="1422602563">
      <w:bodyDiv w:val="1"/>
      <w:marLeft w:val="0"/>
      <w:marRight w:val="0"/>
      <w:marTop w:val="0"/>
      <w:marBottom w:val="0"/>
      <w:divBdr>
        <w:top w:val="none" w:sz="0" w:space="0" w:color="auto"/>
        <w:left w:val="none" w:sz="0" w:space="0" w:color="auto"/>
        <w:bottom w:val="none" w:sz="0" w:space="0" w:color="auto"/>
        <w:right w:val="none" w:sz="0" w:space="0" w:color="auto"/>
      </w:divBdr>
    </w:div>
    <w:div w:id="1441603833">
      <w:bodyDiv w:val="1"/>
      <w:marLeft w:val="0"/>
      <w:marRight w:val="0"/>
      <w:marTop w:val="0"/>
      <w:marBottom w:val="0"/>
      <w:divBdr>
        <w:top w:val="none" w:sz="0" w:space="0" w:color="auto"/>
        <w:left w:val="none" w:sz="0" w:space="0" w:color="auto"/>
        <w:bottom w:val="none" w:sz="0" w:space="0" w:color="auto"/>
        <w:right w:val="none" w:sz="0" w:space="0" w:color="auto"/>
      </w:divBdr>
    </w:div>
    <w:div w:id="1448086781">
      <w:bodyDiv w:val="1"/>
      <w:marLeft w:val="0"/>
      <w:marRight w:val="0"/>
      <w:marTop w:val="0"/>
      <w:marBottom w:val="0"/>
      <w:divBdr>
        <w:top w:val="none" w:sz="0" w:space="0" w:color="auto"/>
        <w:left w:val="none" w:sz="0" w:space="0" w:color="auto"/>
        <w:bottom w:val="none" w:sz="0" w:space="0" w:color="auto"/>
        <w:right w:val="none" w:sz="0" w:space="0" w:color="auto"/>
      </w:divBdr>
    </w:div>
    <w:div w:id="1459644636">
      <w:bodyDiv w:val="1"/>
      <w:marLeft w:val="0"/>
      <w:marRight w:val="0"/>
      <w:marTop w:val="0"/>
      <w:marBottom w:val="0"/>
      <w:divBdr>
        <w:top w:val="none" w:sz="0" w:space="0" w:color="auto"/>
        <w:left w:val="none" w:sz="0" w:space="0" w:color="auto"/>
        <w:bottom w:val="none" w:sz="0" w:space="0" w:color="auto"/>
        <w:right w:val="none" w:sz="0" w:space="0" w:color="auto"/>
      </w:divBdr>
    </w:div>
    <w:div w:id="1643077538">
      <w:bodyDiv w:val="1"/>
      <w:marLeft w:val="0"/>
      <w:marRight w:val="0"/>
      <w:marTop w:val="0"/>
      <w:marBottom w:val="0"/>
      <w:divBdr>
        <w:top w:val="none" w:sz="0" w:space="0" w:color="auto"/>
        <w:left w:val="none" w:sz="0" w:space="0" w:color="auto"/>
        <w:bottom w:val="none" w:sz="0" w:space="0" w:color="auto"/>
        <w:right w:val="none" w:sz="0" w:space="0" w:color="auto"/>
      </w:divBdr>
    </w:div>
    <w:div w:id="1695225329">
      <w:bodyDiv w:val="1"/>
      <w:marLeft w:val="0"/>
      <w:marRight w:val="0"/>
      <w:marTop w:val="0"/>
      <w:marBottom w:val="0"/>
      <w:divBdr>
        <w:top w:val="none" w:sz="0" w:space="0" w:color="auto"/>
        <w:left w:val="none" w:sz="0" w:space="0" w:color="auto"/>
        <w:bottom w:val="none" w:sz="0" w:space="0" w:color="auto"/>
        <w:right w:val="none" w:sz="0" w:space="0" w:color="auto"/>
      </w:divBdr>
    </w:div>
    <w:div w:id="1727799765">
      <w:bodyDiv w:val="1"/>
      <w:marLeft w:val="0"/>
      <w:marRight w:val="0"/>
      <w:marTop w:val="0"/>
      <w:marBottom w:val="0"/>
      <w:divBdr>
        <w:top w:val="none" w:sz="0" w:space="0" w:color="auto"/>
        <w:left w:val="none" w:sz="0" w:space="0" w:color="auto"/>
        <w:bottom w:val="none" w:sz="0" w:space="0" w:color="auto"/>
        <w:right w:val="none" w:sz="0" w:space="0" w:color="auto"/>
      </w:divBdr>
    </w:div>
    <w:div w:id="1753774396">
      <w:bodyDiv w:val="1"/>
      <w:marLeft w:val="0"/>
      <w:marRight w:val="0"/>
      <w:marTop w:val="0"/>
      <w:marBottom w:val="0"/>
      <w:divBdr>
        <w:top w:val="none" w:sz="0" w:space="0" w:color="auto"/>
        <w:left w:val="none" w:sz="0" w:space="0" w:color="auto"/>
        <w:bottom w:val="none" w:sz="0" w:space="0" w:color="auto"/>
        <w:right w:val="none" w:sz="0" w:space="0" w:color="auto"/>
      </w:divBdr>
    </w:div>
    <w:div w:id="1810901632">
      <w:bodyDiv w:val="1"/>
      <w:marLeft w:val="0"/>
      <w:marRight w:val="0"/>
      <w:marTop w:val="0"/>
      <w:marBottom w:val="0"/>
      <w:divBdr>
        <w:top w:val="none" w:sz="0" w:space="0" w:color="auto"/>
        <w:left w:val="none" w:sz="0" w:space="0" w:color="auto"/>
        <w:bottom w:val="none" w:sz="0" w:space="0" w:color="auto"/>
        <w:right w:val="none" w:sz="0" w:space="0" w:color="auto"/>
      </w:divBdr>
    </w:div>
    <w:div w:id="1825589110">
      <w:bodyDiv w:val="1"/>
      <w:marLeft w:val="0"/>
      <w:marRight w:val="0"/>
      <w:marTop w:val="0"/>
      <w:marBottom w:val="0"/>
      <w:divBdr>
        <w:top w:val="none" w:sz="0" w:space="0" w:color="auto"/>
        <w:left w:val="none" w:sz="0" w:space="0" w:color="auto"/>
        <w:bottom w:val="none" w:sz="0" w:space="0" w:color="auto"/>
        <w:right w:val="none" w:sz="0" w:space="0" w:color="auto"/>
      </w:divBdr>
    </w:div>
    <w:div w:id="1845440599">
      <w:bodyDiv w:val="1"/>
      <w:marLeft w:val="0"/>
      <w:marRight w:val="0"/>
      <w:marTop w:val="0"/>
      <w:marBottom w:val="0"/>
      <w:divBdr>
        <w:top w:val="none" w:sz="0" w:space="0" w:color="auto"/>
        <w:left w:val="none" w:sz="0" w:space="0" w:color="auto"/>
        <w:bottom w:val="none" w:sz="0" w:space="0" w:color="auto"/>
        <w:right w:val="none" w:sz="0" w:space="0" w:color="auto"/>
      </w:divBdr>
    </w:div>
    <w:div w:id="1852911833">
      <w:bodyDiv w:val="1"/>
      <w:marLeft w:val="0"/>
      <w:marRight w:val="0"/>
      <w:marTop w:val="0"/>
      <w:marBottom w:val="0"/>
      <w:divBdr>
        <w:top w:val="none" w:sz="0" w:space="0" w:color="auto"/>
        <w:left w:val="none" w:sz="0" w:space="0" w:color="auto"/>
        <w:bottom w:val="none" w:sz="0" w:space="0" w:color="auto"/>
        <w:right w:val="none" w:sz="0" w:space="0" w:color="auto"/>
      </w:divBdr>
    </w:div>
    <w:div w:id="1891382586">
      <w:bodyDiv w:val="1"/>
      <w:marLeft w:val="0"/>
      <w:marRight w:val="0"/>
      <w:marTop w:val="0"/>
      <w:marBottom w:val="0"/>
      <w:divBdr>
        <w:top w:val="none" w:sz="0" w:space="0" w:color="auto"/>
        <w:left w:val="none" w:sz="0" w:space="0" w:color="auto"/>
        <w:bottom w:val="none" w:sz="0" w:space="0" w:color="auto"/>
        <w:right w:val="none" w:sz="0" w:space="0" w:color="auto"/>
      </w:divBdr>
    </w:div>
    <w:div w:id="1943611988">
      <w:bodyDiv w:val="1"/>
      <w:marLeft w:val="0"/>
      <w:marRight w:val="0"/>
      <w:marTop w:val="0"/>
      <w:marBottom w:val="0"/>
      <w:divBdr>
        <w:top w:val="none" w:sz="0" w:space="0" w:color="auto"/>
        <w:left w:val="none" w:sz="0" w:space="0" w:color="auto"/>
        <w:bottom w:val="none" w:sz="0" w:space="0" w:color="auto"/>
        <w:right w:val="none" w:sz="0" w:space="0" w:color="auto"/>
      </w:divBdr>
    </w:div>
    <w:div w:id="2034767517">
      <w:bodyDiv w:val="1"/>
      <w:marLeft w:val="0"/>
      <w:marRight w:val="0"/>
      <w:marTop w:val="0"/>
      <w:marBottom w:val="0"/>
      <w:divBdr>
        <w:top w:val="none" w:sz="0" w:space="0" w:color="auto"/>
        <w:left w:val="none" w:sz="0" w:space="0" w:color="auto"/>
        <w:bottom w:val="none" w:sz="0" w:space="0" w:color="auto"/>
        <w:right w:val="none" w:sz="0" w:space="0" w:color="auto"/>
      </w:divBdr>
    </w:div>
    <w:div w:id="2043361161">
      <w:bodyDiv w:val="1"/>
      <w:marLeft w:val="0"/>
      <w:marRight w:val="0"/>
      <w:marTop w:val="0"/>
      <w:marBottom w:val="0"/>
      <w:divBdr>
        <w:top w:val="none" w:sz="0" w:space="0" w:color="auto"/>
        <w:left w:val="none" w:sz="0" w:space="0" w:color="auto"/>
        <w:bottom w:val="none" w:sz="0" w:space="0" w:color="auto"/>
        <w:right w:val="none" w:sz="0" w:space="0" w:color="auto"/>
      </w:divBdr>
    </w:div>
    <w:div w:id="211073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customerdocumentation/EM/Quick_Start_Guide_EN.pdf" TargetMode="External"/><Relationship Id="rId13" Type="http://schemas.openxmlformats.org/officeDocument/2006/relationships/hyperlink" Target="https://www.amazon.com/gp/product/B00Y3D2MMO" TargetMode="External"/><Relationship Id="rId3" Type="http://schemas.microsoft.com/office/2007/relationships/stylesWithEffects" Target="stylesWithEffects.xml"/><Relationship Id="rId7" Type="http://schemas.openxmlformats.org/officeDocument/2006/relationships/hyperlink" Target="https://www.amazon.com/b?node=14100715011" TargetMode="External"/><Relationship Id="rId12" Type="http://schemas.openxmlformats.org/officeDocument/2006/relationships/hyperlink" Target="https://www.amazon.com/gp/product/B00Y3D2EN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azon.com/dp/B01AS6HK7G/ref=dp_eink_mt_tech" TargetMode="External"/><Relationship Id="rId11" Type="http://schemas.openxmlformats.org/officeDocument/2006/relationships/hyperlink" Target="https://www.amazon.com/gp/product/B00Y3D1VNA" TargetMode="External"/><Relationship Id="rId5" Type="http://schemas.openxmlformats.org/officeDocument/2006/relationships/webSettings" Target="webSettings.xml"/><Relationship Id="rId15" Type="http://schemas.openxmlformats.org/officeDocument/2006/relationships/hyperlink" Target="https://s3-us-west-2.amazonaws.com/customerdocumentation/EM/Quick_Start_Guide_EN.pdf" TargetMode="External"/><Relationship Id="rId10" Type="http://schemas.openxmlformats.org/officeDocument/2006/relationships/hyperlink" Target="https://www.amazon.com/gp/help/customer/display.html?nodeId=201014520" TargetMode="External"/><Relationship Id="rId4" Type="http://schemas.openxmlformats.org/officeDocument/2006/relationships/settings" Target="settings.xml"/><Relationship Id="rId9" Type="http://schemas.openxmlformats.org/officeDocument/2006/relationships/hyperlink" Target="https://s3-us-west-2.amazonaws.com/customerdocumentation/EM/Kindle_User_Guide_EN-US.pdf" TargetMode="External"/><Relationship Id="rId14" Type="http://schemas.openxmlformats.org/officeDocument/2006/relationships/hyperlink" Target="https://www.amazon.com/gp/help/customer/display.html?nodeId=200699130" TargetMode="Externa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1635</Words>
  <Characters>9322</Characters>
  <Application>Microsoft Office Word</Application>
  <DocSecurity>0</DocSecurity>
  <Lines>77</Lines>
  <Paragraphs>21</Paragraphs>
  <ScaleCrop>false</ScaleCrop>
  <Company/>
  <LinksUpToDate>false</LinksUpToDate>
  <CharactersWithSpaces>10936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dc:creator>
  <cp:lastModifiedBy>Alvin</cp:lastModifiedBy>
  <cp:revision>31</cp:revision>
  <dcterms:created xsi:type="dcterms:W3CDTF">2016-10-17T23:27:00Z</dcterms:created>
  <dcterms:modified xsi:type="dcterms:W3CDTF">2016-10-18T00:13:00Z</dcterms:modified>
</cp:coreProperties>
</file>