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10792" w14:textId="2C3B9ED8" w:rsidR="00E4734A" w:rsidRPr="00E4734A" w:rsidRDefault="00E4734A" w:rsidP="00E4734A">
      <w:pPr>
        <w:rPr>
          <w:rFonts w:ascii="Arial" w:hAnsi="Arial" w:cs="Arial"/>
          <w:sz w:val="32"/>
          <w:szCs w:val="32"/>
          <w:lang w:val="en-US"/>
        </w:rPr>
      </w:pPr>
      <w:r>
        <w:rPr>
          <w:rFonts w:ascii="Arial" w:hAnsi="Arial" w:cs="Arial"/>
          <w:b/>
          <w:sz w:val="32"/>
          <w:szCs w:val="32"/>
          <w:lang w:val="en-US"/>
        </w:rPr>
        <w:t xml:space="preserve">Name: </w:t>
      </w:r>
      <w:r>
        <w:rPr>
          <w:rFonts w:ascii="Arial" w:hAnsi="Arial" w:cs="Arial"/>
          <w:sz w:val="32"/>
          <w:szCs w:val="32"/>
          <w:lang w:val="en-US"/>
        </w:rPr>
        <w:t xml:space="preserve">Loh Jin Xian                                     </w:t>
      </w:r>
      <w:r>
        <w:rPr>
          <w:rFonts w:ascii="Arial" w:hAnsi="Arial" w:cs="Arial"/>
          <w:b/>
          <w:sz w:val="32"/>
          <w:szCs w:val="32"/>
          <w:lang w:val="en-US"/>
        </w:rPr>
        <w:t xml:space="preserve">Student ID: </w:t>
      </w:r>
      <w:r>
        <w:rPr>
          <w:rFonts w:ascii="Arial" w:hAnsi="Arial" w:cs="Arial"/>
          <w:sz w:val="32"/>
          <w:szCs w:val="32"/>
          <w:lang w:val="en-US"/>
        </w:rPr>
        <w:t xml:space="preserve">016763                    </w:t>
      </w:r>
      <w:bookmarkStart w:id="0" w:name="_GoBack"/>
      <w:bookmarkEnd w:id="0"/>
    </w:p>
    <w:p w14:paraId="0D5C3B64" w14:textId="77777777" w:rsidR="00E4734A" w:rsidRDefault="00E4734A" w:rsidP="00E4734A">
      <w:pPr>
        <w:jc w:val="center"/>
        <w:rPr>
          <w:rFonts w:ascii="Arial" w:hAnsi="Arial" w:cs="Arial"/>
          <w:b/>
          <w:bCs/>
          <w:sz w:val="24"/>
          <w:lang w:val="en-US"/>
        </w:rPr>
      </w:pPr>
    </w:p>
    <w:p w14:paraId="610268A9" w14:textId="72971517" w:rsidR="002A2E5A" w:rsidRPr="00DC510C" w:rsidRDefault="002A2E5A" w:rsidP="00E4734A">
      <w:pPr>
        <w:jc w:val="center"/>
        <w:rPr>
          <w:rFonts w:ascii="Arial" w:hAnsi="Arial" w:cs="Arial"/>
          <w:b/>
          <w:bCs/>
          <w:sz w:val="24"/>
          <w:lang w:val="en-US"/>
        </w:rPr>
      </w:pPr>
      <w:r w:rsidRPr="00DC510C">
        <w:rPr>
          <w:rFonts w:ascii="Arial" w:hAnsi="Arial" w:cs="Arial"/>
          <w:b/>
          <w:bCs/>
          <w:sz w:val="24"/>
          <w:lang w:val="en-US"/>
        </w:rPr>
        <w:t>SOALAN-SOALAN SEMINAR: TAMADUN INDIA</w:t>
      </w:r>
    </w:p>
    <w:p w14:paraId="3475FAEE" w14:textId="77777777" w:rsidR="002A2E5A" w:rsidRPr="00DC510C" w:rsidRDefault="002A2E5A" w:rsidP="002A2E5A">
      <w:pPr>
        <w:numPr>
          <w:ilvl w:val="0"/>
          <w:numId w:val="1"/>
        </w:numPr>
        <w:rPr>
          <w:rFonts w:ascii="Arial" w:hAnsi="Arial" w:cs="Arial"/>
          <w:sz w:val="24"/>
        </w:rPr>
      </w:pPr>
      <w:r w:rsidRPr="00DC510C">
        <w:rPr>
          <w:rFonts w:ascii="Arial" w:hAnsi="Arial" w:cs="Arial"/>
          <w:b/>
          <w:bCs/>
          <w:sz w:val="24"/>
          <w:lang w:val="en-US"/>
        </w:rPr>
        <w:t>Huraikan ciri-ciri utama Tamadun India.</w:t>
      </w:r>
    </w:p>
    <w:p w14:paraId="2D2846A4" w14:textId="02A3C8D9" w:rsidR="002A2E5A" w:rsidRDefault="002A2E5A" w:rsidP="005A2A30">
      <w:pPr>
        <w:ind w:left="720"/>
        <w:jc w:val="both"/>
        <w:rPr>
          <w:rFonts w:ascii="Arial" w:hAnsi="Arial" w:cs="Arial"/>
          <w:sz w:val="24"/>
        </w:rPr>
      </w:pPr>
      <w:r w:rsidRPr="00DC510C">
        <w:rPr>
          <w:rFonts w:ascii="Arial" w:hAnsi="Arial" w:cs="Arial"/>
          <w:sz w:val="24"/>
        </w:rPr>
        <w:t>Sebuah moh</w:t>
      </w:r>
      <w:r w:rsidR="008D4750">
        <w:rPr>
          <w:rFonts w:ascii="Arial" w:hAnsi="Arial" w:cs="Arial"/>
          <w:sz w:val="24"/>
        </w:rPr>
        <w:t xml:space="preserve">or ditemui di Lembah Indus </w:t>
      </w:r>
      <w:r w:rsidRPr="00DC510C">
        <w:rPr>
          <w:rFonts w:ascii="Arial" w:hAnsi="Arial" w:cs="Arial"/>
          <w:sz w:val="24"/>
        </w:rPr>
        <w:t>merup</w:t>
      </w:r>
      <w:r>
        <w:rPr>
          <w:rFonts w:ascii="Arial" w:hAnsi="Arial" w:cs="Arial"/>
          <w:sz w:val="24"/>
        </w:rPr>
        <w:t xml:space="preserve">akan salah satu </w:t>
      </w:r>
      <w:r w:rsidR="00332732">
        <w:rPr>
          <w:rFonts w:ascii="Arial" w:hAnsi="Arial" w:cs="Arial"/>
          <w:sz w:val="24"/>
        </w:rPr>
        <w:t>penemuan</w:t>
      </w:r>
      <w:r>
        <w:rPr>
          <w:rFonts w:ascii="Arial" w:hAnsi="Arial" w:cs="Arial"/>
          <w:sz w:val="24"/>
        </w:rPr>
        <w:t xml:space="preserve"> yang menunjukkan konsep ke</w:t>
      </w:r>
      <w:r w:rsidR="008D4750">
        <w:rPr>
          <w:rFonts w:ascii="Arial" w:hAnsi="Arial" w:cs="Arial"/>
          <w:sz w:val="24"/>
        </w:rPr>
        <w:t>rohanian masyarakat di Lembah I</w:t>
      </w:r>
      <w:r>
        <w:rPr>
          <w:rFonts w:ascii="Arial" w:hAnsi="Arial" w:cs="Arial"/>
          <w:sz w:val="24"/>
        </w:rPr>
        <w:t xml:space="preserve">ndus. </w:t>
      </w:r>
    </w:p>
    <w:p w14:paraId="6F2DB52E" w14:textId="6F7EF913" w:rsidR="002A2E5A" w:rsidRDefault="00C80A35" w:rsidP="005A2A30">
      <w:pPr>
        <w:ind w:left="720"/>
        <w:jc w:val="both"/>
        <w:rPr>
          <w:rFonts w:ascii="Arial" w:hAnsi="Arial" w:cs="Arial"/>
          <w:sz w:val="24"/>
        </w:rPr>
      </w:pPr>
      <w:r w:rsidRPr="00C80A35">
        <w:rPr>
          <w:rFonts w:ascii="Arial" w:hAnsi="Arial" w:cs="Arial"/>
          <w:sz w:val="24"/>
        </w:rPr>
        <w:t>Ekonomi</w:t>
      </w:r>
      <w:r w:rsidR="002A2E5A">
        <w:rPr>
          <w:rFonts w:ascii="Arial" w:hAnsi="Arial" w:cs="Arial"/>
          <w:b/>
          <w:sz w:val="24"/>
        </w:rPr>
        <w:t xml:space="preserve"> </w:t>
      </w:r>
      <w:r w:rsidR="00D14AB2">
        <w:rPr>
          <w:rFonts w:ascii="Arial" w:hAnsi="Arial" w:cs="Arial"/>
          <w:sz w:val="24"/>
        </w:rPr>
        <w:t>yang mewakili tamadun India seperti p</w:t>
      </w:r>
      <w:r w:rsidR="002A2E5A">
        <w:rPr>
          <w:rFonts w:ascii="Arial" w:hAnsi="Arial" w:cs="Arial"/>
          <w:sz w:val="24"/>
        </w:rPr>
        <w:t>erdagangan sangat meluas dan terdapat pelabuhan penting seperti Bhrgukaccha dan Tamralipti untuk memunggah bijih timah , kayu dan gajah merupakan harta kerajaan yang sentiasa menjaga pertumbuhan ekonomi negara.</w:t>
      </w:r>
    </w:p>
    <w:p w14:paraId="506B8427" w14:textId="382B0C03" w:rsidR="00E378F6" w:rsidRDefault="00E378F6" w:rsidP="005A2A30">
      <w:pPr>
        <w:ind w:left="720"/>
        <w:jc w:val="both"/>
        <w:rPr>
          <w:rFonts w:ascii="Arial" w:hAnsi="Arial" w:cs="Arial"/>
          <w:sz w:val="24"/>
        </w:rPr>
      </w:pPr>
      <w:r w:rsidRPr="00C80A35">
        <w:rPr>
          <w:rFonts w:ascii="Arial" w:hAnsi="Arial" w:cs="Arial"/>
          <w:sz w:val="24"/>
        </w:rPr>
        <w:t xml:space="preserve">Masyarakat dan Budaya Indo-Arya </w:t>
      </w:r>
      <w:r>
        <w:rPr>
          <w:rFonts w:ascii="Arial" w:hAnsi="Arial" w:cs="Arial"/>
          <w:sz w:val="24"/>
        </w:rPr>
        <w:t xml:space="preserve">juga merupakan satu ciri yang menonjolkan. Pembahagian kelas dalam struktur masyarakat sudah wujud ketika orang Arya memasuki India. Mazmur- mazmur awal dalam Rig veda menyebut tentang Ksatria dan Vis dalam sistem kerajaan bercorak aristokrasi. </w:t>
      </w:r>
    </w:p>
    <w:p w14:paraId="478C98BA" w14:textId="017EACA9" w:rsidR="002A2E5A" w:rsidRDefault="00C76BF6" w:rsidP="005A2A30">
      <w:pPr>
        <w:ind w:left="720"/>
        <w:jc w:val="both"/>
        <w:rPr>
          <w:rFonts w:ascii="Arial" w:hAnsi="Arial" w:cs="Arial"/>
          <w:sz w:val="24"/>
        </w:rPr>
      </w:pPr>
      <w:r>
        <w:rPr>
          <w:rFonts w:ascii="Arial" w:hAnsi="Arial" w:cs="Arial"/>
          <w:sz w:val="24"/>
        </w:rPr>
        <w:t>Untuk sektor politik, s</w:t>
      </w:r>
      <w:r w:rsidR="002A2E5A">
        <w:rPr>
          <w:rFonts w:ascii="Arial" w:hAnsi="Arial" w:cs="Arial"/>
          <w:sz w:val="24"/>
        </w:rPr>
        <w:t xml:space="preserve">uara rakyat dalam pemilihan raja, peraturan-peraturan yang dikuatkuasakan ke atas kuasa raja semasa pertabalan dan bergantungan raja kepada Menteri-menteri serta kawalan yang dikenakan oleh dua buah badan. Oleh sebab ini, raja pada zaman ini bukanlah seorang autokratik kerana </w:t>
      </w:r>
      <w:r w:rsidR="005A2A30">
        <w:rPr>
          <w:rFonts w:ascii="Arial" w:hAnsi="Arial" w:cs="Arial"/>
          <w:sz w:val="24"/>
        </w:rPr>
        <w:t>mereka</w:t>
      </w:r>
      <w:r w:rsidR="002A2E5A">
        <w:rPr>
          <w:rFonts w:ascii="Arial" w:hAnsi="Arial" w:cs="Arial"/>
          <w:sz w:val="24"/>
        </w:rPr>
        <w:t xml:space="preserve"> menghormati beberapa prinsip demokrasi.</w:t>
      </w:r>
    </w:p>
    <w:p w14:paraId="6301AC22" w14:textId="77777777" w:rsidR="002A2E5A" w:rsidRPr="008D35D0" w:rsidRDefault="002A2E5A" w:rsidP="002A2E5A">
      <w:pPr>
        <w:ind w:left="720"/>
        <w:rPr>
          <w:rFonts w:ascii="Arial" w:hAnsi="Arial" w:cs="Arial"/>
          <w:sz w:val="24"/>
        </w:rPr>
      </w:pPr>
    </w:p>
    <w:p w14:paraId="77CBEA83" w14:textId="77777777" w:rsidR="002A2E5A" w:rsidRDefault="002A2E5A" w:rsidP="002A2E5A">
      <w:pPr>
        <w:numPr>
          <w:ilvl w:val="0"/>
          <w:numId w:val="1"/>
        </w:numPr>
        <w:rPr>
          <w:rFonts w:ascii="Arial" w:hAnsi="Arial" w:cs="Arial"/>
          <w:sz w:val="24"/>
        </w:rPr>
      </w:pPr>
      <w:r w:rsidRPr="00DC510C">
        <w:rPr>
          <w:rFonts w:ascii="Arial" w:hAnsi="Arial" w:cs="Arial"/>
          <w:b/>
          <w:bCs/>
          <w:sz w:val="24"/>
          <w:lang w:val="en-US"/>
        </w:rPr>
        <w:t>Bincangkan sumbangan dan kepentingan Tamadun India.</w:t>
      </w:r>
    </w:p>
    <w:p w14:paraId="64F0A6B6" w14:textId="0585DB80" w:rsidR="002A2E5A" w:rsidRDefault="00A564CF" w:rsidP="00E63A7A">
      <w:pPr>
        <w:ind w:left="720"/>
        <w:jc w:val="both"/>
        <w:rPr>
          <w:rFonts w:ascii="Arial" w:hAnsi="Arial" w:cs="Arial"/>
          <w:sz w:val="24"/>
          <w:szCs w:val="24"/>
        </w:rPr>
      </w:pPr>
      <w:r>
        <w:rPr>
          <w:rFonts w:ascii="Arial" w:eastAsia="Times New Roman" w:hAnsi="Arial" w:cs="Arial"/>
          <w:bCs/>
          <w:sz w:val="24"/>
          <w:szCs w:val="24"/>
          <w:lang w:eastAsia="en-MY"/>
        </w:rPr>
        <w:t xml:space="preserve">Tamadun India telah memperkenalkan perancangan Bandar yang </w:t>
      </w:r>
      <w:r w:rsidR="002A2E5A" w:rsidRPr="00031AC2">
        <w:rPr>
          <w:rFonts w:ascii="Arial" w:hAnsi="Arial" w:cs="Arial"/>
          <w:sz w:val="24"/>
          <w:szCs w:val="24"/>
        </w:rPr>
        <w:t xml:space="preserve">terancang seperti </w:t>
      </w:r>
      <w:r w:rsidR="002A2E5A">
        <w:rPr>
          <w:rFonts w:ascii="Arial" w:hAnsi="Arial" w:cs="Arial"/>
          <w:sz w:val="24"/>
          <w:szCs w:val="24"/>
        </w:rPr>
        <w:t>Mohenjo-Daro dan Harappa</w:t>
      </w:r>
      <w:r>
        <w:rPr>
          <w:rFonts w:ascii="Arial" w:hAnsi="Arial" w:cs="Arial"/>
          <w:sz w:val="24"/>
          <w:szCs w:val="24"/>
        </w:rPr>
        <w:t xml:space="preserve">. </w:t>
      </w:r>
      <w:r w:rsidR="000C2E92">
        <w:rPr>
          <w:rFonts w:ascii="Arial" w:hAnsi="Arial" w:cs="Arial"/>
          <w:sz w:val="24"/>
          <w:szCs w:val="24"/>
        </w:rPr>
        <w:t xml:space="preserve">Masyarakat lembah Indus </w:t>
      </w:r>
      <w:r w:rsidR="002A2E5A" w:rsidRPr="00031AC2">
        <w:rPr>
          <w:rFonts w:ascii="Arial" w:hAnsi="Arial" w:cs="Arial"/>
          <w:sz w:val="24"/>
          <w:szCs w:val="24"/>
        </w:rPr>
        <w:t>memerlukan gabungan kepakaran sama ada dari sudut letak bandarnya mahupun dari sudut pengisianny</w:t>
      </w:r>
      <w:r w:rsidR="002A2E5A">
        <w:rPr>
          <w:rFonts w:ascii="Arial" w:hAnsi="Arial" w:cs="Arial"/>
          <w:sz w:val="24"/>
          <w:szCs w:val="24"/>
        </w:rPr>
        <w:t xml:space="preserve">a pemahaman </w:t>
      </w:r>
      <w:r w:rsidR="002A2E5A" w:rsidRPr="00031AC2">
        <w:rPr>
          <w:rFonts w:ascii="Arial" w:hAnsi="Arial" w:cs="Arial"/>
          <w:sz w:val="24"/>
          <w:szCs w:val="24"/>
        </w:rPr>
        <w:t>tentang</w:t>
      </w:r>
      <w:r w:rsidR="002A2E5A">
        <w:rPr>
          <w:rFonts w:ascii="Arial" w:hAnsi="Arial" w:cs="Arial"/>
          <w:sz w:val="24"/>
          <w:szCs w:val="24"/>
        </w:rPr>
        <w:t xml:space="preserve"> ilmu geometri, kesenian dan matematik </w:t>
      </w:r>
      <w:r w:rsidR="000C2E92">
        <w:rPr>
          <w:rFonts w:ascii="Arial" w:hAnsi="Arial" w:cs="Arial"/>
          <w:sz w:val="24"/>
          <w:szCs w:val="24"/>
        </w:rPr>
        <w:t>untuk</w:t>
      </w:r>
      <w:r w:rsidR="002A2E5A" w:rsidRPr="00031AC2">
        <w:rPr>
          <w:rFonts w:ascii="Arial" w:hAnsi="Arial" w:cs="Arial"/>
          <w:sz w:val="24"/>
          <w:szCs w:val="24"/>
        </w:rPr>
        <w:t xml:space="preserve"> mencapai kecemerlangan dalam perancangan bandar</w:t>
      </w:r>
    </w:p>
    <w:p w14:paraId="7F388F85" w14:textId="0F8D6400" w:rsidR="002A2E5A" w:rsidRPr="00031AC2" w:rsidRDefault="008853D0" w:rsidP="00E63A7A">
      <w:pPr>
        <w:ind w:left="720"/>
        <w:jc w:val="both"/>
        <w:rPr>
          <w:rFonts w:ascii="Arial" w:hAnsi="Arial" w:cs="Arial"/>
          <w:sz w:val="24"/>
          <w:szCs w:val="24"/>
        </w:rPr>
      </w:pPr>
      <w:r>
        <w:rPr>
          <w:rFonts w:ascii="Arial" w:hAnsi="Arial" w:cs="Arial"/>
          <w:sz w:val="24"/>
          <w:szCs w:val="24"/>
        </w:rPr>
        <w:t xml:space="preserve">Selain itu, </w:t>
      </w:r>
      <w:r w:rsidR="006B6AF9">
        <w:rPr>
          <w:rFonts w:ascii="Arial" w:hAnsi="Arial" w:cs="Arial"/>
          <w:sz w:val="24"/>
          <w:szCs w:val="24"/>
        </w:rPr>
        <w:t xml:space="preserve">tamadun India </w:t>
      </w:r>
      <w:r w:rsidR="002A2E5A">
        <w:rPr>
          <w:rFonts w:ascii="Arial" w:hAnsi="Arial" w:cs="Arial"/>
          <w:sz w:val="24"/>
          <w:szCs w:val="24"/>
        </w:rPr>
        <w:t xml:space="preserve">Sifat </w:t>
      </w:r>
      <w:r w:rsidR="006B6AF9">
        <w:rPr>
          <w:rFonts w:ascii="Arial" w:hAnsi="Arial" w:cs="Arial"/>
          <w:sz w:val="24"/>
          <w:szCs w:val="24"/>
        </w:rPr>
        <w:t>membuktikan bahawa</w:t>
      </w:r>
      <w:r w:rsidR="003B4267">
        <w:rPr>
          <w:rFonts w:ascii="Arial" w:hAnsi="Arial" w:cs="Arial"/>
          <w:sz w:val="24"/>
          <w:szCs w:val="24"/>
        </w:rPr>
        <w:t xml:space="preserve"> </w:t>
      </w:r>
      <w:r w:rsidR="006B6AF9">
        <w:rPr>
          <w:rFonts w:ascii="Arial" w:hAnsi="Arial" w:cs="Arial"/>
          <w:sz w:val="24"/>
          <w:szCs w:val="24"/>
        </w:rPr>
        <w:t>sifat keterbukaan adalah sangat  merapatkan</w:t>
      </w:r>
      <w:r w:rsidR="002A2E5A" w:rsidRPr="00031AC2">
        <w:rPr>
          <w:rFonts w:ascii="Arial" w:hAnsi="Arial" w:cs="Arial"/>
          <w:sz w:val="24"/>
          <w:szCs w:val="24"/>
        </w:rPr>
        <w:t xml:space="preserve"> hubungan dengan tamadun lain. </w:t>
      </w:r>
      <w:r w:rsidR="002A2E5A">
        <w:rPr>
          <w:rFonts w:ascii="Arial" w:hAnsi="Arial" w:cs="Arial"/>
          <w:sz w:val="24"/>
          <w:szCs w:val="24"/>
        </w:rPr>
        <w:t>T</w:t>
      </w:r>
      <w:r w:rsidR="002A2E5A" w:rsidRPr="00031AC2">
        <w:rPr>
          <w:rFonts w:ascii="Arial" w:hAnsi="Arial" w:cs="Arial"/>
          <w:sz w:val="24"/>
          <w:szCs w:val="24"/>
        </w:rPr>
        <w:t>amadun Indus telah menunjukkan bahawa</w:t>
      </w:r>
      <w:r w:rsidR="002A2E5A">
        <w:rPr>
          <w:rFonts w:ascii="Arial" w:hAnsi="Arial" w:cs="Arial"/>
          <w:sz w:val="24"/>
          <w:szCs w:val="24"/>
        </w:rPr>
        <w:t xml:space="preserve"> ses</w:t>
      </w:r>
      <w:r w:rsidR="003B4267">
        <w:rPr>
          <w:rFonts w:ascii="Arial" w:hAnsi="Arial" w:cs="Arial"/>
          <w:sz w:val="24"/>
          <w:szCs w:val="24"/>
        </w:rPr>
        <w:t>ebuah masyarakat dapat</w:t>
      </w:r>
      <w:r w:rsidR="002A2E5A">
        <w:rPr>
          <w:rFonts w:ascii="Arial" w:hAnsi="Arial" w:cs="Arial"/>
          <w:sz w:val="24"/>
          <w:szCs w:val="24"/>
        </w:rPr>
        <w:t xml:space="preserve"> mencapai </w:t>
      </w:r>
      <w:r w:rsidR="007808EE">
        <w:rPr>
          <w:rFonts w:ascii="Arial" w:hAnsi="Arial" w:cs="Arial"/>
          <w:sz w:val="24"/>
          <w:szCs w:val="24"/>
        </w:rPr>
        <w:t>kecemerlangan</w:t>
      </w:r>
      <w:r w:rsidR="003B4267">
        <w:rPr>
          <w:rFonts w:ascii="Arial" w:hAnsi="Arial" w:cs="Arial"/>
          <w:sz w:val="24"/>
          <w:szCs w:val="24"/>
        </w:rPr>
        <w:t xml:space="preserve"> jika terbuka untuk</w:t>
      </w:r>
      <w:r w:rsidR="002A2E5A">
        <w:rPr>
          <w:rFonts w:ascii="Arial" w:hAnsi="Arial" w:cs="Arial"/>
          <w:sz w:val="24"/>
          <w:szCs w:val="24"/>
        </w:rPr>
        <w:t xml:space="preserve"> bertukar pandangan </w:t>
      </w:r>
      <w:r w:rsidR="002A2E5A" w:rsidRPr="00031AC2">
        <w:rPr>
          <w:rFonts w:ascii="Arial" w:hAnsi="Arial" w:cs="Arial"/>
          <w:sz w:val="24"/>
          <w:szCs w:val="24"/>
        </w:rPr>
        <w:t>dengan</w:t>
      </w:r>
      <w:r w:rsidR="002A2E5A">
        <w:rPr>
          <w:rFonts w:ascii="Arial" w:hAnsi="Arial" w:cs="Arial"/>
          <w:sz w:val="24"/>
          <w:szCs w:val="24"/>
        </w:rPr>
        <w:t xml:space="preserve"> pihak lain.</w:t>
      </w:r>
    </w:p>
    <w:p w14:paraId="37E6E7BD" w14:textId="2B373E5B" w:rsidR="002A2E5A" w:rsidRPr="00031AC2" w:rsidRDefault="001F075D" w:rsidP="00E63A7A">
      <w:pPr>
        <w:ind w:left="720"/>
        <w:jc w:val="both"/>
        <w:rPr>
          <w:rFonts w:ascii="Arial" w:hAnsi="Arial" w:cs="Arial"/>
          <w:sz w:val="24"/>
          <w:szCs w:val="24"/>
        </w:rPr>
      </w:pPr>
      <w:r>
        <w:rPr>
          <w:rFonts w:ascii="Arial" w:hAnsi="Arial" w:cs="Arial"/>
          <w:sz w:val="24"/>
          <w:szCs w:val="24"/>
        </w:rPr>
        <w:t>Falsafah India merupakan</w:t>
      </w:r>
      <w:r w:rsidR="002A2E5A" w:rsidRPr="00031AC2">
        <w:rPr>
          <w:rFonts w:ascii="Arial" w:hAnsi="Arial" w:cs="Arial"/>
          <w:sz w:val="24"/>
          <w:szCs w:val="24"/>
        </w:rPr>
        <w:t xml:space="preserve"> falsafah yang</w:t>
      </w:r>
      <w:r w:rsidR="002A2E5A">
        <w:rPr>
          <w:rFonts w:ascii="Arial" w:hAnsi="Arial" w:cs="Arial"/>
          <w:sz w:val="24"/>
          <w:szCs w:val="24"/>
        </w:rPr>
        <w:t xml:space="preserve"> terawal </w:t>
      </w:r>
      <w:r w:rsidR="002A2E5A" w:rsidRPr="00031AC2">
        <w:rPr>
          <w:rFonts w:ascii="Arial" w:hAnsi="Arial" w:cs="Arial"/>
          <w:sz w:val="24"/>
          <w:szCs w:val="24"/>
        </w:rPr>
        <w:t>berkembang dan direkodkan di dunia</w:t>
      </w:r>
      <w:r w:rsidR="002A2E5A">
        <w:rPr>
          <w:rFonts w:ascii="Arial" w:hAnsi="Arial" w:cs="Arial"/>
          <w:sz w:val="24"/>
          <w:szCs w:val="24"/>
        </w:rPr>
        <w:t xml:space="preserve">. Kitab Veda </w:t>
      </w:r>
      <w:r w:rsidR="002A2E5A" w:rsidRPr="00031AC2">
        <w:rPr>
          <w:rFonts w:ascii="Arial" w:hAnsi="Arial" w:cs="Arial"/>
          <w:sz w:val="24"/>
          <w:szCs w:val="24"/>
        </w:rPr>
        <w:t>terdiri daripada</w:t>
      </w:r>
      <w:r w:rsidR="002A2E5A">
        <w:rPr>
          <w:rFonts w:ascii="Arial" w:hAnsi="Arial" w:cs="Arial"/>
          <w:sz w:val="24"/>
          <w:szCs w:val="24"/>
        </w:rPr>
        <w:t xml:space="preserve"> Rig Veda,Yajur Veda,Sama Veda dan Atharva Veda. Mahabharata,Upanishad dan Bhagavad Gita </w:t>
      </w:r>
      <w:r w:rsidR="002A2E5A" w:rsidRPr="00031AC2">
        <w:rPr>
          <w:rFonts w:ascii="Arial" w:hAnsi="Arial" w:cs="Arial"/>
          <w:sz w:val="24"/>
          <w:szCs w:val="24"/>
        </w:rPr>
        <w:t>merupakan antara sumbernya.</w:t>
      </w:r>
      <w:r w:rsidR="002A2E5A">
        <w:rPr>
          <w:rFonts w:ascii="Arial" w:hAnsi="Arial" w:cs="Arial"/>
          <w:sz w:val="24"/>
          <w:szCs w:val="24"/>
        </w:rPr>
        <w:t xml:space="preserve"> </w:t>
      </w:r>
      <w:r w:rsidR="002A2E5A" w:rsidRPr="00031AC2">
        <w:rPr>
          <w:rFonts w:ascii="Arial" w:hAnsi="Arial" w:cs="Arial"/>
          <w:sz w:val="24"/>
          <w:szCs w:val="24"/>
        </w:rPr>
        <w:t>Falsafah</w:t>
      </w:r>
      <w:r w:rsidR="002A2E5A">
        <w:rPr>
          <w:rFonts w:ascii="Arial" w:hAnsi="Arial" w:cs="Arial"/>
          <w:sz w:val="24"/>
          <w:szCs w:val="24"/>
        </w:rPr>
        <w:t xml:space="preserve"> bukan Veda </w:t>
      </w:r>
      <w:r w:rsidR="002A2E5A" w:rsidRPr="00031AC2">
        <w:rPr>
          <w:rFonts w:ascii="Arial" w:hAnsi="Arial" w:cs="Arial"/>
          <w:sz w:val="24"/>
          <w:szCs w:val="24"/>
        </w:rPr>
        <w:t>pula bersumberkan ajaran</w:t>
      </w:r>
      <w:r w:rsidR="002A2E5A">
        <w:rPr>
          <w:rFonts w:ascii="Arial" w:hAnsi="Arial" w:cs="Arial"/>
          <w:sz w:val="24"/>
          <w:szCs w:val="24"/>
        </w:rPr>
        <w:t xml:space="preserve"> Cavaka,Jainisme dan Buddhisme.</w:t>
      </w:r>
    </w:p>
    <w:p w14:paraId="30551268" w14:textId="77777777" w:rsidR="002A2E5A" w:rsidRPr="00DC510C" w:rsidRDefault="002A2E5A" w:rsidP="002A2E5A">
      <w:pPr>
        <w:ind w:left="720"/>
        <w:rPr>
          <w:rFonts w:ascii="Arial" w:hAnsi="Arial" w:cs="Arial"/>
          <w:sz w:val="24"/>
        </w:rPr>
      </w:pPr>
    </w:p>
    <w:p w14:paraId="4AAFE3F7" w14:textId="77777777" w:rsidR="002A2E5A" w:rsidRPr="006B3134" w:rsidRDefault="002A2E5A" w:rsidP="002A2E5A">
      <w:pPr>
        <w:numPr>
          <w:ilvl w:val="0"/>
          <w:numId w:val="1"/>
        </w:numPr>
        <w:rPr>
          <w:rFonts w:ascii="Arial" w:hAnsi="Arial" w:cs="Arial"/>
          <w:sz w:val="24"/>
        </w:rPr>
      </w:pPr>
      <w:r w:rsidRPr="00DC510C">
        <w:rPr>
          <w:rFonts w:ascii="Arial" w:hAnsi="Arial" w:cs="Arial"/>
          <w:b/>
          <w:bCs/>
          <w:sz w:val="24"/>
          <w:lang w:val="en-US"/>
        </w:rPr>
        <w:t>Tamadun India amat mempengaruhi perkembangan tamadun di Alam Melayu. Bincangkan.</w:t>
      </w:r>
    </w:p>
    <w:p w14:paraId="58C95FCF" w14:textId="5F49D36D" w:rsidR="002A2E5A" w:rsidRPr="00052504" w:rsidRDefault="002A2E5A" w:rsidP="00F2539E">
      <w:pPr>
        <w:ind w:left="720"/>
        <w:jc w:val="both"/>
        <w:rPr>
          <w:rFonts w:ascii="Arial" w:hAnsi="Arial" w:cs="Arial"/>
          <w:sz w:val="24"/>
        </w:rPr>
      </w:pPr>
      <w:r w:rsidRPr="00052504">
        <w:rPr>
          <w:rFonts w:ascii="Arial" w:hAnsi="Arial" w:cs="Arial"/>
          <w:sz w:val="24"/>
        </w:rPr>
        <w:t xml:space="preserve">Tamadun India meninggalkan pengaruh yang besar kepada Tamadun Melayu melalui penyebaran agama Buddha dan Agama Hindu yang banyak dianuti oleh masyarakat di tamadun Melayu. Agama Hindu sudah wujud di Tamadun Melayu sejak ke-1 Masihi. Penganut agama ini masih mengamalkan upacara keagamaan dan mempercayai karma seperti yang dinyatakan dalam agama Hindu dan Buddha di tamadun India. Agama Hindu juga memberikan pengaruh dan sumbangan daripada segi amalan perkahwinan, kesenian, makanan, konsep devaraja  dan  sebagainya. </w:t>
      </w:r>
      <w:r w:rsidR="00636E96" w:rsidRPr="00052504">
        <w:rPr>
          <w:rFonts w:ascii="Arial" w:hAnsi="Arial" w:cs="Arial"/>
          <w:sz w:val="24"/>
        </w:rPr>
        <w:t>Ehsan</w:t>
      </w:r>
      <w:r w:rsidRPr="00052504">
        <w:rPr>
          <w:rFonts w:ascii="Arial" w:hAnsi="Arial" w:cs="Arial"/>
          <w:sz w:val="24"/>
        </w:rPr>
        <w:t xml:space="preserve"> paling ketara ialah pengaruh dari segi pemikiran iaitu pegangan dan kepercayaan. Interaksi ini menjadi titik tolak kemunculan agama Hindu dan Buddha di Tanah Melayu. </w:t>
      </w:r>
    </w:p>
    <w:p w14:paraId="63B12194" w14:textId="7B5EA749" w:rsidR="00884DD1" w:rsidRPr="00052504" w:rsidRDefault="00884DD1" w:rsidP="00F2539E">
      <w:pPr>
        <w:ind w:left="720"/>
        <w:jc w:val="both"/>
        <w:rPr>
          <w:rFonts w:ascii="Arial" w:hAnsi="Arial" w:cs="Arial"/>
          <w:sz w:val="24"/>
        </w:rPr>
      </w:pPr>
      <w:r w:rsidRPr="00052504">
        <w:rPr>
          <w:rFonts w:ascii="Arial" w:hAnsi="Arial" w:cs="Arial"/>
          <w:sz w:val="24"/>
        </w:rPr>
        <w:t xml:space="preserve">Selain itu, adat berinai juga merupakan adat tamadun Hindu yang diikuti oleh masyarakat Melayu. Majlis berinai dijalankan secara berperingkat. Terdapat 3 peringkat berinai iaitu berinai curi, berinai kecil dan berinai besar. Berinai curi ini biasanya diadakan pada waktu petang hari manakala berinai kecil pula dilakukan selepas berinai curi dan dilakukan pada sebelah petang. Bagi istiadat berinai besar </w:t>
      </w:r>
      <w:r w:rsidR="00906AE0" w:rsidRPr="00052504">
        <w:rPr>
          <w:rFonts w:ascii="Arial" w:hAnsi="Arial" w:cs="Arial"/>
          <w:sz w:val="24"/>
        </w:rPr>
        <w:t>pula, ianya</w:t>
      </w:r>
      <w:r w:rsidRPr="00052504">
        <w:rPr>
          <w:rFonts w:ascii="Arial" w:hAnsi="Arial" w:cs="Arial"/>
          <w:sz w:val="24"/>
        </w:rPr>
        <w:t xml:space="preserve"> dijalankan pada malam sebelum majlis langsung atau selepas majlis akad  nikah untuk para jemputan khas daripada kedua-dua pihak pengantin. Corak lukisan inai di atas tangan kalangan masyarakat Melayu bermula sejak beberapa tahun </w:t>
      </w:r>
      <w:r w:rsidR="00906AE0" w:rsidRPr="00052504">
        <w:rPr>
          <w:rFonts w:ascii="Arial" w:hAnsi="Arial" w:cs="Arial"/>
          <w:sz w:val="24"/>
        </w:rPr>
        <w:t>sebelum</w:t>
      </w:r>
      <w:r w:rsidRPr="00052504">
        <w:rPr>
          <w:rFonts w:ascii="Arial" w:hAnsi="Arial" w:cs="Arial"/>
          <w:sz w:val="24"/>
        </w:rPr>
        <w:t xml:space="preserve"> ini. Corak ini adalah dari pengaruh tamadun Hindu di India.</w:t>
      </w:r>
    </w:p>
    <w:p w14:paraId="34BAC5BE" w14:textId="263A95AB" w:rsidR="003E1E4E" w:rsidRPr="003E1E4E" w:rsidRDefault="003E1E4E" w:rsidP="00F2539E">
      <w:pPr>
        <w:spacing w:after="0"/>
        <w:ind w:left="720"/>
        <w:jc w:val="both"/>
        <w:rPr>
          <w:rFonts w:ascii="Arial" w:eastAsia="Times New Roman" w:hAnsi="Arial" w:cs="Arial"/>
          <w:color w:val="000000" w:themeColor="text1"/>
          <w:sz w:val="24"/>
          <w:szCs w:val="24"/>
          <w:lang w:val="en-GB" w:eastAsia="zh-CN"/>
        </w:rPr>
      </w:pPr>
      <w:r w:rsidRPr="0001583A">
        <w:rPr>
          <w:rFonts w:ascii="Arial" w:eastAsia="Times New Roman" w:hAnsi="Arial" w:cs="Arial"/>
          <w:color w:val="000000" w:themeColor="text1"/>
          <w:sz w:val="24"/>
          <w:szCs w:val="24"/>
          <w:lang w:eastAsia="zh-CN"/>
        </w:rPr>
        <w:t>S</w:t>
      </w:r>
      <w:r w:rsidRPr="003E1E4E">
        <w:rPr>
          <w:rFonts w:ascii="Arial" w:eastAsia="Times New Roman" w:hAnsi="Arial" w:cs="Arial"/>
          <w:color w:val="000000" w:themeColor="text1"/>
          <w:sz w:val="24"/>
          <w:szCs w:val="24"/>
          <w:lang w:eastAsia="zh-CN"/>
        </w:rPr>
        <w:t>umbangan kes</w:t>
      </w:r>
      <w:r w:rsidRPr="0001583A">
        <w:rPr>
          <w:rFonts w:ascii="Arial" w:eastAsia="Times New Roman" w:hAnsi="Arial" w:cs="Arial"/>
          <w:color w:val="000000" w:themeColor="text1"/>
          <w:sz w:val="24"/>
          <w:szCs w:val="24"/>
          <w:lang w:eastAsia="zh-CN"/>
        </w:rPr>
        <w:t xml:space="preserve">enian tamadun India di alam Melayu </w:t>
      </w:r>
      <w:r w:rsidRPr="003E1E4E">
        <w:rPr>
          <w:rFonts w:ascii="Arial" w:eastAsia="Times New Roman" w:hAnsi="Arial" w:cs="Arial"/>
          <w:color w:val="000000" w:themeColor="text1"/>
          <w:sz w:val="24"/>
          <w:szCs w:val="24"/>
          <w:lang w:eastAsia="zh-CN"/>
        </w:rPr>
        <w:t xml:space="preserve">adalah dari seni tarian. </w:t>
      </w:r>
      <w:r w:rsidRPr="0001583A">
        <w:rPr>
          <w:rFonts w:ascii="Arial" w:eastAsia="Times New Roman" w:hAnsi="Arial" w:cs="Arial"/>
          <w:color w:val="000000" w:themeColor="text1"/>
          <w:sz w:val="24"/>
          <w:szCs w:val="24"/>
          <w:lang w:eastAsia="zh-CN"/>
        </w:rPr>
        <w:t>T</w:t>
      </w:r>
      <w:r w:rsidRPr="003E1E4E">
        <w:rPr>
          <w:rFonts w:ascii="Arial" w:eastAsia="Times New Roman" w:hAnsi="Arial" w:cs="Arial"/>
          <w:color w:val="000000" w:themeColor="text1"/>
          <w:sz w:val="24"/>
          <w:szCs w:val="24"/>
          <w:lang w:eastAsia="zh-CN"/>
        </w:rPr>
        <w:t>arian yang kaya dengan pelbagai langkah yang menarik telah mewuj</w:t>
      </w:r>
      <w:r w:rsidRPr="0001583A">
        <w:rPr>
          <w:rFonts w:ascii="Arial" w:eastAsia="Times New Roman" w:hAnsi="Arial" w:cs="Arial"/>
          <w:color w:val="000000" w:themeColor="text1"/>
          <w:sz w:val="24"/>
          <w:szCs w:val="24"/>
          <w:lang w:eastAsia="zh-CN"/>
        </w:rPr>
        <w:t>udkan suasana yang berwarna-</w:t>
      </w:r>
      <w:r w:rsidR="004319FA" w:rsidRPr="0001583A">
        <w:rPr>
          <w:rFonts w:ascii="Arial" w:eastAsia="Times New Roman" w:hAnsi="Arial" w:cs="Arial"/>
          <w:color w:val="000000" w:themeColor="text1"/>
          <w:sz w:val="24"/>
          <w:szCs w:val="24"/>
          <w:lang w:eastAsia="zh-CN"/>
        </w:rPr>
        <w:t>warni dan m</w:t>
      </w:r>
      <w:r w:rsidRPr="003E1E4E">
        <w:rPr>
          <w:rFonts w:ascii="Arial" w:eastAsia="Times New Roman" w:hAnsi="Arial" w:cs="Arial"/>
          <w:color w:val="000000" w:themeColor="text1"/>
          <w:sz w:val="24"/>
          <w:szCs w:val="24"/>
          <w:lang w:eastAsia="zh-CN"/>
        </w:rPr>
        <w:t xml:space="preserve">uzik di India terbahagi kepada dua iaitu tradisi muzik Hindustan di utara dan tradisi muzik Karnatak di selatan. </w:t>
      </w:r>
      <w:r w:rsidRPr="003E1E4E">
        <w:rPr>
          <w:rFonts w:ascii="Arial" w:eastAsia="Times New Roman" w:hAnsi="Arial" w:cs="Arial"/>
          <w:color w:val="000000" w:themeColor="text1"/>
          <w:sz w:val="24"/>
          <w:szCs w:val="24"/>
          <w:lang w:val="en-GB" w:eastAsia="zh-CN"/>
        </w:rPr>
        <w:t xml:space="preserve">Tarian ini </w:t>
      </w:r>
      <w:r w:rsidR="00811606">
        <w:rPr>
          <w:rFonts w:ascii="Arial" w:eastAsia="Times New Roman" w:hAnsi="Arial" w:cs="Arial"/>
          <w:color w:val="000000" w:themeColor="text1"/>
          <w:sz w:val="24"/>
          <w:szCs w:val="24"/>
          <w:lang w:val="en-GB" w:eastAsia="zh-CN"/>
        </w:rPr>
        <w:t xml:space="preserve">telah </w:t>
      </w:r>
      <w:r w:rsidRPr="003E1E4E">
        <w:rPr>
          <w:rFonts w:ascii="Arial" w:eastAsia="Times New Roman" w:hAnsi="Arial" w:cs="Arial"/>
          <w:color w:val="000000" w:themeColor="text1"/>
          <w:sz w:val="24"/>
          <w:szCs w:val="24"/>
          <w:lang w:val="en-GB" w:eastAsia="zh-CN"/>
        </w:rPr>
        <w:t>menjadi satu t</w:t>
      </w:r>
      <w:r w:rsidR="004319FA" w:rsidRPr="0001583A">
        <w:rPr>
          <w:rFonts w:ascii="Arial" w:eastAsia="Times New Roman" w:hAnsi="Arial" w:cs="Arial"/>
          <w:color w:val="000000" w:themeColor="text1"/>
          <w:sz w:val="24"/>
          <w:szCs w:val="24"/>
          <w:lang w:val="en-GB" w:eastAsia="zh-CN"/>
        </w:rPr>
        <w:t>arian yang wajib dipersembahkan</w:t>
      </w:r>
      <w:r w:rsidRPr="003E1E4E">
        <w:rPr>
          <w:rFonts w:ascii="Arial" w:eastAsia="Times New Roman" w:hAnsi="Arial" w:cs="Arial"/>
          <w:color w:val="000000" w:themeColor="text1"/>
          <w:sz w:val="24"/>
          <w:szCs w:val="24"/>
          <w:lang w:val="en-GB" w:eastAsia="zh-CN"/>
        </w:rPr>
        <w:t xml:space="preserve"> kepada raja pada masa itu iaitu Akhbar Khan, pemerintah kerajaan India pada masa itu dan masih dipersembahkan oleh kaum India khususnya di India.</w:t>
      </w:r>
    </w:p>
    <w:p w14:paraId="49DEFCD4" w14:textId="77777777" w:rsidR="003E1E4E" w:rsidRPr="00052504" w:rsidRDefault="003E1E4E" w:rsidP="00F2539E">
      <w:pPr>
        <w:ind w:left="720"/>
        <w:jc w:val="both"/>
        <w:rPr>
          <w:rFonts w:ascii="Arial" w:hAnsi="Arial" w:cs="Arial"/>
          <w:sz w:val="24"/>
          <w:lang w:val="en-GB"/>
        </w:rPr>
      </w:pPr>
    </w:p>
    <w:p w14:paraId="30AFCF51" w14:textId="77777777" w:rsidR="00884DD1" w:rsidRPr="004D73BD" w:rsidRDefault="00884DD1" w:rsidP="002A2E5A">
      <w:pPr>
        <w:ind w:left="720"/>
        <w:rPr>
          <w:rFonts w:ascii="Arial" w:hAnsi="Arial" w:cs="Arial"/>
          <w:sz w:val="24"/>
        </w:rPr>
      </w:pPr>
    </w:p>
    <w:p w14:paraId="573AF0DE" w14:textId="77777777" w:rsidR="002A2E5A" w:rsidRPr="004D73BD" w:rsidRDefault="002A2E5A" w:rsidP="002A2E5A">
      <w:pPr>
        <w:ind w:left="720"/>
        <w:rPr>
          <w:rFonts w:ascii="Arial" w:hAnsi="Arial" w:cs="Arial"/>
          <w:sz w:val="28"/>
        </w:rPr>
      </w:pPr>
    </w:p>
    <w:p w14:paraId="0B37493F" w14:textId="77777777" w:rsidR="002A2E5A" w:rsidRPr="00DC510C" w:rsidRDefault="002A2E5A" w:rsidP="002A2E5A">
      <w:pPr>
        <w:rPr>
          <w:rFonts w:ascii="Arial" w:hAnsi="Arial" w:cs="Arial"/>
          <w:sz w:val="24"/>
        </w:rPr>
      </w:pPr>
    </w:p>
    <w:p w14:paraId="7FB33C26" w14:textId="77777777" w:rsidR="00D94C1A" w:rsidRDefault="00E4734A"/>
    <w:sectPr w:rsidR="00D94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83524A"/>
    <w:multiLevelType w:val="hybridMultilevel"/>
    <w:tmpl w:val="4822C726"/>
    <w:lvl w:ilvl="0" w:tplc="8332AB3C">
      <w:start w:val="1"/>
      <w:numFmt w:val="decimal"/>
      <w:lvlText w:val="%1."/>
      <w:lvlJc w:val="left"/>
      <w:pPr>
        <w:tabs>
          <w:tab w:val="num" w:pos="720"/>
        </w:tabs>
        <w:ind w:left="720" w:hanging="360"/>
      </w:pPr>
    </w:lvl>
    <w:lvl w:ilvl="1" w:tplc="B4B642E0" w:tentative="1">
      <w:start w:val="1"/>
      <w:numFmt w:val="decimal"/>
      <w:lvlText w:val="%2."/>
      <w:lvlJc w:val="left"/>
      <w:pPr>
        <w:tabs>
          <w:tab w:val="num" w:pos="1440"/>
        </w:tabs>
        <w:ind w:left="1440" w:hanging="360"/>
      </w:pPr>
    </w:lvl>
    <w:lvl w:ilvl="2" w:tplc="EC367F4A" w:tentative="1">
      <w:start w:val="1"/>
      <w:numFmt w:val="decimal"/>
      <w:lvlText w:val="%3."/>
      <w:lvlJc w:val="left"/>
      <w:pPr>
        <w:tabs>
          <w:tab w:val="num" w:pos="2160"/>
        </w:tabs>
        <w:ind w:left="2160" w:hanging="360"/>
      </w:pPr>
    </w:lvl>
    <w:lvl w:ilvl="3" w:tplc="C818F3AC" w:tentative="1">
      <w:start w:val="1"/>
      <w:numFmt w:val="decimal"/>
      <w:lvlText w:val="%4."/>
      <w:lvlJc w:val="left"/>
      <w:pPr>
        <w:tabs>
          <w:tab w:val="num" w:pos="2880"/>
        </w:tabs>
        <w:ind w:left="2880" w:hanging="360"/>
      </w:pPr>
    </w:lvl>
    <w:lvl w:ilvl="4" w:tplc="9286BAE0" w:tentative="1">
      <w:start w:val="1"/>
      <w:numFmt w:val="decimal"/>
      <w:lvlText w:val="%5."/>
      <w:lvlJc w:val="left"/>
      <w:pPr>
        <w:tabs>
          <w:tab w:val="num" w:pos="3600"/>
        </w:tabs>
        <w:ind w:left="3600" w:hanging="360"/>
      </w:pPr>
    </w:lvl>
    <w:lvl w:ilvl="5" w:tplc="D4F69FE0" w:tentative="1">
      <w:start w:val="1"/>
      <w:numFmt w:val="decimal"/>
      <w:lvlText w:val="%6."/>
      <w:lvlJc w:val="left"/>
      <w:pPr>
        <w:tabs>
          <w:tab w:val="num" w:pos="4320"/>
        </w:tabs>
        <w:ind w:left="4320" w:hanging="360"/>
      </w:pPr>
    </w:lvl>
    <w:lvl w:ilvl="6" w:tplc="F1109660" w:tentative="1">
      <w:start w:val="1"/>
      <w:numFmt w:val="decimal"/>
      <w:lvlText w:val="%7."/>
      <w:lvlJc w:val="left"/>
      <w:pPr>
        <w:tabs>
          <w:tab w:val="num" w:pos="5040"/>
        </w:tabs>
        <w:ind w:left="5040" w:hanging="360"/>
      </w:pPr>
    </w:lvl>
    <w:lvl w:ilvl="7" w:tplc="4F0C1018" w:tentative="1">
      <w:start w:val="1"/>
      <w:numFmt w:val="decimal"/>
      <w:lvlText w:val="%8."/>
      <w:lvlJc w:val="left"/>
      <w:pPr>
        <w:tabs>
          <w:tab w:val="num" w:pos="5760"/>
        </w:tabs>
        <w:ind w:left="5760" w:hanging="360"/>
      </w:pPr>
    </w:lvl>
    <w:lvl w:ilvl="8" w:tplc="BA18DBC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548"/>
    <w:rsid w:val="0000799D"/>
    <w:rsid w:val="0001583A"/>
    <w:rsid w:val="000169EC"/>
    <w:rsid w:val="00052504"/>
    <w:rsid w:val="000C2E92"/>
    <w:rsid w:val="001F075D"/>
    <w:rsid w:val="001F6AF1"/>
    <w:rsid w:val="001F777E"/>
    <w:rsid w:val="002A2E5A"/>
    <w:rsid w:val="00332732"/>
    <w:rsid w:val="003B4267"/>
    <w:rsid w:val="003E1E4E"/>
    <w:rsid w:val="004319FA"/>
    <w:rsid w:val="005A2A30"/>
    <w:rsid w:val="00636E96"/>
    <w:rsid w:val="006B6AF9"/>
    <w:rsid w:val="007808EE"/>
    <w:rsid w:val="00811606"/>
    <w:rsid w:val="008830AF"/>
    <w:rsid w:val="00884DD1"/>
    <w:rsid w:val="008853D0"/>
    <w:rsid w:val="008B5548"/>
    <w:rsid w:val="008D4750"/>
    <w:rsid w:val="00906AE0"/>
    <w:rsid w:val="00A564CF"/>
    <w:rsid w:val="00A932B9"/>
    <w:rsid w:val="00C76BF6"/>
    <w:rsid w:val="00C80A35"/>
    <w:rsid w:val="00D14AB2"/>
    <w:rsid w:val="00E378F6"/>
    <w:rsid w:val="00E4734A"/>
    <w:rsid w:val="00E63A7A"/>
    <w:rsid w:val="00E70398"/>
    <w:rsid w:val="00F253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E7FD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2E5A"/>
    <w:pPr>
      <w:spacing w:after="200" w:line="276" w:lineRule="auto"/>
    </w:pPr>
    <w:rPr>
      <w:sz w:val="22"/>
      <w:szCs w:val="22"/>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463441">
      <w:bodyDiv w:val="1"/>
      <w:marLeft w:val="0"/>
      <w:marRight w:val="0"/>
      <w:marTop w:val="0"/>
      <w:marBottom w:val="0"/>
      <w:divBdr>
        <w:top w:val="none" w:sz="0" w:space="0" w:color="auto"/>
        <w:left w:val="none" w:sz="0" w:space="0" w:color="auto"/>
        <w:bottom w:val="none" w:sz="0" w:space="0" w:color="auto"/>
        <w:right w:val="none" w:sz="0" w:space="0" w:color="auto"/>
      </w:divBdr>
    </w:div>
    <w:div w:id="1096898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617</Words>
  <Characters>3520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loh</dc:creator>
  <cp:keywords/>
  <dc:description/>
  <cp:lastModifiedBy>alvin loh</cp:lastModifiedBy>
  <cp:revision>20</cp:revision>
  <dcterms:created xsi:type="dcterms:W3CDTF">2017-11-20T12:13:00Z</dcterms:created>
  <dcterms:modified xsi:type="dcterms:W3CDTF">2017-11-20T14:36:00Z</dcterms:modified>
</cp:coreProperties>
</file>