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4D0" w:rsidRDefault="002204D0" w:rsidP="004F3D57">
      <w:pPr>
        <w:tabs>
          <w:tab w:val="left" w:pos="0"/>
        </w:tabs>
        <w:spacing w:line="0" w:lineRule="atLeast"/>
        <w:jc w:val="center"/>
        <w:rPr>
          <w:rFonts w:ascii="Arial Rounded MT Bold" w:eastAsia="標楷體" w:hAnsi="Arial Rounded MT Bold"/>
          <w:b/>
          <w:color w:val="000000"/>
          <w:sz w:val="72"/>
        </w:rPr>
      </w:pPr>
    </w:p>
    <w:p w:rsidR="00FE3319" w:rsidRDefault="00633605" w:rsidP="004F3D57">
      <w:pPr>
        <w:tabs>
          <w:tab w:val="left" w:pos="0"/>
        </w:tabs>
        <w:spacing w:line="0" w:lineRule="atLeast"/>
        <w:jc w:val="center"/>
        <w:rPr>
          <w:rFonts w:ascii="Arial Rounded MT Bold" w:eastAsia="標楷體" w:hAnsi="Arial Rounded MT Bold"/>
          <w:b/>
          <w:color w:val="000000"/>
          <w:sz w:val="72"/>
        </w:rPr>
      </w:pPr>
      <w:r w:rsidRPr="00633605">
        <w:rPr>
          <w:rFonts w:ascii="新細明體" w:hAnsi="新細明體"/>
          <w:noProof/>
          <w:sz w:val="20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1" type="#_x0000_t75" style="position:absolute;left:0;text-align:left;margin-left:120.75pt;margin-top:-20.75pt;width:282pt;height:63.05pt;z-index:251657728">
            <v:imagedata r:id="rId8" o:title="" croptop="48727f"/>
          </v:shape>
        </w:pict>
      </w:r>
    </w:p>
    <w:p w:rsidR="00FE3319" w:rsidRPr="00E866F8" w:rsidRDefault="00E33552" w:rsidP="004F3D57">
      <w:pPr>
        <w:tabs>
          <w:tab w:val="left" w:pos="0"/>
        </w:tabs>
        <w:spacing w:line="0" w:lineRule="atLeast"/>
        <w:jc w:val="center"/>
        <w:rPr>
          <w:rFonts w:ascii="標楷體" w:eastAsia="標楷體" w:hAnsi="標楷體"/>
          <w:color w:val="000000"/>
          <w:spacing w:val="-20"/>
          <w:sz w:val="28"/>
        </w:rPr>
      </w:pPr>
      <w:proofErr w:type="spellStart"/>
      <w:r w:rsidRPr="00E866F8">
        <w:rPr>
          <w:rFonts w:ascii="標楷體" w:eastAsia="標楷體" w:hAnsi="標楷體" w:cs="Courier New"/>
          <w:color w:val="000000"/>
          <w:sz w:val="52"/>
          <w:szCs w:val="52"/>
        </w:rPr>
        <w:t>E</w:t>
      </w:r>
      <w:r w:rsidR="00323EF6" w:rsidRPr="00E866F8">
        <w:rPr>
          <w:rFonts w:ascii="標楷體" w:eastAsia="標楷體" w:hAnsi="標楷體" w:cs="Courier New" w:hint="eastAsia"/>
          <w:color w:val="000000"/>
          <w:spacing w:val="-20"/>
          <w:sz w:val="52"/>
          <w:szCs w:val="52"/>
        </w:rPr>
        <w:t>mo</w:t>
      </w:r>
      <w:proofErr w:type="spellEnd"/>
      <w:r w:rsidR="00FE3319" w:rsidRPr="00E866F8">
        <w:rPr>
          <w:rFonts w:ascii="標楷體" w:eastAsia="標楷體" w:hAnsi="標楷體" w:cs="Courier New"/>
          <w:color w:val="000000"/>
          <w:sz w:val="52"/>
          <w:szCs w:val="52"/>
        </w:rPr>
        <w:t xml:space="preserve"> </w:t>
      </w:r>
      <w:proofErr w:type="spellStart"/>
      <w:r w:rsidR="00FE3319" w:rsidRPr="00E866F8">
        <w:rPr>
          <w:rFonts w:ascii="標楷體" w:eastAsia="標楷體" w:hAnsi="標楷體" w:cs="Courier New"/>
          <w:color w:val="000000"/>
          <w:sz w:val="52"/>
          <w:szCs w:val="52"/>
        </w:rPr>
        <w:t>M</w:t>
      </w:r>
      <w:r w:rsidR="00323EF6" w:rsidRPr="00E866F8">
        <w:rPr>
          <w:rFonts w:ascii="標楷體" w:eastAsia="標楷體" w:hAnsi="標楷體" w:cs="Courier New" w:hint="eastAsia"/>
          <w:color w:val="000000"/>
          <w:sz w:val="52"/>
          <w:szCs w:val="52"/>
        </w:rPr>
        <w:t>anagment</w:t>
      </w:r>
      <w:proofErr w:type="spellEnd"/>
      <w:r w:rsidR="00FE3319" w:rsidRPr="00E866F8">
        <w:rPr>
          <w:rFonts w:ascii="標楷體" w:eastAsia="標楷體" w:hAnsi="標楷體" w:cs="Courier New"/>
          <w:color w:val="000000"/>
          <w:sz w:val="52"/>
          <w:szCs w:val="52"/>
        </w:rPr>
        <w:t xml:space="preserve"> T</w:t>
      </w:r>
      <w:r w:rsidR="00323EF6" w:rsidRPr="00E866F8">
        <w:rPr>
          <w:rFonts w:ascii="標楷體" w:eastAsia="標楷體" w:hAnsi="標楷體" w:cs="Courier New" w:hint="eastAsia"/>
          <w:color w:val="000000"/>
          <w:sz w:val="52"/>
          <w:szCs w:val="52"/>
        </w:rPr>
        <w:t>echnologies</w:t>
      </w:r>
      <w:r w:rsidR="00FE3319" w:rsidRPr="00E866F8">
        <w:rPr>
          <w:rFonts w:ascii="標楷體" w:eastAsia="標楷體" w:hAnsi="標楷體" w:cs="Courier New"/>
          <w:color w:val="000000"/>
          <w:sz w:val="52"/>
          <w:szCs w:val="52"/>
        </w:rPr>
        <w:t xml:space="preserve"> I</w:t>
      </w:r>
      <w:r w:rsidR="00323EF6" w:rsidRPr="00E866F8">
        <w:rPr>
          <w:rFonts w:ascii="標楷體" w:eastAsia="標楷體" w:hAnsi="標楷體" w:cs="Courier New" w:hint="eastAsia"/>
          <w:color w:val="000000"/>
          <w:sz w:val="52"/>
          <w:szCs w:val="52"/>
        </w:rPr>
        <w:t>nc</w:t>
      </w:r>
      <w:r w:rsidR="00FE3319" w:rsidRPr="00E866F8">
        <w:rPr>
          <w:rFonts w:ascii="標楷體" w:eastAsia="標楷體" w:hAnsi="標楷體"/>
          <w:color w:val="000000"/>
          <w:spacing w:val="-20"/>
          <w:sz w:val="28"/>
        </w:rPr>
        <w:t>.</w:t>
      </w:r>
    </w:p>
    <w:p w:rsidR="002204D0" w:rsidRPr="00E866F8" w:rsidRDefault="002204D0" w:rsidP="004F3D57">
      <w:pPr>
        <w:tabs>
          <w:tab w:val="left" w:pos="0"/>
        </w:tabs>
        <w:spacing w:line="0" w:lineRule="atLeast"/>
        <w:jc w:val="center"/>
        <w:rPr>
          <w:rFonts w:ascii="標楷體" w:eastAsia="標楷體" w:hAnsi="標楷體"/>
          <w:color w:val="000000"/>
        </w:rPr>
      </w:pPr>
    </w:p>
    <w:p w:rsidR="00FE3319" w:rsidRPr="00E866F8" w:rsidRDefault="00323EF6" w:rsidP="004F3D57">
      <w:pPr>
        <w:tabs>
          <w:tab w:val="left" w:pos="0"/>
        </w:tabs>
        <w:spacing w:line="0" w:lineRule="atLeast"/>
        <w:jc w:val="center"/>
        <w:rPr>
          <w:rFonts w:ascii="標楷體" w:eastAsia="標楷體" w:hAnsi="標楷體"/>
          <w:bCs/>
          <w:color w:val="000000"/>
          <w:sz w:val="52"/>
          <w:szCs w:val="52"/>
        </w:rPr>
      </w:pPr>
      <w:r w:rsidRPr="00E866F8">
        <w:rPr>
          <w:rFonts w:ascii="標楷體" w:eastAsia="標楷體" w:hAnsi="標楷體"/>
          <w:bCs/>
          <w:color w:val="000000"/>
          <w:sz w:val="52"/>
          <w:szCs w:val="52"/>
        </w:rPr>
        <w:t>EMO</w:t>
      </w:r>
      <w:r w:rsidR="00A40566">
        <w:rPr>
          <w:rFonts w:ascii="標楷體" w:eastAsia="標楷體" w:hAnsi="標楷體" w:hint="eastAsia"/>
          <w:bCs/>
          <w:color w:val="000000"/>
          <w:sz w:val="52"/>
          <w:szCs w:val="52"/>
        </w:rPr>
        <w:t>S</w:t>
      </w:r>
      <w:r w:rsidRPr="00E866F8">
        <w:rPr>
          <w:rFonts w:ascii="標楷體" w:eastAsia="標楷體" w:hAnsi="標楷體"/>
          <w:bCs/>
          <w:color w:val="000000"/>
          <w:sz w:val="52"/>
          <w:szCs w:val="52"/>
        </w:rPr>
        <w:t>-MES</w:t>
      </w:r>
    </w:p>
    <w:p w:rsidR="00FE3319" w:rsidRPr="00E866F8" w:rsidRDefault="00221813" w:rsidP="004F3D57">
      <w:pPr>
        <w:tabs>
          <w:tab w:val="left" w:pos="0"/>
        </w:tabs>
        <w:spacing w:line="0" w:lineRule="atLeast"/>
        <w:jc w:val="center"/>
        <w:rPr>
          <w:rFonts w:ascii="標楷體" w:eastAsia="標楷體" w:hAnsi="標楷體"/>
          <w:bCs/>
          <w:color w:val="000000"/>
          <w:sz w:val="52"/>
          <w:szCs w:val="52"/>
        </w:rPr>
      </w:pPr>
      <w:r w:rsidRPr="00221813">
        <w:rPr>
          <w:rFonts w:ascii="標楷體" w:eastAsia="標楷體" w:hAnsi="標楷體" w:hint="eastAsia"/>
          <w:bCs/>
          <w:color w:val="000000"/>
          <w:sz w:val="52"/>
          <w:szCs w:val="52"/>
        </w:rPr>
        <w:t>系統</w:t>
      </w:r>
      <w:r w:rsidR="00323EF6" w:rsidRPr="00E866F8">
        <w:rPr>
          <w:rFonts w:ascii="標楷體" w:eastAsia="標楷體" w:hAnsi="標楷體" w:hint="eastAsia"/>
          <w:bCs/>
          <w:color w:val="000000"/>
          <w:sz w:val="52"/>
          <w:szCs w:val="52"/>
        </w:rPr>
        <w:t>規格書</w:t>
      </w:r>
    </w:p>
    <w:p w:rsidR="00FE3319" w:rsidRPr="00F4529E" w:rsidRDefault="00FE3319" w:rsidP="004F3D57">
      <w:pPr>
        <w:tabs>
          <w:tab w:val="left" w:pos="0"/>
        </w:tabs>
        <w:spacing w:line="0" w:lineRule="atLeast"/>
        <w:rPr>
          <w:rFonts w:ascii="新細明體" w:hAnsi="新細明體"/>
          <w:color w:val="000000"/>
          <w:sz w:val="36"/>
          <w:szCs w:val="36"/>
        </w:rPr>
      </w:pPr>
    </w:p>
    <w:p w:rsidR="00FE3319" w:rsidRDefault="00FE3319" w:rsidP="004F3D57">
      <w:pPr>
        <w:tabs>
          <w:tab w:val="left" w:pos="0"/>
        </w:tabs>
        <w:spacing w:line="0" w:lineRule="atLeast"/>
        <w:rPr>
          <w:rFonts w:ascii="新細明體" w:hAnsi="新細明體"/>
          <w:color w:val="000000"/>
        </w:rPr>
      </w:pPr>
    </w:p>
    <w:p w:rsidR="00FE3319" w:rsidRPr="004A502C" w:rsidRDefault="00FE3319" w:rsidP="004F3D57">
      <w:pPr>
        <w:framePr w:w="8703" w:h="2623" w:hSpace="181" w:vSpace="181" w:wrap="notBeside" w:vAnchor="text" w:hAnchor="page" w:x="2700" w:y="601"/>
        <w:tabs>
          <w:tab w:val="left" w:pos="0"/>
          <w:tab w:val="left" w:pos="2400"/>
          <w:tab w:val="left" w:pos="2750"/>
        </w:tabs>
        <w:snapToGrid w:val="0"/>
        <w:spacing w:line="0" w:lineRule="atLeast"/>
        <w:rPr>
          <w:rFonts w:ascii="標楷體" w:eastAsia="標楷體" w:hAnsi="標楷體"/>
          <w:color w:val="000000"/>
          <w:sz w:val="32"/>
          <w:szCs w:val="32"/>
        </w:rPr>
      </w:pP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程</w:t>
      </w:r>
      <w:r w:rsidRPr="004A502C">
        <w:rPr>
          <w:rFonts w:ascii="標楷體" w:eastAsia="標楷體" w:hAnsi="標楷體"/>
          <w:color w:val="000000"/>
          <w:sz w:val="32"/>
          <w:szCs w:val="32"/>
        </w:rPr>
        <w:t xml:space="preserve"> </w:t>
      </w: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式 名 稱</w:t>
      </w:r>
      <w:r w:rsidR="003209B0" w:rsidRPr="004A502C">
        <w:rPr>
          <w:rFonts w:ascii="標楷體" w:eastAsia="標楷體" w:hAnsi="標楷體" w:hint="eastAsia"/>
          <w:color w:val="000000"/>
          <w:sz w:val="32"/>
          <w:szCs w:val="32"/>
        </w:rPr>
        <w:t xml:space="preserve"> </w:t>
      </w:r>
      <w:r w:rsidRPr="004A502C">
        <w:rPr>
          <w:rFonts w:ascii="標楷體" w:eastAsia="標楷體" w:hAnsi="標楷體"/>
          <w:color w:val="000000"/>
          <w:sz w:val="32"/>
          <w:szCs w:val="32"/>
        </w:rPr>
        <w:t>:</w:t>
      </w:r>
      <w:r w:rsidR="00221813">
        <w:rPr>
          <w:rFonts w:ascii="標楷體" w:eastAsia="標楷體" w:hAnsi="標楷體" w:hint="eastAsia"/>
          <w:color w:val="000000"/>
          <w:sz w:val="32"/>
          <w:szCs w:val="32"/>
        </w:rPr>
        <w:t xml:space="preserve"> </w:t>
      </w:r>
      <w:r w:rsidR="00903657">
        <w:rPr>
          <w:rFonts w:ascii="標楷體" w:eastAsia="標楷體" w:hAnsi="標楷體" w:hint="eastAsia"/>
          <w:color w:val="000000"/>
          <w:sz w:val="32"/>
          <w:szCs w:val="32"/>
        </w:rPr>
        <w:t>MES</w:t>
      </w:r>
      <w:r w:rsidR="0068712C" w:rsidRPr="0068712C">
        <w:rPr>
          <w:rFonts w:ascii="標楷體" w:eastAsia="標楷體" w:hAnsi="標楷體" w:hint="eastAsia"/>
          <w:color w:val="000000"/>
          <w:sz w:val="32"/>
          <w:szCs w:val="32"/>
        </w:rPr>
        <w:t>資料</w:t>
      </w:r>
      <w:r w:rsidR="00903657">
        <w:rPr>
          <w:rFonts w:ascii="標楷體" w:eastAsia="標楷體" w:hAnsi="標楷體" w:hint="eastAsia"/>
          <w:color w:val="000000"/>
          <w:sz w:val="32"/>
          <w:szCs w:val="32"/>
        </w:rPr>
        <w:t>轉入處理-主檔</w:t>
      </w:r>
    </w:p>
    <w:p w:rsidR="00FE3319" w:rsidRPr="004A502C" w:rsidRDefault="00632C06" w:rsidP="004F3D57">
      <w:pPr>
        <w:framePr w:w="8703" w:h="2623" w:hSpace="181" w:vSpace="181" w:wrap="notBeside" w:vAnchor="text" w:hAnchor="page" w:x="2700" w:y="601"/>
        <w:tabs>
          <w:tab w:val="left" w:pos="0"/>
          <w:tab w:val="left" w:pos="2400"/>
          <w:tab w:val="left" w:pos="2750"/>
        </w:tabs>
        <w:snapToGrid w:val="0"/>
        <w:spacing w:line="0" w:lineRule="atLeast"/>
        <w:rPr>
          <w:rFonts w:ascii="標楷體" w:eastAsia="標楷體" w:hAnsi="標楷體"/>
          <w:color w:val="000000"/>
          <w:sz w:val="32"/>
          <w:szCs w:val="32"/>
        </w:rPr>
      </w:pP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程 式</w:t>
      </w:r>
      <w:r w:rsidR="00FE3319" w:rsidRPr="004A502C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="00FE3319" w:rsidRPr="004A502C">
        <w:rPr>
          <w:rFonts w:ascii="標楷體" w:eastAsia="標楷體" w:hAnsi="標楷體" w:hint="eastAsia"/>
          <w:color w:val="000000"/>
          <w:sz w:val="32"/>
          <w:szCs w:val="32"/>
        </w:rPr>
        <w:t>編</w:t>
      </w:r>
      <w:r w:rsidR="00FE3319" w:rsidRPr="004A502C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="00FE3319" w:rsidRPr="004A502C">
        <w:rPr>
          <w:rFonts w:ascii="標楷體" w:eastAsia="標楷體" w:hAnsi="標楷體" w:hint="eastAsia"/>
          <w:color w:val="000000"/>
          <w:sz w:val="32"/>
          <w:szCs w:val="32"/>
        </w:rPr>
        <w:t>號</w:t>
      </w:r>
      <w:r w:rsidR="00C57D9A" w:rsidRPr="004A502C">
        <w:rPr>
          <w:rFonts w:ascii="標楷體" w:eastAsia="標楷體" w:hAnsi="標楷體" w:hint="eastAsia"/>
          <w:color w:val="000000"/>
          <w:sz w:val="32"/>
          <w:szCs w:val="32"/>
        </w:rPr>
        <w:t xml:space="preserve"> : </w:t>
      </w:r>
      <w:r w:rsidR="006F242D">
        <w:rPr>
          <w:rFonts w:ascii="標楷體" w:eastAsia="標楷體" w:hAnsi="標楷體" w:hint="eastAsia"/>
          <w:color w:val="000000"/>
          <w:sz w:val="32"/>
          <w:szCs w:val="32"/>
        </w:rPr>
        <w:t>trn</w:t>
      </w:r>
      <w:r w:rsidR="00903657">
        <w:rPr>
          <w:rFonts w:ascii="標楷體" w:eastAsia="標楷體" w:hAnsi="標楷體" w:hint="eastAsia"/>
          <w:color w:val="000000"/>
          <w:sz w:val="32"/>
          <w:szCs w:val="32"/>
        </w:rPr>
        <w:t>00002</w:t>
      </w:r>
    </w:p>
    <w:p w:rsidR="00FE3319" w:rsidRPr="004A502C" w:rsidRDefault="00FE3319" w:rsidP="004F3D57">
      <w:pPr>
        <w:framePr w:w="8703" w:h="2623" w:hSpace="181" w:vSpace="181" w:wrap="notBeside" w:vAnchor="text" w:hAnchor="page" w:x="2700" w:y="601"/>
        <w:tabs>
          <w:tab w:val="left" w:pos="0"/>
          <w:tab w:val="left" w:pos="2400"/>
          <w:tab w:val="left" w:pos="2750"/>
        </w:tabs>
        <w:snapToGrid w:val="0"/>
        <w:spacing w:line="0" w:lineRule="atLeast"/>
        <w:rPr>
          <w:rFonts w:ascii="標楷體" w:eastAsia="標楷體" w:hAnsi="標楷體"/>
          <w:color w:val="000000"/>
          <w:sz w:val="32"/>
          <w:szCs w:val="32"/>
        </w:rPr>
      </w:pP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系</w:t>
      </w:r>
      <w:r w:rsidRPr="004A502C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統</w:t>
      </w:r>
      <w:r w:rsidRPr="004A502C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版</w:t>
      </w:r>
      <w:r w:rsidRPr="004A502C">
        <w:rPr>
          <w:rFonts w:ascii="標楷體" w:eastAsia="標楷體" w:hAnsi="標楷體"/>
          <w:color w:val="000000"/>
          <w:sz w:val="32"/>
          <w:szCs w:val="32"/>
          <w:lang w:val="af-ZA"/>
        </w:rPr>
        <w:t xml:space="preserve"> </w:t>
      </w:r>
      <w:r w:rsidRPr="004A502C">
        <w:rPr>
          <w:rFonts w:ascii="標楷體" w:eastAsia="標楷體" w:hAnsi="標楷體" w:hint="eastAsia"/>
          <w:color w:val="000000"/>
          <w:sz w:val="32"/>
          <w:szCs w:val="32"/>
        </w:rPr>
        <w:t>號</w:t>
      </w:r>
      <w:r w:rsidR="003209B0" w:rsidRPr="004A502C">
        <w:rPr>
          <w:rFonts w:ascii="標楷體" w:eastAsia="標楷體" w:hAnsi="標楷體" w:hint="eastAsia"/>
          <w:color w:val="000000"/>
          <w:sz w:val="32"/>
          <w:szCs w:val="32"/>
        </w:rPr>
        <w:t xml:space="preserve"> </w:t>
      </w:r>
      <w:r w:rsidRPr="004A502C">
        <w:rPr>
          <w:rFonts w:ascii="標楷體" w:eastAsia="標楷體" w:hAnsi="標楷體"/>
          <w:color w:val="000000"/>
          <w:sz w:val="32"/>
          <w:szCs w:val="32"/>
        </w:rPr>
        <w:t>:</w:t>
      </w:r>
      <w:r w:rsidR="003209B0" w:rsidRPr="004A502C">
        <w:rPr>
          <w:rFonts w:ascii="標楷體" w:eastAsia="標楷體" w:hAnsi="標楷體" w:hint="eastAsia"/>
          <w:color w:val="000000"/>
          <w:sz w:val="32"/>
          <w:szCs w:val="32"/>
        </w:rPr>
        <w:t xml:space="preserve"> </w:t>
      </w:r>
      <w:r w:rsidR="00323EF6">
        <w:rPr>
          <w:rFonts w:ascii="標楷體" w:eastAsia="標楷體" w:hAnsi="標楷體" w:hint="eastAsia"/>
          <w:color w:val="000000"/>
          <w:sz w:val="32"/>
          <w:szCs w:val="32"/>
        </w:rPr>
        <w:t>V00</w:t>
      </w:r>
    </w:p>
    <w:p w:rsidR="00FE3319" w:rsidRPr="008730FB" w:rsidRDefault="00FE3319" w:rsidP="004F3D57">
      <w:pPr>
        <w:tabs>
          <w:tab w:val="left" w:pos="0"/>
        </w:tabs>
        <w:spacing w:line="0" w:lineRule="atLeast"/>
        <w:jc w:val="center"/>
        <w:rPr>
          <w:rFonts w:ascii="新細明體" w:hAnsi="新細明體"/>
          <w:sz w:val="28"/>
          <w:u w:val="single"/>
        </w:rPr>
      </w:pPr>
    </w:p>
    <w:p w:rsidR="00FE3319" w:rsidRDefault="00FE3319" w:rsidP="004F3D57">
      <w:pPr>
        <w:tabs>
          <w:tab w:val="left" w:pos="0"/>
        </w:tabs>
        <w:spacing w:line="0" w:lineRule="atLeast"/>
        <w:jc w:val="center"/>
        <w:rPr>
          <w:rFonts w:ascii="新細明體" w:hAnsi="新細明體"/>
          <w:sz w:val="28"/>
          <w:u w:val="single"/>
        </w:rPr>
      </w:pPr>
    </w:p>
    <w:p w:rsidR="00FE3319" w:rsidRDefault="00FE3319" w:rsidP="004F3D57">
      <w:pPr>
        <w:tabs>
          <w:tab w:val="left" w:pos="0"/>
        </w:tabs>
        <w:spacing w:line="0" w:lineRule="atLeast"/>
        <w:jc w:val="center"/>
        <w:rPr>
          <w:rFonts w:ascii="新細明體" w:hAnsi="新細明體"/>
          <w:sz w:val="28"/>
          <w:u w:val="single"/>
        </w:rPr>
      </w:pPr>
    </w:p>
    <w:p w:rsidR="00FC64E7" w:rsidRPr="00FC64E7" w:rsidRDefault="00FE3319" w:rsidP="004F3D57">
      <w:pPr>
        <w:tabs>
          <w:tab w:val="left" w:pos="0"/>
        </w:tabs>
        <w:spacing w:line="0" w:lineRule="atLeast"/>
        <w:jc w:val="center"/>
        <w:rPr>
          <w:rFonts w:ascii="新細明體" w:hAnsi="新細明體"/>
          <w:b/>
          <w:sz w:val="48"/>
          <w:szCs w:val="48"/>
        </w:rPr>
      </w:pPr>
      <w:r>
        <w:rPr>
          <w:rFonts w:ascii="新細明體" w:hAnsi="新細明體"/>
          <w:sz w:val="36"/>
          <w:u w:val="single"/>
        </w:rPr>
        <w:br w:type="page"/>
      </w:r>
      <w:r w:rsidR="00FC64E7" w:rsidRPr="00FC64E7">
        <w:rPr>
          <w:rFonts w:ascii="新細明體" w:hAnsi="新細明體" w:hint="eastAsia"/>
          <w:b/>
          <w:sz w:val="48"/>
          <w:szCs w:val="48"/>
        </w:rPr>
        <w:lastRenderedPageBreak/>
        <w:t>目錄</w:t>
      </w:r>
    </w:p>
    <w:p w:rsidR="00DF4A6D" w:rsidRDefault="00633605">
      <w:pPr>
        <w:pStyle w:val="10"/>
        <w:tabs>
          <w:tab w:val="right" w:leader="dot" w:pos="10309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r w:rsidRPr="00633605">
        <w:rPr>
          <w:rFonts w:ascii="新細明體" w:hAnsi="新細明體"/>
          <w:sz w:val="36"/>
          <w:u w:val="single"/>
        </w:rPr>
        <w:fldChar w:fldCharType="begin"/>
      </w:r>
      <w:r w:rsidR="00FC64E7">
        <w:rPr>
          <w:rFonts w:ascii="新細明體" w:hAnsi="新細明體"/>
          <w:sz w:val="36"/>
          <w:u w:val="single"/>
        </w:rPr>
        <w:instrText xml:space="preserve"> TOC \o "1-1" \h \z \u </w:instrText>
      </w:r>
      <w:r w:rsidRPr="00633605">
        <w:rPr>
          <w:rFonts w:ascii="新細明體" w:hAnsi="新細明體"/>
          <w:sz w:val="36"/>
          <w:u w:val="single"/>
        </w:rPr>
        <w:fldChar w:fldCharType="separate"/>
      </w:r>
      <w:hyperlink w:anchor="_Toc480983186" w:history="1">
        <w:r w:rsidR="00DF4A6D" w:rsidRPr="005455F4">
          <w:rPr>
            <w:rStyle w:val="ad"/>
            <w:rFonts w:ascii="細明體" w:eastAsia="細明體" w:hAnsi="細明體" w:cs="細明體" w:hint="eastAsia"/>
            <w:noProof/>
          </w:rPr>
          <w:t>規格變更歷程</w:t>
        </w:r>
        <w:r w:rsidR="00DF4A6D">
          <w:rPr>
            <w:noProof/>
            <w:webHidden/>
          </w:rPr>
          <w:tab/>
        </w:r>
        <w:r w:rsidR="00DF4A6D">
          <w:rPr>
            <w:noProof/>
            <w:webHidden/>
          </w:rPr>
          <w:fldChar w:fldCharType="begin"/>
        </w:r>
        <w:r w:rsidR="00DF4A6D">
          <w:rPr>
            <w:noProof/>
            <w:webHidden/>
          </w:rPr>
          <w:instrText xml:space="preserve"> PAGEREF _Toc480983186 \h </w:instrText>
        </w:r>
        <w:r w:rsidR="00DF4A6D">
          <w:rPr>
            <w:noProof/>
            <w:webHidden/>
          </w:rPr>
        </w:r>
        <w:r w:rsidR="00DF4A6D">
          <w:rPr>
            <w:noProof/>
            <w:webHidden/>
          </w:rPr>
          <w:fldChar w:fldCharType="separate"/>
        </w:r>
        <w:r w:rsidR="00DF4A6D">
          <w:rPr>
            <w:noProof/>
            <w:webHidden/>
          </w:rPr>
          <w:t>3</w:t>
        </w:r>
        <w:r w:rsidR="00DF4A6D">
          <w:rPr>
            <w:noProof/>
            <w:webHidden/>
          </w:rPr>
          <w:fldChar w:fldCharType="end"/>
        </w:r>
      </w:hyperlink>
    </w:p>
    <w:p w:rsidR="00DF4A6D" w:rsidRDefault="00DF4A6D">
      <w:pPr>
        <w:pStyle w:val="10"/>
        <w:tabs>
          <w:tab w:val="right" w:leader="dot" w:pos="10309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80983187" w:history="1">
        <w:r w:rsidRPr="005455F4">
          <w:rPr>
            <w:rStyle w:val="ad"/>
            <w:rFonts w:ascii="細明體" w:eastAsia="細明體" w:hAnsi="細明體" w:cs="細明體" w:hint="eastAsia"/>
            <w:noProof/>
          </w:rPr>
          <w:t>交換方式說明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4A6D" w:rsidRDefault="00DF4A6D">
      <w:pPr>
        <w:pStyle w:val="10"/>
        <w:tabs>
          <w:tab w:val="right" w:leader="dot" w:pos="10309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80983188" w:history="1">
        <w:r w:rsidRPr="005455F4">
          <w:rPr>
            <w:rStyle w:val="ad"/>
            <w:rFonts w:ascii="細明體" w:eastAsia="細明體" w:hAnsi="細明體" w:cs="細明體" w:hint="eastAsia"/>
            <w:noProof/>
          </w:rPr>
          <w:t>執行記錄說明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4A6D" w:rsidRDefault="00DF4A6D">
      <w:pPr>
        <w:pStyle w:val="10"/>
        <w:tabs>
          <w:tab w:val="right" w:leader="dot" w:pos="10309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80983189" w:history="1">
        <w:r w:rsidRPr="005455F4">
          <w:rPr>
            <w:rStyle w:val="ad"/>
            <w:rFonts w:ascii="細明體" w:eastAsia="細明體" w:hAnsi="細明體" w:cs="細明體" w:hint="eastAsia"/>
            <w:noProof/>
          </w:rPr>
          <w:t>料品主檔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4A6D" w:rsidRDefault="00DF4A6D">
      <w:pPr>
        <w:pStyle w:val="10"/>
        <w:tabs>
          <w:tab w:val="right" w:leader="dot" w:pos="10309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80983190" w:history="1">
        <w:r w:rsidRPr="005455F4">
          <w:rPr>
            <w:rStyle w:val="ad"/>
            <w:rFonts w:ascii="細明體" w:eastAsia="細明體" w:hAnsi="細明體" w:cs="細明體" w:hint="eastAsia"/>
            <w:noProof/>
          </w:rPr>
          <w:t>客戶主檔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4A6D" w:rsidRDefault="00DF4A6D">
      <w:pPr>
        <w:pStyle w:val="10"/>
        <w:tabs>
          <w:tab w:val="right" w:leader="dot" w:pos="10309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80983191" w:history="1">
        <w:r w:rsidRPr="005455F4">
          <w:rPr>
            <w:rStyle w:val="ad"/>
            <w:rFonts w:ascii="細明體" w:eastAsia="細明體" w:hAnsi="細明體" w:cs="細明體" w:hint="eastAsia"/>
            <w:noProof/>
          </w:rPr>
          <w:t>廠商主檔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4A6D" w:rsidRDefault="00DF4A6D">
      <w:pPr>
        <w:pStyle w:val="10"/>
        <w:tabs>
          <w:tab w:val="right" w:leader="dot" w:pos="10309"/>
        </w:tabs>
        <w:rPr>
          <w:rFonts w:asciiTheme="minorHAnsi" w:eastAsiaTheme="minorEastAsia" w:hAnsiTheme="minorHAnsi" w:cstheme="minorBidi"/>
          <w:b w:val="0"/>
          <w:noProof/>
          <w:sz w:val="24"/>
          <w:szCs w:val="22"/>
        </w:rPr>
      </w:pPr>
      <w:hyperlink w:anchor="_Toc480983192" w:history="1">
        <w:r w:rsidRPr="005455F4">
          <w:rPr>
            <w:rStyle w:val="ad"/>
            <w:rFonts w:ascii="細明體" w:eastAsia="細明體" w:hAnsi="細明體" w:cs="細明體" w:hint="eastAsia"/>
            <w:noProof/>
          </w:rPr>
          <w:t>製程主檔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_Toc480983192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5530" w:rsidRDefault="00633605" w:rsidP="004F3D57">
      <w:pPr>
        <w:tabs>
          <w:tab w:val="left" w:pos="0"/>
        </w:tabs>
        <w:spacing w:line="0" w:lineRule="atLeast"/>
        <w:jc w:val="both"/>
        <w:rPr>
          <w:rFonts w:ascii="新細明體" w:hAnsi="新細明體"/>
          <w:sz w:val="36"/>
          <w:u w:val="single"/>
        </w:rPr>
      </w:pPr>
      <w:r>
        <w:rPr>
          <w:rFonts w:ascii="新細明體" w:hAnsi="新細明體"/>
          <w:sz w:val="36"/>
          <w:u w:val="single"/>
        </w:rPr>
        <w:fldChar w:fldCharType="end"/>
      </w:r>
    </w:p>
    <w:p w:rsidR="00FC64E7" w:rsidRDefault="00FC64E7" w:rsidP="004F3D57">
      <w:pPr>
        <w:tabs>
          <w:tab w:val="left" w:pos="0"/>
        </w:tabs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FC64E7" w:rsidRDefault="00FC64E7" w:rsidP="004F3D57">
      <w:pPr>
        <w:tabs>
          <w:tab w:val="left" w:pos="0"/>
        </w:tabs>
        <w:spacing w:line="0" w:lineRule="atLeast"/>
        <w:jc w:val="both"/>
        <w:rPr>
          <w:rFonts w:ascii="新細明體" w:hAnsi="新細明體"/>
          <w:sz w:val="36"/>
          <w:u w:val="single"/>
        </w:rPr>
      </w:pPr>
    </w:p>
    <w:p w:rsidR="00FC64E7" w:rsidRPr="00A272BA" w:rsidRDefault="00FC64E7" w:rsidP="004F3D57">
      <w:pPr>
        <w:tabs>
          <w:tab w:val="left" w:pos="0"/>
        </w:tabs>
        <w:spacing w:line="0" w:lineRule="atLeast"/>
        <w:jc w:val="both"/>
        <w:rPr>
          <w:rFonts w:ascii="新細明體" w:hAnsi="新細明體"/>
          <w:b/>
        </w:rPr>
      </w:pPr>
      <w:r>
        <w:rPr>
          <w:rFonts w:ascii="新細明體" w:hAnsi="新細明體"/>
          <w:sz w:val="36"/>
          <w:u w:val="single"/>
        </w:rPr>
        <w:br w:type="page"/>
      </w:r>
    </w:p>
    <w:p w:rsidR="00ED0ADB" w:rsidRPr="00ED0ADB" w:rsidRDefault="00C6252A" w:rsidP="004F3D57">
      <w:pPr>
        <w:pStyle w:val="1"/>
        <w:tabs>
          <w:tab w:val="left" w:pos="0"/>
        </w:tabs>
      </w:pPr>
      <w:bookmarkStart w:id="0" w:name="_Toc480983186"/>
      <w:r>
        <w:rPr>
          <w:rFonts w:hint="eastAsia"/>
        </w:rPr>
        <w:t>規格</w:t>
      </w:r>
      <w:r w:rsidR="000B3E60">
        <w:rPr>
          <w:rFonts w:hint="eastAsia"/>
        </w:rPr>
        <w:t>變更</w:t>
      </w:r>
      <w:r w:rsidR="00D2790B">
        <w:rPr>
          <w:rFonts w:hint="eastAsia"/>
        </w:rPr>
        <w:t>歷程</w:t>
      </w:r>
      <w:bookmarkEnd w:id="0"/>
    </w:p>
    <w:p w:rsidR="00D2790B" w:rsidRDefault="00D2790B" w:rsidP="004F3D57">
      <w:pPr>
        <w:tabs>
          <w:tab w:val="left" w:pos="0"/>
          <w:tab w:val="left" w:pos="1080"/>
        </w:tabs>
        <w:jc w:val="both"/>
        <w:rPr>
          <w:b/>
        </w:rPr>
      </w:pP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7"/>
        <w:gridCol w:w="1453"/>
        <w:gridCol w:w="1559"/>
        <w:gridCol w:w="5502"/>
      </w:tblGrid>
      <w:tr w:rsidR="000B3E60" w:rsidRPr="00F36E34" w:rsidTr="000B3E60">
        <w:tc>
          <w:tcPr>
            <w:tcW w:w="717" w:type="dxa"/>
            <w:shd w:val="clear" w:color="auto" w:fill="C0C0C0"/>
          </w:tcPr>
          <w:p w:rsidR="000B3E60" w:rsidRPr="00F36E34" w:rsidRDefault="000B3E60" w:rsidP="004F3D57">
            <w:pPr>
              <w:tabs>
                <w:tab w:val="left" w:pos="0"/>
                <w:tab w:val="left" w:pos="1080"/>
              </w:tabs>
              <w:rPr>
                <w:b/>
              </w:rPr>
            </w:pPr>
            <w:r>
              <w:rPr>
                <w:rFonts w:hint="eastAsia"/>
                <w:b/>
              </w:rPr>
              <w:t>版次</w:t>
            </w:r>
          </w:p>
        </w:tc>
        <w:tc>
          <w:tcPr>
            <w:tcW w:w="1453" w:type="dxa"/>
            <w:shd w:val="clear" w:color="auto" w:fill="C0C0C0"/>
          </w:tcPr>
          <w:p w:rsidR="000B3E60" w:rsidRPr="00F36E34" w:rsidRDefault="000B3E60" w:rsidP="004F3D57">
            <w:pPr>
              <w:tabs>
                <w:tab w:val="left" w:pos="0"/>
                <w:tab w:val="left" w:pos="1080"/>
              </w:tabs>
              <w:rPr>
                <w:b/>
              </w:rPr>
            </w:pPr>
            <w:r w:rsidRPr="00F36E34">
              <w:rPr>
                <w:rFonts w:hint="eastAsia"/>
                <w:b/>
              </w:rPr>
              <w:t>日期</w:t>
            </w:r>
          </w:p>
        </w:tc>
        <w:tc>
          <w:tcPr>
            <w:tcW w:w="1559" w:type="dxa"/>
            <w:shd w:val="clear" w:color="auto" w:fill="C0C0C0"/>
          </w:tcPr>
          <w:p w:rsidR="000B3E60" w:rsidRPr="00F36E34" w:rsidRDefault="000B3E60" w:rsidP="004F3D57">
            <w:pPr>
              <w:tabs>
                <w:tab w:val="left" w:pos="0"/>
                <w:tab w:val="left" w:pos="1080"/>
              </w:tabs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5502" w:type="dxa"/>
            <w:shd w:val="clear" w:color="auto" w:fill="C0C0C0"/>
          </w:tcPr>
          <w:p w:rsidR="000B3E60" w:rsidRPr="00F36E34" w:rsidRDefault="000B3E60" w:rsidP="004F3D57">
            <w:pPr>
              <w:tabs>
                <w:tab w:val="left" w:pos="0"/>
                <w:tab w:val="left" w:pos="1080"/>
              </w:tabs>
              <w:rPr>
                <w:b/>
              </w:rPr>
            </w:pPr>
            <w:r>
              <w:rPr>
                <w:rFonts w:hint="eastAsia"/>
                <w:b/>
              </w:rPr>
              <w:t>變更內容</w:t>
            </w:r>
          </w:p>
        </w:tc>
      </w:tr>
      <w:tr w:rsidR="000B3E60" w:rsidRPr="007F1D40" w:rsidTr="000B3E60">
        <w:tc>
          <w:tcPr>
            <w:tcW w:w="717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453" w:type="dxa"/>
          </w:tcPr>
          <w:p w:rsidR="000B3E60" w:rsidRPr="007F1D40" w:rsidRDefault="000B3E60" w:rsidP="00DF4A6D">
            <w:pPr>
              <w:tabs>
                <w:tab w:val="left" w:pos="0"/>
                <w:tab w:val="left" w:pos="1080"/>
              </w:tabs>
              <w:jc w:val="both"/>
            </w:pPr>
            <w:r>
              <w:t>201</w:t>
            </w:r>
            <w:r w:rsidR="00D60066">
              <w:rPr>
                <w:rFonts w:hint="eastAsia"/>
              </w:rPr>
              <w:t>7</w:t>
            </w:r>
            <w:r>
              <w:t>/</w:t>
            </w:r>
            <w:r w:rsidR="00D60066">
              <w:rPr>
                <w:rFonts w:hint="eastAsia"/>
              </w:rPr>
              <w:t>4</w:t>
            </w:r>
            <w:r>
              <w:t>/</w:t>
            </w:r>
            <w:r w:rsidR="00DF4A6D">
              <w:rPr>
                <w:rFonts w:hint="eastAsia"/>
              </w:rPr>
              <w:t>26</w:t>
            </w:r>
          </w:p>
        </w:tc>
        <w:tc>
          <w:tcPr>
            <w:tcW w:w="1559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  <w:r>
              <w:rPr>
                <w:rFonts w:hint="eastAsia"/>
              </w:rPr>
              <w:t>林君燁</w:t>
            </w:r>
          </w:p>
        </w:tc>
        <w:tc>
          <w:tcPr>
            <w:tcW w:w="5502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  <w:r>
              <w:rPr>
                <w:rFonts w:hint="eastAsia"/>
              </w:rPr>
              <w:t>規格新增</w:t>
            </w:r>
          </w:p>
        </w:tc>
      </w:tr>
      <w:tr w:rsidR="000B3E60" w:rsidRPr="007F1D40" w:rsidTr="000B3E60">
        <w:tc>
          <w:tcPr>
            <w:tcW w:w="717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453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559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5502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</w:tr>
      <w:tr w:rsidR="000B3E60" w:rsidRPr="007F1D40" w:rsidTr="000B3E60">
        <w:tc>
          <w:tcPr>
            <w:tcW w:w="717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453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559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5502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</w:tr>
      <w:tr w:rsidR="000B3E60" w:rsidRPr="007F1D40" w:rsidTr="000B3E60">
        <w:tc>
          <w:tcPr>
            <w:tcW w:w="717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453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559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5502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</w:tr>
      <w:tr w:rsidR="000B3E60" w:rsidRPr="007F1D40" w:rsidTr="000B3E60">
        <w:tc>
          <w:tcPr>
            <w:tcW w:w="717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453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559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5502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</w:tr>
      <w:tr w:rsidR="000B3E60" w:rsidRPr="007F1D40" w:rsidTr="000B3E60">
        <w:tc>
          <w:tcPr>
            <w:tcW w:w="717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453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1559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  <w:tc>
          <w:tcPr>
            <w:tcW w:w="5502" w:type="dxa"/>
          </w:tcPr>
          <w:p w:rsidR="000B3E60" w:rsidRPr="007F1D40" w:rsidRDefault="000B3E60" w:rsidP="004F3D57">
            <w:pPr>
              <w:tabs>
                <w:tab w:val="left" w:pos="0"/>
                <w:tab w:val="left" w:pos="1080"/>
              </w:tabs>
              <w:jc w:val="both"/>
            </w:pPr>
          </w:p>
        </w:tc>
      </w:tr>
    </w:tbl>
    <w:p w:rsidR="00D2790B" w:rsidRDefault="00D2790B" w:rsidP="004F3D57">
      <w:pPr>
        <w:tabs>
          <w:tab w:val="left" w:pos="0"/>
          <w:tab w:val="left" w:pos="1080"/>
        </w:tabs>
        <w:jc w:val="both"/>
        <w:rPr>
          <w:b/>
        </w:rPr>
      </w:pPr>
    </w:p>
    <w:p w:rsidR="00D2790B" w:rsidRDefault="00D2790B" w:rsidP="004F3D57">
      <w:pPr>
        <w:tabs>
          <w:tab w:val="left" w:pos="0"/>
          <w:tab w:val="left" w:pos="1080"/>
        </w:tabs>
        <w:jc w:val="both"/>
        <w:rPr>
          <w:b/>
        </w:rPr>
      </w:pPr>
    </w:p>
    <w:p w:rsidR="00615AB3" w:rsidRDefault="00615AB3" w:rsidP="004F3D57">
      <w:pPr>
        <w:tabs>
          <w:tab w:val="left" w:pos="0"/>
          <w:tab w:val="left" w:pos="1080"/>
        </w:tabs>
        <w:jc w:val="both"/>
        <w:rPr>
          <w:b/>
        </w:rPr>
      </w:pPr>
    </w:p>
    <w:p w:rsidR="00615AB3" w:rsidRDefault="00615AB3" w:rsidP="004F3D57">
      <w:pPr>
        <w:tabs>
          <w:tab w:val="left" w:pos="0"/>
          <w:tab w:val="left" w:pos="1080"/>
        </w:tabs>
        <w:jc w:val="both"/>
        <w:rPr>
          <w:b/>
        </w:rPr>
      </w:pPr>
    </w:p>
    <w:p w:rsidR="00AF05D0" w:rsidRDefault="00D2790B" w:rsidP="004F3D57">
      <w:pPr>
        <w:tabs>
          <w:tab w:val="left" w:pos="0"/>
          <w:tab w:val="left" w:pos="600"/>
        </w:tabs>
        <w:spacing w:line="0" w:lineRule="atLeast"/>
        <w:rPr>
          <w:rFonts w:ascii="新細明體" w:hAnsi="新細明體"/>
        </w:rPr>
      </w:pPr>
      <w:r>
        <w:br w:type="page"/>
      </w:r>
    </w:p>
    <w:p w:rsidR="004F3D57" w:rsidRPr="004F3D57" w:rsidRDefault="004F3D57" w:rsidP="004F3D57">
      <w:pPr>
        <w:pStyle w:val="1"/>
        <w:tabs>
          <w:tab w:val="left" w:pos="0"/>
        </w:tabs>
      </w:pPr>
      <w:bookmarkStart w:id="1" w:name="_Toc480983187"/>
      <w:r w:rsidRPr="004F3D57">
        <w:rPr>
          <w:rFonts w:hint="eastAsia"/>
        </w:rPr>
        <w:t>交換方式說明</w:t>
      </w:r>
      <w:bookmarkEnd w:id="1"/>
    </w:p>
    <w:p w:rsidR="004F3D57" w:rsidRPr="004F3D57" w:rsidRDefault="004F3D57" w:rsidP="004F3D57">
      <w:pPr>
        <w:tabs>
          <w:tab w:val="left" w:pos="0"/>
          <w:tab w:val="left" w:pos="600"/>
        </w:tabs>
        <w:spacing w:line="0" w:lineRule="atLeast"/>
        <w:rPr>
          <w:rFonts w:ascii="新細明體" w:hAnsi="新細明體"/>
        </w:rPr>
      </w:pPr>
    </w:p>
    <w:p w:rsidR="004F3D57" w:rsidRPr="004F3D57" w:rsidRDefault="004F3D57" w:rsidP="004F3D57">
      <w:pPr>
        <w:numPr>
          <w:ilvl w:val="0"/>
          <w:numId w:val="23"/>
        </w:numPr>
        <w:tabs>
          <w:tab w:val="left" w:pos="0"/>
          <w:tab w:val="left" w:pos="426"/>
        </w:tabs>
        <w:spacing w:line="0" w:lineRule="atLeast"/>
        <w:rPr>
          <w:rFonts w:ascii="新細明體" w:hAnsi="新細明體"/>
        </w:rPr>
      </w:pPr>
      <w:r w:rsidRPr="004F3D57">
        <w:rPr>
          <w:rFonts w:ascii="新細明體" w:hAnsi="新細明體" w:hint="eastAsia"/>
        </w:rPr>
        <w:t>MES系統與ERP系統的資料交換，採用資料庫中介表的方式進行處理。</w:t>
      </w:r>
    </w:p>
    <w:p w:rsidR="004F3D57" w:rsidRPr="004F3D57" w:rsidRDefault="004F3D57" w:rsidP="004F3D57">
      <w:pPr>
        <w:numPr>
          <w:ilvl w:val="0"/>
          <w:numId w:val="23"/>
        </w:numPr>
        <w:tabs>
          <w:tab w:val="left" w:pos="0"/>
          <w:tab w:val="left" w:pos="426"/>
        </w:tabs>
        <w:spacing w:line="0" w:lineRule="atLeast"/>
        <w:rPr>
          <w:rFonts w:ascii="新細明體" w:hAnsi="新細明體"/>
        </w:rPr>
      </w:pPr>
      <w:r w:rsidRPr="004F3D57">
        <w:rPr>
          <w:rFonts w:ascii="新細明體" w:hAnsi="新細明體" w:hint="eastAsia"/>
        </w:rPr>
        <w:t>在ERP系統中新增的資料，先寫入</w:t>
      </w:r>
      <w:r w:rsidR="00DF4A6D">
        <w:rPr>
          <w:rFonts w:ascii="新細明體" w:hAnsi="新細明體" w:hint="eastAsia"/>
        </w:rPr>
        <w:t>MES資料庫的</w:t>
      </w:r>
      <w:r w:rsidRPr="004F3D57">
        <w:rPr>
          <w:rFonts w:ascii="新細明體" w:hAnsi="新細明體" w:hint="eastAsia"/>
        </w:rPr>
        <w:t>中介表，MES再由中介表中抓取資料寫入</w:t>
      </w:r>
      <w:r w:rsidR="00DF4A6D">
        <w:rPr>
          <w:rFonts w:ascii="新細明體" w:hAnsi="新細明體" w:hint="eastAsia"/>
        </w:rPr>
        <w:t>相對應的主檔</w:t>
      </w:r>
      <w:r w:rsidRPr="004F3D57">
        <w:rPr>
          <w:rFonts w:ascii="新細明體" w:hAnsi="新細明體" w:hint="eastAsia"/>
        </w:rPr>
        <w:t>。</w:t>
      </w:r>
    </w:p>
    <w:p w:rsidR="004F3D57" w:rsidRPr="004F3D57" w:rsidRDefault="004F3D57" w:rsidP="004F3D57">
      <w:pPr>
        <w:numPr>
          <w:ilvl w:val="0"/>
          <w:numId w:val="23"/>
        </w:numPr>
        <w:tabs>
          <w:tab w:val="left" w:pos="0"/>
          <w:tab w:val="left" w:pos="426"/>
        </w:tabs>
        <w:spacing w:line="0" w:lineRule="atLeast"/>
        <w:rPr>
          <w:rFonts w:ascii="新細明體" w:hAnsi="新細明體"/>
        </w:rPr>
      </w:pPr>
      <w:r w:rsidRPr="004F3D57">
        <w:rPr>
          <w:rFonts w:ascii="新細明體" w:hAnsi="新細明體" w:hint="eastAsia"/>
        </w:rPr>
        <w:t>資料交換採用定時的方式進行處理，預計每</w:t>
      </w:r>
      <w:r w:rsidR="00DF4A6D">
        <w:rPr>
          <w:rFonts w:ascii="新細明體" w:hAnsi="新細明體" w:hint="eastAsia"/>
        </w:rPr>
        <w:t>10</w:t>
      </w:r>
      <w:r w:rsidRPr="004F3D57">
        <w:rPr>
          <w:rFonts w:ascii="新細明體" w:hAnsi="新細明體" w:hint="eastAsia"/>
        </w:rPr>
        <w:t>秒鐘處理一次</w:t>
      </w:r>
      <w:r>
        <w:rPr>
          <w:rFonts w:ascii="新細明體" w:hAnsi="新細明體" w:hint="eastAsia"/>
        </w:rPr>
        <w:t>，這部份可由USER自定義</w:t>
      </w:r>
      <w:r w:rsidRPr="004F3D57">
        <w:rPr>
          <w:rFonts w:ascii="新細明體" w:hAnsi="新細明體" w:hint="eastAsia"/>
        </w:rPr>
        <w:t>。</w:t>
      </w:r>
    </w:p>
    <w:p w:rsidR="004F3D57" w:rsidRDefault="004F3D57" w:rsidP="004F3D57">
      <w:pPr>
        <w:numPr>
          <w:ilvl w:val="0"/>
          <w:numId w:val="23"/>
        </w:numPr>
        <w:tabs>
          <w:tab w:val="left" w:pos="0"/>
          <w:tab w:val="left" w:pos="426"/>
        </w:tabs>
        <w:spacing w:line="0" w:lineRule="atLeast"/>
        <w:rPr>
          <w:rFonts w:ascii="新細明體" w:hAnsi="新細明體"/>
        </w:rPr>
      </w:pPr>
      <w:r w:rsidRPr="004F3D57">
        <w:rPr>
          <w:rFonts w:ascii="新細明體" w:hAnsi="新細明體" w:hint="eastAsia"/>
        </w:rPr>
        <w:t>如果寫入MES</w:t>
      </w:r>
      <w:r>
        <w:rPr>
          <w:rFonts w:ascii="新細明體" w:hAnsi="新細明體" w:hint="eastAsia"/>
        </w:rPr>
        <w:t>不成功時，要</w:t>
      </w:r>
      <w:r w:rsidRPr="004F3D57">
        <w:rPr>
          <w:rFonts w:ascii="新細明體" w:hAnsi="新細明體" w:hint="eastAsia"/>
        </w:rPr>
        <w:t>將失敗記錄寫入記錄檔。</w:t>
      </w:r>
    </w:p>
    <w:p w:rsidR="005B2B6B" w:rsidRDefault="005B2B6B" w:rsidP="004F3D57">
      <w:pPr>
        <w:numPr>
          <w:ilvl w:val="0"/>
          <w:numId w:val="23"/>
        </w:numPr>
        <w:tabs>
          <w:tab w:val="left" w:pos="0"/>
          <w:tab w:val="left" w:pos="426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因為相同資料ERP不會再轉第二次，所以處理失敗的資料，只能在MES手動做建立。</w:t>
      </w:r>
    </w:p>
    <w:p w:rsidR="005B2B6B" w:rsidRPr="004F3D57" w:rsidRDefault="009303ED" w:rsidP="004F3D57">
      <w:pPr>
        <w:numPr>
          <w:ilvl w:val="0"/>
          <w:numId w:val="23"/>
        </w:numPr>
        <w:tabs>
          <w:tab w:val="left" w:pos="0"/>
          <w:tab w:val="left" w:pos="426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只針對ERP新增的</w:t>
      </w:r>
      <w:r w:rsidR="00DF4A6D">
        <w:rPr>
          <w:rFonts w:ascii="新細明體" w:hAnsi="新細明體" w:hint="eastAsia"/>
        </w:rPr>
        <w:t>主檔</w:t>
      </w:r>
      <w:r>
        <w:rPr>
          <w:rFonts w:ascii="新細明體" w:hAnsi="新細明體" w:hint="eastAsia"/>
        </w:rPr>
        <w:t>資料做同步處理。</w:t>
      </w:r>
    </w:p>
    <w:p w:rsidR="004F3D57" w:rsidRDefault="004F3D57" w:rsidP="005B2B6B">
      <w:pPr>
        <w:tabs>
          <w:tab w:val="left" w:pos="0"/>
        </w:tabs>
        <w:spacing w:line="0" w:lineRule="atLeast"/>
        <w:rPr>
          <w:rFonts w:ascii="新細明體" w:hAnsi="新細明體" w:hint="eastAsia"/>
        </w:rPr>
      </w:pPr>
    </w:p>
    <w:p w:rsidR="00DF4A6D" w:rsidRDefault="00DF4A6D" w:rsidP="005B2B6B">
      <w:pPr>
        <w:tabs>
          <w:tab w:val="left" w:pos="0"/>
        </w:tabs>
        <w:spacing w:line="0" w:lineRule="atLeast"/>
        <w:rPr>
          <w:rFonts w:ascii="新細明體" w:hAnsi="新細明體" w:hint="eastAsia"/>
        </w:rPr>
      </w:pPr>
    </w:p>
    <w:p w:rsidR="00DF4A6D" w:rsidRDefault="00DF4A6D" w:rsidP="005B2B6B">
      <w:pPr>
        <w:tabs>
          <w:tab w:val="left" w:pos="0"/>
        </w:tabs>
        <w:spacing w:line="0" w:lineRule="atLeast"/>
        <w:rPr>
          <w:rFonts w:ascii="新細明體" w:hAnsi="新細明體" w:hint="eastAsia"/>
        </w:rPr>
      </w:pPr>
    </w:p>
    <w:p w:rsidR="00DF4A6D" w:rsidRPr="004F3D57" w:rsidRDefault="00DF4A6D" w:rsidP="005B2B6B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4F3D57" w:rsidRDefault="004F3D57" w:rsidP="005B2B6B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5B2B6B" w:rsidRPr="004F3D57" w:rsidRDefault="005B2B6B" w:rsidP="005B2B6B">
      <w:pPr>
        <w:pStyle w:val="1"/>
        <w:tabs>
          <w:tab w:val="left" w:pos="0"/>
        </w:tabs>
      </w:pPr>
      <w:bookmarkStart w:id="2" w:name="_Toc480983188"/>
      <w:r>
        <w:rPr>
          <w:rFonts w:hint="eastAsia"/>
        </w:rPr>
        <w:t>執行記錄說明</w:t>
      </w:r>
      <w:bookmarkEnd w:id="2"/>
    </w:p>
    <w:p w:rsidR="005B2B6B" w:rsidRDefault="005B2B6B" w:rsidP="005B2B6B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5B2B6B" w:rsidRPr="006F242D" w:rsidRDefault="005B2B6B" w:rsidP="005B2B6B">
      <w:pPr>
        <w:tabs>
          <w:tab w:val="left" w:pos="0"/>
        </w:tabs>
        <w:spacing w:line="0" w:lineRule="atLeast"/>
        <w:rPr>
          <w:rFonts w:ascii="新細明體" w:hAnsi="新細明體"/>
        </w:rPr>
      </w:pPr>
      <w:r w:rsidRPr="006F242D">
        <w:rPr>
          <w:rFonts w:ascii="新細明體" w:hAnsi="新細明體" w:hint="eastAsia"/>
        </w:rPr>
        <w:t>作業說明：</w:t>
      </w:r>
    </w:p>
    <w:p w:rsidR="005B2B6B" w:rsidRDefault="005B2B6B" w:rsidP="005B2B6B">
      <w:pPr>
        <w:numPr>
          <w:ilvl w:val="0"/>
          <w:numId w:val="29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將每一筆寫入MES的執行狀況做記錄。</w:t>
      </w:r>
    </w:p>
    <w:p w:rsidR="005B2B6B" w:rsidRDefault="005B2B6B" w:rsidP="005B2B6B">
      <w:pPr>
        <w:numPr>
          <w:ilvl w:val="0"/>
          <w:numId w:val="29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先計算每個主檔要做匯入的筆數，再開始記錄每一筆執行的狀況。</w:t>
      </w:r>
    </w:p>
    <w:p w:rsidR="005B2B6B" w:rsidRDefault="005B2B6B" w:rsidP="005B2B6B">
      <w:pPr>
        <w:numPr>
          <w:ilvl w:val="0"/>
          <w:numId w:val="29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執行結束後，記錄成功寫入的筆數。</w:t>
      </w:r>
    </w:p>
    <w:p w:rsidR="005B2B6B" w:rsidRDefault="005B2B6B" w:rsidP="005B2B6B">
      <w:pPr>
        <w:numPr>
          <w:ilvl w:val="0"/>
          <w:numId w:val="29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執行記錄表如下：</w:t>
      </w:r>
    </w:p>
    <w:p w:rsidR="005B2B6B" w:rsidRDefault="005B2B6B" w:rsidP="005B2B6B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  <w:r>
        <w:rPr>
          <w:rFonts w:ascii="新細明體" w:hAnsi="新細明體" w:hint="eastAsia"/>
        </w:rPr>
        <w:t>TR</w:t>
      </w:r>
      <w:r w:rsidR="0073176F">
        <w:rPr>
          <w:rFonts w:ascii="新細明體" w:hAnsi="新細明體" w:hint="eastAsia"/>
        </w:rPr>
        <w:t>A</w:t>
      </w:r>
      <w:r>
        <w:rPr>
          <w:rFonts w:ascii="新細明體" w:hAnsi="新細明體" w:hint="eastAsia"/>
        </w:rPr>
        <w:t>N_TRANSFER_LOG</w:t>
      </w:r>
    </w:p>
    <w:tbl>
      <w:tblPr>
        <w:tblW w:w="0" w:type="auto"/>
        <w:tblInd w:w="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74"/>
        <w:gridCol w:w="1176"/>
        <w:gridCol w:w="3007"/>
        <w:gridCol w:w="3565"/>
      </w:tblGrid>
      <w:tr w:rsidR="005B2B6B" w:rsidRPr="00922D63" w:rsidTr="009303ED">
        <w:tc>
          <w:tcPr>
            <w:tcW w:w="1474" w:type="dxa"/>
          </w:tcPr>
          <w:p w:rsidR="005B2B6B" w:rsidRPr="00922D63" w:rsidRDefault="005B2B6B" w:rsidP="00C734FD">
            <w:r w:rsidRPr="00922D63">
              <w:rPr>
                <w:rFonts w:hint="eastAsia"/>
              </w:rPr>
              <w:t>欄位代號</w:t>
            </w:r>
          </w:p>
        </w:tc>
        <w:tc>
          <w:tcPr>
            <w:tcW w:w="0" w:type="auto"/>
          </w:tcPr>
          <w:p w:rsidR="005B2B6B" w:rsidRPr="00922D63" w:rsidRDefault="005B2B6B" w:rsidP="00C734FD">
            <w:r w:rsidRPr="00922D63">
              <w:rPr>
                <w:rFonts w:hint="eastAsia"/>
              </w:rPr>
              <w:t>欄位名稱</w:t>
            </w:r>
          </w:p>
        </w:tc>
        <w:tc>
          <w:tcPr>
            <w:tcW w:w="3007" w:type="dxa"/>
          </w:tcPr>
          <w:p w:rsidR="005B2B6B" w:rsidRPr="00922D63" w:rsidRDefault="005B2B6B" w:rsidP="00C734FD">
            <w:r w:rsidRPr="00922D63">
              <w:rPr>
                <w:rFonts w:hint="eastAsia"/>
              </w:rPr>
              <w:t>屬性</w:t>
            </w:r>
          </w:p>
        </w:tc>
        <w:tc>
          <w:tcPr>
            <w:tcW w:w="3565" w:type="dxa"/>
          </w:tcPr>
          <w:p w:rsidR="005B2B6B" w:rsidRPr="00922D63" w:rsidRDefault="005B2B6B" w:rsidP="00C734FD">
            <w:r w:rsidRPr="00922D63">
              <w:rPr>
                <w:rFonts w:hint="eastAsia"/>
              </w:rPr>
              <w:t>備註</w:t>
            </w:r>
          </w:p>
        </w:tc>
      </w:tr>
      <w:tr w:rsidR="005B2B6B" w:rsidRPr="00922D63" w:rsidTr="009303ED">
        <w:tc>
          <w:tcPr>
            <w:tcW w:w="1474" w:type="dxa"/>
          </w:tcPr>
          <w:p w:rsidR="005B2B6B" w:rsidRPr="00922D63" w:rsidRDefault="005B2B6B" w:rsidP="005B2B6B">
            <w:r>
              <w:rPr>
                <w:rFonts w:hint="eastAsia"/>
              </w:rPr>
              <w:t>Data</w:t>
            </w:r>
          </w:p>
        </w:tc>
        <w:tc>
          <w:tcPr>
            <w:tcW w:w="0" w:type="auto"/>
          </w:tcPr>
          <w:p w:rsidR="005B2B6B" w:rsidRPr="00922D63" w:rsidRDefault="005B2B6B" w:rsidP="005B2B6B">
            <w:r>
              <w:rPr>
                <w:rFonts w:hint="eastAsia"/>
              </w:rPr>
              <w:t>主檔代號</w:t>
            </w:r>
          </w:p>
        </w:tc>
        <w:tc>
          <w:tcPr>
            <w:tcW w:w="3007" w:type="dxa"/>
          </w:tcPr>
          <w:p w:rsidR="005B2B6B" w:rsidRPr="00922D63" w:rsidRDefault="005B2B6B" w:rsidP="00C734FD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(6</w:t>
            </w:r>
            <w:r w:rsidR="009303ED">
              <w:rPr>
                <w:rFonts w:hint="eastAsia"/>
              </w:rPr>
              <w:t xml:space="preserve">0) NOT  </w:t>
            </w:r>
            <w:r w:rsidRPr="00922D63">
              <w:rPr>
                <w:rFonts w:hint="eastAsia"/>
              </w:rPr>
              <w:t>NULL</w:t>
            </w:r>
          </w:p>
        </w:tc>
        <w:tc>
          <w:tcPr>
            <w:tcW w:w="3565" w:type="dxa"/>
          </w:tcPr>
          <w:p w:rsidR="005B2B6B" w:rsidRPr="00922D63" w:rsidRDefault="005B2B6B" w:rsidP="00C734FD"/>
        </w:tc>
      </w:tr>
      <w:tr w:rsidR="005B2B6B" w:rsidRPr="00922D63" w:rsidTr="009303ED">
        <w:tc>
          <w:tcPr>
            <w:tcW w:w="1474" w:type="dxa"/>
          </w:tcPr>
          <w:p w:rsidR="005B2B6B" w:rsidRPr="00922D63" w:rsidRDefault="005B2B6B" w:rsidP="00C734FD">
            <w:proofErr w:type="spellStart"/>
            <w:r>
              <w:rPr>
                <w:rFonts w:hint="eastAsia"/>
              </w:rPr>
              <w:t>KeyColum</w:t>
            </w:r>
            <w:proofErr w:type="spellEnd"/>
          </w:p>
        </w:tc>
        <w:tc>
          <w:tcPr>
            <w:tcW w:w="0" w:type="auto"/>
          </w:tcPr>
          <w:p w:rsidR="005B2B6B" w:rsidRPr="00922D63" w:rsidRDefault="009303ED" w:rsidP="00C734FD">
            <w:r>
              <w:rPr>
                <w:rFonts w:hint="eastAsia"/>
              </w:rPr>
              <w:t>主鍵值</w:t>
            </w:r>
          </w:p>
        </w:tc>
        <w:tc>
          <w:tcPr>
            <w:tcW w:w="3007" w:type="dxa"/>
          </w:tcPr>
          <w:p w:rsidR="005B2B6B" w:rsidRPr="00922D63" w:rsidRDefault="009303ED" w:rsidP="00C734FD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(12</w:t>
            </w:r>
            <w:r w:rsidR="005B2B6B" w:rsidRPr="00922D63">
              <w:rPr>
                <w:rFonts w:hint="eastAsia"/>
              </w:rPr>
              <w:t xml:space="preserve">0) </w:t>
            </w:r>
            <w:r>
              <w:rPr>
                <w:rFonts w:hint="eastAsia"/>
              </w:rPr>
              <w:t xml:space="preserve">NOT  </w:t>
            </w:r>
            <w:r w:rsidRPr="00922D63">
              <w:rPr>
                <w:rFonts w:hint="eastAsia"/>
              </w:rPr>
              <w:t>NULL</w:t>
            </w:r>
          </w:p>
        </w:tc>
        <w:tc>
          <w:tcPr>
            <w:tcW w:w="3565" w:type="dxa"/>
          </w:tcPr>
          <w:p w:rsidR="005B2B6B" w:rsidRPr="00922D63" w:rsidRDefault="005B2B6B" w:rsidP="005B2B6B">
            <w:r>
              <w:rPr>
                <w:rFonts w:hint="eastAsia"/>
              </w:rPr>
              <w:t>中介表註明的主鍵</w:t>
            </w:r>
          </w:p>
        </w:tc>
      </w:tr>
      <w:tr w:rsidR="005B2B6B" w:rsidRPr="00922D63" w:rsidTr="009303ED">
        <w:tc>
          <w:tcPr>
            <w:tcW w:w="1474" w:type="dxa"/>
          </w:tcPr>
          <w:p w:rsidR="005B2B6B" w:rsidRPr="00922D63" w:rsidRDefault="005B2B6B" w:rsidP="00C734FD">
            <w:proofErr w:type="spellStart"/>
            <w:r>
              <w:rPr>
                <w:rFonts w:hint="eastAsia"/>
              </w:rPr>
              <w:t>TransferDate</w:t>
            </w:r>
            <w:proofErr w:type="spellEnd"/>
          </w:p>
        </w:tc>
        <w:tc>
          <w:tcPr>
            <w:tcW w:w="0" w:type="auto"/>
          </w:tcPr>
          <w:p w:rsidR="005B2B6B" w:rsidRPr="00922D63" w:rsidRDefault="005B2B6B" w:rsidP="00C734FD">
            <w:r w:rsidRPr="00922D63">
              <w:rPr>
                <w:rFonts w:hint="eastAsia"/>
              </w:rPr>
              <w:t>處理</w:t>
            </w:r>
            <w:r>
              <w:rPr>
                <w:rFonts w:hint="eastAsia"/>
              </w:rPr>
              <w:t>時間</w:t>
            </w:r>
          </w:p>
        </w:tc>
        <w:tc>
          <w:tcPr>
            <w:tcW w:w="3007" w:type="dxa"/>
          </w:tcPr>
          <w:p w:rsidR="005B2B6B" w:rsidRPr="00922D63" w:rsidRDefault="005B2B6B" w:rsidP="00C734FD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3565" w:type="dxa"/>
          </w:tcPr>
          <w:p w:rsidR="005B2B6B" w:rsidRPr="00922D63" w:rsidRDefault="005B2B6B" w:rsidP="00C734FD"/>
        </w:tc>
      </w:tr>
      <w:tr w:rsidR="005B2B6B" w:rsidRPr="00922D63" w:rsidTr="009303ED">
        <w:tc>
          <w:tcPr>
            <w:tcW w:w="1474" w:type="dxa"/>
          </w:tcPr>
          <w:p w:rsidR="005B2B6B" w:rsidRPr="00922D63" w:rsidRDefault="005B2B6B" w:rsidP="00C734FD">
            <w:r>
              <w:rPr>
                <w:rFonts w:hint="eastAsia"/>
              </w:rPr>
              <w:t>L</w:t>
            </w:r>
            <w:r w:rsidRPr="00922D63">
              <w:rPr>
                <w:rFonts w:hint="eastAsia"/>
              </w:rPr>
              <w:t>og</w:t>
            </w:r>
          </w:p>
        </w:tc>
        <w:tc>
          <w:tcPr>
            <w:tcW w:w="0" w:type="auto"/>
          </w:tcPr>
          <w:p w:rsidR="005B2B6B" w:rsidRPr="00922D63" w:rsidRDefault="005B2B6B" w:rsidP="00C734FD">
            <w:r w:rsidRPr="00922D63">
              <w:rPr>
                <w:rFonts w:hint="eastAsia"/>
              </w:rPr>
              <w:t>處理結果</w:t>
            </w:r>
          </w:p>
        </w:tc>
        <w:tc>
          <w:tcPr>
            <w:tcW w:w="3007" w:type="dxa"/>
          </w:tcPr>
          <w:p w:rsidR="005B2B6B" w:rsidRPr="00922D63" w:rsidRDefault="0073176F" w:rsidP="00C734FD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(max</w:t>
            </w:r>
            <w:r w:rsidR="005B2B6B" w:rsidRPr="00922D63">
              <w:rPr>
                <w:rFonts w:hint="eastAsia"/>
              </w:rPr>
              <w:t>) NULL</w:t>
            </w:r>
          </w:p>
        </w:tc>
        <w:tc>
          <w:tcPr>
            <w:tcW w:w="3565" w:type="dxa"/>
          </w:tcPr>
          <w:p w:rsidR="005B2B6B" w:rsidRPr="00922D63" w:rsidRDefault="005B2B6B" w:rsidP="00C734FD">
            <w:r w:rsidRPr="00922D63">
              <w:rPr>
                <w:rFonts w:hint="eastAsia"/>
              </w:rPr>
              <w:t>沒問題寫</w:t>
            </w:r>
            <w:r w:rsidRPr="00922D63">
              <w:rPr>
                <w:rFonts w:hint="eastAsia"/>
              </w:rPr>
              <w:t>OK</w:t>
            </w:r>
            <w:r w:rsidR="009303ED">
              <w:rPr>
                <w:rFonts w:hint="eastAsia"/>
              </w:rPr>
              <w:t>，有問題則記錄</w:t>
            </w:r>
            <w:r w:rsidRPr="00922D63">
              <w:rPr>
                <w:rFonts w:hint="eastAsia"/>
              </w:rPr>
              <w:t>出錯的訊息。</w:t>
            </w:r>
          </w:p>
        </w:tc>
      </w:tr>
    </w:tbl>
    <w:p w:rsidR="005B2B6B" w:rsidRPr="005B2B6B" w:rsidRDefault="005B2B6B" w:rsidP="005B2B6B">
      <w:pPr>
        <w:tabs>
          <w:tab w:val="left" w:pos="426"/>
        </w:tabs>
        <w:spacing w:line="0" w:lineRule="atLeast"/>
        <w:ind w:left="480"/>
        <w:rPr>
          <w:rFonts w:ascii="新細明體" w:hAnsi="新細明體"/>
        </w:rPr>
      </w:pPr>
    </w:p>
    <w:p w:rsidR="005B2B6B" w:rsidRDefault="005B2B6B" w:rsidP="005B2B6B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  <w:r>
        <w:rPr>
          <w:rFonts w:ascii="新細明體" w:hAnsi="新細明體" w:hint="eastAsia"/>
        </w:rPr>
        <w:t>執行的結果內容應該會是這樣的：</w:t>
      </w:r>
    </w:p>
    <w:tbl>
      <w:tblPr>
        <w:tblW w:w="8789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843"/>
        <w:gridCol w:w="2126"/>
        <w:gridCol w:w="2126"/>
        <w:gridCol w:w="2694"/>
      </w:tblGrid>
      <w:tr w:rsidR="005B2B6B" w:rsidRPr="00183690" w:rsidTr="009303ED">
        <w:trPr>
          <w:trHeight w:val="317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B2B6B" w:rsidRPr="00183690" w:rsidRDefault="005B2B6B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126" w:type="dxa"/>
            <w:vAlign w:val="center"/>
          </w:tcPr>
          <w:p w:rsidR="005B2B6B" w:rsidRPr="00183690" w:rsidRDefault="005B2B6B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KeyColum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B2B6B" w:rsidRPr="00183690" w:rsidRDefault="005B2B6B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TransferDate</w:t>
            </w:r>
            <w:proofErr w:type="spellEnd"/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5B2B6B" w:rsidRPr="00183690" w:rsidRDefault="005B2B6B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L</w:t>
            </w:r>
            <w:r w:rsidRPr="00922D63">
              <w:rPr>
                <w:rFonts w:hint="eastAsia"/>
              </w:rPr>
              <w:t>og</w:t>
            </w:r>
          </w:p>
        </w:tc>
      </w:tr>
      <w:tr w:rsidR="005B2B6B" w:rsidRPr="00183690" w:rsidTr="009303ED">
        <w:trPr>
          <w:trHeight w:val="315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B2B6B" w:rsidRPr="00183690" w:rsidRDefault="0073176F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TRAN</w:t>
            </w:r>
            <w:r w:rsidR="005B2B6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_PART</w:t>
            </w:r>
          </w:p>
        </w:tc>
        <w:tc>
          <w:tcPr>
            <w:tcW w:w="2126" w:type="dxa"/>
            <w:vAlign w:val="center"/>
          </w:tcPr>
          <w:p w:rsidR="005B2B6B" w:rsidRPr="00183690" w:rsidRDefault="005B2B6B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836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B2B6B" w:rsidRPr="00183690" w:rsidRDefault="005B2B6B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836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Start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5B2B6B" w:rsidRPr="00183690" w:rsidRDefault="005B2B6B" w:rsidP="005B2B6B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轉入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 w:rsidRPr="00183690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筆</w:t>
            </w:r>
          </w:p>
        </w:tc>
      </w:tr>
      <w:tr w:rsidR="005B2B6B" w:rsidRPr="00183690" w:rsidTr="009303ED">
        <w:trPr>
          <w:trHeight w:val="315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B2B6B" w:rsidRPr="00183690" w:rsidRDefault="0073176F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TRAN</w:t>
            </w:r>
            <w:r w:rsidR="005B2B6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_PART</w:t>
            </w:r>
          </w:p>
        </w:tc>
        <w:tc>
          <w:tcPr>
            <w:tcW w:w="2126" w:type="dxa"/>
            <w:vAlign w:val="center"/>
          </w:tcPr>
          <w:p w:rsidR="005B2B6B" w:rsidRPr="00183690" w:rsidRDefault="005B2B6B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B113928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B2B6B" w:rsidRPr="00183690" w:rsidRDefault="005B2B6B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2017-4-1 13:11:11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5B2B6B" w:rsidRPr="00183690" w:rsidRDefault="005B2B6B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資料重複</w:t>
            </w:r>
          </w:p>
        </w:tc>
      </w:tr>
      <w:tr w:rsidR="005B2B6B" w:rsidRPr="00183690" w:rsidTr="009303ED">
        <w:trPr>
          <w:trHeight w:val="315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B2B6B" w:rsidRPr="00183690" w:rsidRDefault="0073176F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TRAN</w:t>
            </w:r>
            <w:r w:rsidR="005B2B6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_PART</w:t>
            </w:r>
          </w:p>
        </w:tc>
        <w:tc>
          <w:tcPr>
            <w:tcW w:w="2126" w:type="dxa"/>
            <w:vAlign w:val="center"/>
          </w:tcPr>
          <w:p w:rsidR="005B2B6B" w:rsidRPr="00183690" w:rsidRDefault="005B2B6B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A89017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B2B6B" w:rsidRPr="00183690" w:rsidRDefault="005B2B6B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2017-4-1 13:11:12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5B2B6B" w:rsidRPr="00183690" w:rsidRDefault="005B2B6B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836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SQL ERROR………….</w:t>
            </w:r>
          </w:p>
        </w:tc>
      </w:tr>
      <w:tr w:rsidR="005B2B6B" w:rsidRPr="00183690" w:rsidTr="009303ED">
        <w:trPr>
          <w:trHeight w:val="315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B2B6B" w:rsidRPr="00183690" w:rsidRDefault="0073176F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TRAN</w:t>
            </w:r>
            <w:r w:rsidR="005B2B6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_PART</w:t>
            </w:r>
          </w:p>
        </w:tc>
        <w:tc>
          <w:tcPr>
            <w:tcW w:w="2126" w:type="dxa"/>
            <w:vAlign w:val="center"/>
          </w:tcPr>
          <w:p w:rsidR="005B2B6B" w:rsidRPr="00183690" w:rsidRDefault="005B2B6B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Q889901-UTD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B2B6B" w:rsidRPr="00183690" w:rsidRDefault="005B2B6B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2017-4-1 13:11:12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5B2B6B" w:rsidRPr="00183690" w:rsidRDefault="005B2B6B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836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OK</w:t>
            </w:r>
          </w:p>
        </w:tc>
      </w:tr>
      <w:tr w:rsidR="005B2B6B" w:rsidRPr="00183690" w:rsidTr="009303ED">
        <w:trPr>
          <w:trHeight w:val="315"/>
        </w:trPr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B2B6B" w:rsidRPr="00183690" w:rsidRDefault="0073176F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TRAN</w:t>
            </w:r>
            <w:r w:rsidR="005B2B6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_PART</w:t>
            </w:r>
          </w:p>
        </w:tc>
        <w:tc>
          <w:tcPr>
            <w:tcW w:w="2126" w:type="dxa"/>
            <w:vAlign w:val="center"/>
          </w:tcPr>
          <w:p w:rsidR="005B2B6B" w:rsidRPr="00183690" w:rsidRDefault="005B2B6B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836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B2B6B" w:rsidRPr="00183690" w:rsidRDefault="005B2B6B" w:rsidP="00C734FD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836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5B2B6B" w:rsidRPr="00183690" w:rsidRDefault="005B2B6B" w:rsidP="005B2B6B">
            <w:pPr>
              <w:widowControl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處理</w:t>
            </w:r>
            <w:r w:rsidRPr="00183690"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>結果：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寫入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筆</w:t>
            </w:r>
          </w:p>
        </w:tc>
      </w:tr>
    </w:tbl>
    <w:p w:rsidR="0073176F" w:rsidRDefault="0073176F" w:rsidP="005B2B6B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  <w:sectPr w:rsidR="0073176F" w:rsidSect="00E27377">
          <w:footerReference w:type="even" r:id="rId9"/>
          <w:footerReference w:type="default" r:id="rId10"/>
          <w:pgSz w:w="11907" w:h="16840" w:code="9"/>
          <w:pgMar w:top="567" w:right="868" w:bottom="851" w:left="720" w:header="851" w:footer="992" w:gutter="0"/>
          <w:cols w:space="425"/>
          <w:docGrid w:linePitch="360"/>
        </w:sectPr>
      </w:pPr>
    </w:p>
    <w:p w:rsidR="005B2B6B" w:rsidRDefault="005B2B6B" w:rsidP="005B2B6B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5B2B6B" w:rsidRDefault="0073176F" w:rsidP="005B2B6B">
      <w:pPr>
        <w:numPr>
          <w:ilvl w:val="0"/>
          <w:numId w:val="29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執行結果可以透過程式看查看。</w:t>
      </w:r>
    </w:p>
    <w:p w:rsidR="0073176F" w:rsidRDefault="0073176F" w:rsidP="0073176F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73176F" w:rsidRDefault="0073176F" w:rsidP="0073176F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  <w:r>
        <w:rPr>
          <w:rFonts w:ascii="新細明體" w:hAnsi="新細明體" w:hint="eastAsia"/>
        </w:rPr>
        <w:t>起始日期:[            ]    結束日期:[            ]</w:t>
      </w:r>
    </w:p>
    <w:p w:rsidR="0073176F" w:rsidRPr="0073176F" w:rsidRDefault="0073176F" w:rsidP="0073176F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  <w:r>
        <w:rPr>
          <w:rFonts w:ascii="新細明體" w:hAnsi="新細明體" w:hint="eastAsia"/>
        </w:rPr>
        <w:t>起始主鍵代號:[            ]  結束主鍵代號;[              ]</w:t>
      </w:r>
    </w:p>
    <w:tbl>
      <w:tblPr>
        <w:tblStyle w:val="a7"/>
        <w:tblW w:w="0" w:type="auto"/>
        <w:tblInd w:w="480" w:type="dxa"/>
        <w:tblLook w:val="04A0"/>
      </w:tblPr>
      <w:tblGrid>
        <w:gridCol w:w="1046"/>
        <w:gridCol w:w="1417"/>
        <w:gridCol w:w="1701"/>
        <w:gridCol w:w="2977"/>
      </w:tblGrid>
      <w:tr w:rsidR="0073176F" w:rsidTr="0073176F">
        <w:tc>
          <w:tcPr>
            <w:tcW w:w="1046" w:type="dxa"/>
          </w:tcPr>
          <w:p w:rsidR="0073176F" w:rsidRDefault="0073176F" w:rsidP="0073176F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主檔</w:t>
            </w:r>
          </w:p>
        </w:tc>
        <w:tc>
          <w:tcPr>
            <w:tcW w:w="1417" w:type="dxa"/>
          </w:tcPr>
          <w:p w:rsidR="0073176F" w:rsidRDefault="0073176F" w:rsidP="0073176F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主鍵代號</w:t>
            </w:r>
          </w:p>
        </w:tc>
        <w:tc>
          <w:tcPr>
            <w:tcW w:w="1701" w:type="dxa"/>
          </w:tcPr>
          <w:p w:rsidR="0073176F" w:rsidRDefault="0073176F" w:rsidP="0073176F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轉入日期</w:t>
            </w:r>
          </w:p>
        </w:tc>
        <w:tc>
          <w:tcPr>
            <w:tcW w:w="2977" w:type="dxa"/>
          </w:tcPr>
          <w:p w:rsidR="0073176F" w:rsidRDefault="0073176F" w:rsidP="0073176F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執行結果</w:t>
            </w:r>
          </w:p>
        </w:tc>
      </w:tr>
      <w:tr w:rsidR="0073176F" w:rsidRPr="0073176F" w:rsidTr="0073176F">
        <w:trPr>
          <w:trHeight w:val="373"/>
        </w:trPr>
        <w:tc>
          <w:tcPr>
            <w:tcW w:w="1046" w:type="dxa"/>
          </w:tcPr>
          <w:p w:rsidR="0073176F" w:rsidRPr="0073176F" w:rsidRDefault="0073176F" w:rsidP="0073176F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  <w:color w:val="0070C0"/>
                <w:sz w:val="20"/>
                <w:szCs w:val="20"/>
              </w:rPr>
            </w:pPr>
            <w:r w:rsidRPr="0073176F">
              <w:rPr>
                <w:rFonts w:hint="eastAsia"/>
                <w:color w:val="0070C0"/>
                <w:sz w:val="20"/>
                <w:szCs w:val="20"/>
              </w:rPr>
              <w:t>Data</w:t>
            </w:r>
          </w:p>
        </w:tc>
        <w:tc>
          <w:tcPr>
            <w:tcW w:w="1417" w:type="dxa"/>
          </w:tcPr>
          <w:p w:rsidR="0073176F" w:rsidRPr="0073176F" w:rsidRDefault="0073176F" w:rsidP="0073176F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  <w:color w:val="0070C0"/>
                <w:sz w:val="20"/>
                <w:szCs w:val="20"/>
              </w:rPr>
            </w:pPr>
            <w:proofErr w:type="spellStart"/>
            <w:r w:rsidRPr="0073176F">
              <w:rPr>
                <w:rFonts w:hint="eastAsia"/>
                <w:color w:val="0070C0"/>
                <w:sz w:val="20"/>
                <w:szCs w:val="20"/>
              </w:rPr>
              <w:t>KeyColum</w:t>
            </w:r>
            <w:proofErr w:type="spellEnd"/>
          </w:p>
        </w:tc>
        <w:tc>
          <w:tcPr>
            <w:tcW w:w="1701" w:type="dxa"/>
          </w:tcPr>
          <w:p w:rsidR="0073176F" w:rsidRPr="0073176F" w:rsidRDefault="0073176F" w:rsidP="0073176F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  <w:color w:val="0070C0"/>
                <w:sz w:val="20"/>
                <w:szCs w:val="20"/>
              </w:rPr>
            </w:pPr>
            <w:proofErr w:type="spellStart"/>
            <w:r w:rsidRPr="0073176F">
              <w:rPr>
                <w:rFonts w:hint="eastAsia"/>
                <w:color w:val="0070C0"/>
                <w:sz w:val="20"/>
                <w:szCs w:val="20"/>
              </w:rPr>
              <w:t>TransferDate</w:t>
            </w:r>
            <w:proofErr w:type="spellEnd"/>
          </w:p>
        </w:tc>
        <w:tc>
          <w:tcPr>
            <w:tcW w:w="2977" w:type="dxa"/>
          </w:tcPr>
          <w:p w:rsidR="0073176F" w:rsidRPr="0073176F" w:rsidRDefault="0073176F" w:rsidP="0073176F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  <w:color w:val="0070C0"/>
                <w:sz w:val="20"/>
                <w:szCs w:val="20"/>
              </w:rPr>
            </w:pPr>
            <w:r w:rsidRPr="0073176F">
              <w:rPr>
                <w:rFonts w:hint="eastAsia"/>
                <w:color w:val="0070C0"/>
                <w:sz w:val="20"/>
                <w:szCs w:val="20"/>
              </w:rPr>
              <w:t>Log</w:t>
            </w:r>
          </w:p>
        </w:tc>
      </w:tr>
      <w:tr w:rsidR="0073176F" w:rsidTr="0073176F">
        <w:tc>
          <w:tcPr>
            <w:tcW w:w="1046" w:type="dxa"/>
          </w:tcPr>
          <w:p w:rsidR="0073176F" w:rsidRDefault="0073176F" w:rsidP="0073176F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1417" w:type="dxa"/>
          </w:tcPr>
          <w:p w:rsidR="0073176F" w:rsidRDefault="0073176F" w:rsidP="0073176F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1701" w:type="dxa"/>
          </w:tcPr>
          <w:p w:rsidR="0073176F" w:rsidRDefault="0073176F" w:rsidP="0073176F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977" w:type="dxa"/>
          </w:tcPr>
          <w:p w:rsidR="0073176F" w:rsidRDefault="0073176F" w:rsidP="0073176F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</w:tbl>
    <w:p w:rsidR="0073176F" w:rsidRDefault="0073176F" w:rsidP="0073176F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73176F" w:rsidRDefault="0073176F" w:rsidP="005B2B6B">
      <w:pPr>
        <w:numPr>
          <w:ilvl w:val="0"/>
          <w:numId w:val="29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程式一執行預設抓取系統日期當天的拋轉資料做顯示。</w:t>
      </w:r>
    </w:p>
    <w:p w:rsidR="0073176F" w:rsidRDefault="0073176F" w:rsidP="005B2B6B">
      <w:pPr>
        <w:numPr>
          <w:ilvl w:val="0"/>
          <w:numId w:val="29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查詢條件不輸入，表示此條件不做判斷。</w:t>
      </w:r>
    </w:p>
    <w:p w:rsidR="0073176F" w:rsidRDefault="0073176F" w:rsidP="005B2B6B">
      <w:pPr>
        <w:numPr>
          <w:ilvl w:val="0"/>
          <w:numId w:val="29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日期起迄：輸入要查詢的拋轉日期區間。</w:t>
      </w:r>
    </w:p>
    <w:p w:rsidR="0073176F" w:rsidRDefault="0073176F" w:rsidP="005B2B6B">
      <w:pPr>
        <w:numPr>
          <w:ilvl w:val="0"/>
          <w:numId w:val="29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主鍵代號起迄：輸入要查詢的主檔代號區間。</w:t>
      </w:r>
    </w:p>
    <w:p w:rsidR="0073176F" w:rsidRDefault="0073176F" w:rsidP="005B2B6B">
      <w:pPr>
        <w:numPr>
          <w:ilvl w:val="0"/>
          <w:numId w:val="29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依查詢條件抓取LOG資料做顯示。</w:t>
      </w:r>
    </w:p>
    <w:p w:rsidR="005B2B6B" w:rsidRPr="005B2B6B" w:rsidRDefault="005B2B6B" w:rsidP="005B2B6B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5B2B6B" w:rsidRDefault="005B2B6B" w:rsidP="005B2B6B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A13107" w:rsidRDefault="00A13107" w:rsidP="005B2B6B">
      <w:pPr>
        <w:tabs>
          <w:tab w:val="left" w:pos="0"/>
        </w:tabs>
        <w:spacing w:line="0" w:lineRule="atLeast"/>
        <w:rPr>
          <w:rFonts w:ascii="新細明體" w:hAnsi="新細明體"/>
        </w:rPr>
        <w:sectPr w:rsidR="00A13107" w:rsidSect="00E27377">
          <w:pgSz w:w="11907" w:h="16840" w:code="9"/>
          <w:pgMar w:top="567" w:right="868" w:bottom="851" w:left="720" w:header="851" w:footer="992" w:gutter="0"/>
          <w:cols w:space="425"/>
          <w:docGrid w:linePitch="360"/>
        </w:sectPr>
      </w:pPr>
    </w:p>
    <w:p w:rsidR="005B2B6B" w:rsidRPr="004F3D57" w:rsidRDefault="005B2B6B" w:rsidP="005B2B6B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4F3D57" w:rsidRPr="004F3D57" w:rsidRDefault="006F242D" w:rsidP="004F3D57">
      <w:pPr>
        <w:pStyle w:val="1"/>
        <w:tabs>
          <w:tab w:val="left" w:pos="0"/>
        </w:tabs>
      </w:pPr>
      <w:bookmarkStart w:id="3" w:name="_Toc480983189"/>
      <w:r>
        <w:rPr>
          <w:rFonts w:hint="eastAsia"/>
        </w:rPr>
        <w:t>料品主檔</w:t>
      </w:r>
      <w:bookmarkEnd w:id="3"/>
    </w:p>
    <w:p w:rsidR="004F3D57" w:rsidRDefault="004F3D57" w:rsidP="005B2B6B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6F242D" w:rsidRPr="006F242D" w:rsidRDefault="006F242D" w:rsidP="006F242D">
      <w:pPr>
        <w:tabs>
          <w:tab w:val="left" w:pos="0"/>
        </w:tabs>
        <w:spacing w:line="0" w:lineRule="atLeast"/>
        <w:rPr>
          <w:rFonts w:ascii="新細明體" w:hAnsi="新細明體"/>
        </w:rPr>
      </w:pPr>
      <w:r w:rsidRPr="006F242D">
        <w:rPr>
          <w:rFonts w:ascii="新細明體" w:hAnsi="新細明體" w:hint="eastAsia"/>
        </w:rPr>
        <w:t>交換作業說明：</w:t>
      </w:r>
    </w:p>
    <w:p w:rsidR="006F242D" w:rsidRPr="006F242D" w:rsidRDefault="006F242D" w:rsidP="006F242D">
      <w:pPr>
        <w:numPr>
          <w:ilvl w:val="0"/>
          <w:numId w:val="28"/>
        </w:numPr>
        <w:tabs>
          <w:tab w:val="left" w:pos="0"/>
        </w:tabs>
        <w:spacing w:line="0" w:lineRule="atLeast"/>
        <w:rPr>
          <w:rFonts w:ascii="新細明體" w:hAnsi="新細明體"/>
        </w:rPr>
      </w:pPr>
      <w:r w:rsidRPr="006F242D">
        <w:rPr>
          <w:rFonts w:ascii="新細明體" w:hAnsi="新細明體" w:hint="eastAsia"/>
        </w:rPr>
        <w:t>ERP新增一個料號之後，會將新增的資料寫入交換中介表，程式再由中介表抓取資料寫入MES的料品主檔。</w:t>
      </w:r>
    </w:p>
    <w:p w:rsidR="006F242D" w:rsidRDefault="006F242D" w:rsidP="006F242D">
      <w:pPr>
        <w:numPr>
          <w:ilvl w:val="0"/>
          <w:numId w:val="28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料品主檔的中介表格式如下：</w:t>
      </w:r>
    </w:p>
    <w:p w:rsidR="006F242D" w:rsidRDefault="006F242D" w:rsidP="006F242D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tbl>
      <w:tblPr>
        <w:tblpPr w:leftFromText="180" w:rightFromText="180" w:vertAnchor="text" w:horzAnchor="margin" w:tblpXSpec="right" w:tblpY="2"/>
        <w:tblW w:w="10064" w:type="dxa"/>
        <w:tblCellMar>
          <w:left w:w="28" w:type="dxa"/>
          <w:right w:w="28" w:type="dxa"/>
        </w:tblCellMar>
        <w:tblLook w:val="04A0"/>
      </w:tblPr>
      <w:tblGrid>
        <w:gridCol w:w="1923"/>
        <w:gridCol w:w="2756"/>
        <w:gridCol w:w="978"/>
        <w:gridCol w:w="667"/>
        <w:gridCol w:w="3740"/>
      </w:tblGrid>
      <w:tr w:rsidR="008321E6" w:rsidRPr="00D05A04" w:rsidTr="008321E6">
        <w:trPr>
          <w:trHeight w:val="480"/>
        </w:trPr>
        <w:tc>
          <w:tcPr>
            <w:tcW w:w="100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321E6" w:rsidRPr="00D05A04" w:rsidRDefault="008321E6" w:rsidP="008321E6">
            <w:r w:rsidRPr="006F242D">
              <w:rPr>
                <w:rFonts w:ascii="新細明體" w:hAnsi="新細明體"/>
              </w:rPr>
              <w:t>TRAN_PART</w:t>
            </w:r>
          </w:p>
        </w:tc>
      </w:tr>
      <w:tr w:rsidR="006F242D" w:rsidRPr="00D05A04" w:rsidTr="008321E6">
        <w:trPr>
          <w:trHeight w:val="480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欄位代號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欄位名稱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型態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長度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備註說明</w:t>
            </w:r>
          </w:p>
        </w:tc>
      </w:tr>
      <w:tr w:rsidR="006F242D" w:rsidRPr="00D05A04" w:rsidTr="008321E6">
        <w:trPr>
          <w:trHeight w:val="345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Part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料品代號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60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5B2B6B" w:rsidP="00647E9A">
            <w:r>
              <w:rPr>
                <w:rFonts w:hint="eastAsia"/>
              </w:rPr>
              <w:t>主鍵，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不可重複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Description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料品名稱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120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　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Specification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料品規格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120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　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Remark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備註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120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　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Status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狀態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char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固定為</w:t>
            </w:r>
            <w:r w:rsidRPr="00D05A04">
              <w:rPr>
                <w:rFonts w:hint="eastAsia"/>
              </w:rPr>
              <w:t>1(</w:t>
            </w:r>
            <w:r w:rsidRPr="00D05A04">
              <w:rPr>
                <w:rFonts w:hint="eastAsia"/>
              </w:rPr>
              <w:t>正常</w:t>
            </w:r>
            <w:r w:rsidRPr="00D05A04">
              <w:rPr>
                <w:rFonts w:hint="eastAsia"/>
              </w:rPr>
              <w:t>)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單位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　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Type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供應型態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char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0:</w:t>
            </w:r>
            <w:r w:rsidRPr="00D05A04">
              <w:rPr>
                <w:rFonts w:hint="eastAsia"/>
              </w:rPr>
              <w:t>成品</w:t>
            </w:r>
            <w:r w:rsidRPr="00D05A04">
              <w:rPr>
                <w:rFonts w:hint="eastAsia"/>
              </w:rPr>
              <w:t>,2:</w:t>
            </w:r>
            <w:r w:rsidRPr="00D05A04">
              <w:rPr>
                <w:rFonts w:hint="eastAsia"/>
              </w:rPr>
              <w:t>自製</w:t>
            </w:r>
            <w:r w:rsidRPr="00D05A04">
              <w:rPr>
                <w:rFonts w:hint="eastAsia"/>
              </w:rPr>
              <w:t>,4:</w:t>
            </w:r>
            <w:r w:rsidRPr="00D05A04">
              <w:rPr>
                <w:rFonts w:hint="eastAsia"/>
              </w:rPr>
              <w:t>採購</w:t>
            </w:r>
            <w:r w:rsidRPr="00D05A04">
              <w:rPr>
                <w:rFonts w:hint="eastAsia"/>
              </w:rPr>
              <w:t>,6:</w:t>
            </w:r>
            <w:r w:rsidRPr="00D05A04">
              <w:rPr>
                <w:rFonts w:hint="eastAsia"/>
              </w:rPr>
              <w:t>委外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Class1Id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分類一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　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Class2Id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分類二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　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Class3Id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分類三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　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Class4Id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分類四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　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Class5Id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分類五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　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AuxiliaryUnitId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輔助單位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　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AuxiliaryUnitRatio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輔助單位比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Numeric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9,4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　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IfRound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切除尾數</w:t>
            </w:r>
            <w:r w:rsidRPr="00D05A04">
              <w:rPr>
                <w:rFonts w:hint="eastAsia"/>
              </w:rPr>
              <w:t>Y/N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char 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　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Round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切除尾數取的小數位</w:t>
            </w:r>
            <w:r w:rsidRPr="00D05A04">
              <w:rPr>
                <w:rFonts w:hint="eastAsia"/>
              </w:rPr>
              <w:t>(1/2/3/4/N:</w:t>
            </w:r>
            <w:r w:rsidRPr="00D05A04">
              <w:rPr>
                <w:rFonts w:hint="eastAsia"/>
              </w:rPr>
              <w:t>整數</w:t>
            </w:r>
            <w:r w:rsidRPr="00D05A04">
              <w:rPr>
                <w:rFonts w:hint="eastAsia"/>
              </w:rPr>
              <w:t>)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char 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　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Drawing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工程圖號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30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　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PartSource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料品來源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char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N:</w:t>
            </w:r>
            <w:r w:rsidRPr="00D05A04">
              <w:rPr>
                <w:rFonts w:hint="eastAsia"/>
              </w:rPr>
              <w:t>公司用料</w:t>
            </w:r>
            <w:r w:rsidRPr="00D05A04">
              <w:rPr>
                <w:rFonts w:hint="eastAsia"/>
              </w:rPr>
              <w:t>,C:</w:t>
            </w:r>
            <w:r w:rsidRPr="00D05A04">
              <w:rPr>
                <w:rFonts w:hint="eastAsia"/>
              </w:rPr>
              <w:t>客戶供料</w:t>
            </w:r>
            <w:r w:rsidRPr="00D05A04">
              <w:rPr>
                <w:rFonts w:hint="eastAsia"/>
              </w:rPr>
              <w:t>,S:</w:t>
            </w:r>
            <w:r w:rsidRPr="00D05A04">
              <w:rPr>
                <w:rFonts w:hint="eastAsia"/>
              </w:rPr>
              <w:t>廠商供料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BarCode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條碼</w:t>
            </w:r>
            <w:r w:rsidRPr="00D05A04">
              <w:rPr>
                <w:rFonts w:hint="eastAsia"/>
              </w:rPr>
              <w:t>[30]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30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　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Lot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批號控管</w:t>
            </w:r>
            <w:r w:rsidRPr="00D05A04">
              <w:rPr>
                <w:rFonts w:hint="eastAsia"/>
              </w:rPr>
              <w:t>Y/N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Char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　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InspectionGroupId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檢驗群組碼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　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OverRate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超完工比率</w:t>
            </w:r>
            <w:r w:rsidRPr="00D05A04">
              <w:rPr>
                <w:rFonts w:hint="eastAsia"/>
              </w:rPr>
              <w:t>%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numeric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5,2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　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TransferFlag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是否拋轉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 xml:space="preserve">char 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預設</w:t>
            </w:r>
            <w:r w:rsidRPr="00D05A04">
              <w:rPr>
                <w:rFonts w:hint="eastAsia"/>
              </w:rPr>
              <w:t xml:space="preserve">N, </w:t>
            </w:r>
            <w:r w:rsidRPr="00D05A04">
              <w:rPr>
                <w:rFonts w:hint="eastAsia"/>
              </w:rPr>
              <w:t>拋轉後改成</w:t>
            </w:r>
            <w:r w:rsidRPr="00D05A04">
              <w:rPr>
                <w:rFonts w:hint="eastAsia"/>
              </w:rPr>
              <w:t>Y</w:t>
            </w:r>
          </w:p>
        </w:tc>
      </w:tr>
      <w:tr w:rsidR="006F242D" w:rsidRPr="00D05A04" w:rsidTr="008321E6">
        <w:trPr>
          <w:trHeight w:val="33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TransferDate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拋轉日期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>
            <w:r w:rsidRPr="00D05A04">
              <w:rPr>
                <w:rFonts w:hint="eastAsia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242D" w:rsidRPr="00D05A04" w:rsidRDefault="006F242D" w:rsidP="00647E9A"/>
        </w:tc>
      </w:tr>
    </w:tbl>
    <w:p w:rsidR="006F242D" w:rsidRDefault="006F242D" w:rsidP="006F242D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6F242D" w:rsidRDefault="006F242D" w:rsidP="006F242D">
      <w:pPr>
        <w:numPr>
          <w:ilvl w:val="0"/>
          <w:numId w:val="28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中介表與MES主檔的對應關係說明如下：</w:t>
      </w:r>
    </w:p>
    <w:p w:rsidR="006F242D" w:rsidRDefault="008321E6" w:rsidP="006F242D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  <w:r>
        <w:rPr>
          <w:rFonts w:ascii="新細明體" w:hAnsi="新細明體" w:hint="eastAsia"/>
        </w:rPr>
        <w:t>MES料品主檔： INFO_PART</w:t>
      </w:r>
    </w:p>
    <w:tbl>
      <w:tblPr>
        <w:tblStyle w:val="a7"/>
        <w:tblW w:w="0" w:type="auto"/>
        <w:tblInd w:w="480" w:type="dxa"/>
        <w:tblLook w:val="04A0"/>
      </w:tblPr>
      <w:tblGrid>
        <w:gridCol w:w="2175"/>
        <w:gridCol w:w="2083"/>
        <w:gridCol w:w="5797"/>
      </w:tblGrid>
      <w:tr w:rsidR="006F242D" w:rsidTr="008321E6">
        <w:tc>
          <w:tcPr>
            <w:tcW w:w="2175" w:type="dxa"/>
            <w:shd w:val="clear" w:color="auto" w:fill="D9D9D9" w:themeFill="background1" w:themeFillShade="D9"/>
            <w:vAlign w:val="center"/>
          </w:tcPr>
          <w:p w:rsidR="006F242D" w:rsidRPr="00D05A04" w:rsidRDefault="006F242D" w:rsidP="00647E9A">
            <w:r>
              <w:rPr>
                <w:rFonts w:hint="eastAsia"/>
              </w:rPr>
              <w:t>中介表欄位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:rsidR="006F242D" w:rsidRDefault="006F242D" w:rsidP="00647E9A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MES欄位</w:t>
            </w:r>
          </w:p>
        </w:tc>
        <w:tc>
          <w:tcPr>
            <w:tcW w:w="5797" w:type="dxa"/>
            <w:shd w:val="clear" w:color="auto" w:fill="D9D9D9" w:themeFill="background1" w:themeFillShade="D9"/>
          </w:tcPr>
          <w:p w:rsidR="006F242D" w:rsidRDefault="006F242D" w:rsidP="00647E9A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轉換說明</w:t>
            </w:r>
          </w:p>
        </w:tc>
      </w:tr>
      <w:tr w:rsidR="005B2B6B" w:rsidTr="00C734FD">
        <w:tc>
          <w:tcPr>
            <w:tcW w:w="2175" w:type="dxa"/>
            <w:vAlign w:val="center"/>
          </w:tcPr>
          <w:p w:rsidR="005B2B6B" w:rsidRPr="00D05A04" w:rsidRDefault="005B2B6B" w:rsidP="00C734FD"/>
        </w:tc>
        <w:tc>
          <w:tcPr>
            <w:tcW w:w="2083" w:type="dxa"/>
            <w:vAlign w:val="center"/>
          </w:tcPr>
          <w:p w:rsidR="005B2B6B" w:rsidRPr="00D05A04" w:rsidRDefault="005B2B6B" w:rsidP="00C734FD">
            <w:r>
              <w:rPr>
                <w:rFonts w:hint="eastAsia"/>
              </w:rPr>
              <w:t>Id</w:t>
            </w:r>
          </w:p>
        </w:tc>
        <w:tc>
          <w:tcPr>
            <w:tcW w:w="5797" w:type="dxa"/>
          </w:tcPr>
          <w:p w:rsidR="005B2B6B" w:rsidRDefault="005B2B6B" w:rsidP="00C734F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寫入MES時生成GUID號寫入。</w:t>
            </w: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r w:rsidRPr="00D05A04">
              <w:rPr>
                <w:rFonts w:hint="eastAsia"/>
              </w:rPr>
              <w:t>Part</w:t>
            </w:r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r w:rsidRPr="00D05A04">
              <w:rPr>
                <w:rFonts w:hint="eastAsia"/>
              </w:rPr>
              <w:t>Part</w:t>
            </w:r>
          </w:p>
        </w:tc>
        <w:tc>
          <w:tcPr>
            <w:tcW w:w="5797" w:type="dxa"/>
          </w:tcPr>
          <w:p w:rsidR="006F242D" w:rsidRDefault="006F242D" w:rsidP="006F242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r w:rsidRPr="00D05A04">
              <w:rPr>
                <w:rFonts w:hint="eastAsia"/>
              </w:rPr>
              <w:t>Description</w:t>
            </w:r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r w:rsidRPr="00D05A04">
              <w:rPr>
                <w:rFonts w:hint="eastAsia"/>
              </w:rPr>
              <w:t>Description</w:t>
            </w:r>
          </w:p>
        </w:tc>
        <w:tc>
          <w:tcPr>
            <w:tcW w:w="5797" w:type="dxa"/>
          </w:tcPr>
          <w:p w:rsidR="006F242D" w:rsidRDefault="006F242D" w:rsidP="006F242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r w:rsidRPr="00D05A04">
              <w:rPr>
                <w:rFonts w:hint="eastAsia"/>
              </w:rPr>
              <w:t>Specification</w:t>
            </w:r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r w:rsidRPr="00D05A04">
              <w:rPr>
                <w:rFonts w:hint="eastAsia"/>
              </w:rPr>
              <w:t>Specification</w:t>
            </w:r>
          </w:p>
        </w:tc>
        <w:tc>
          <w:tcPr>
            <w:tcW w:w="5797" w:type="dxa"/>
          </w:tcPr>
          <w:p w:rsidR="006F242D" w:rsidRDefault="006F242D" w:rsidP="006F242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r w:rsidRPr="00D05A04">
              <w:rPr>
                <w:rFonts w:hint="eastAsia"/>
              </w:rPr>
              <w:lastRenderedPageBreak/>
              <w:t>Remark</w:t>
            </w:r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r w:rsidRPr="00D05A04">
              <w:rPr>
                <w:rFonts w:hint="eastAsia"/>
              </w:rPr>
              <w:t>Remark</w:t>
            </w:r>
          </w:p>
        </w:tc>
        <w:tc>
          <w:tcPr>
            <w:tcW w:w="5797" w:type="dxa"/>
          </w:tcPr>
          <w:p w:rsidR="006F242D" w:rsidRDefault="006F242D" w:rsidP="006F242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r w:rsidRPr="00D05A04">
              <w:rPr>
                <w:rFonts w:hint="eastAsia"/>
              </w:rPr>
              <w:t>Status</w:t>
            </w:r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r w:rsidRPr="00D05A04">
              <w:rPr>
                <w:rFonts w:hint="eastAsia"/>
              </w:rPr>
              <w:t>Status</w:t>
            </w:r>
          </w:p>
        </w:tc>
        <w:tc>
          <w:tcPr>
            <w:tcW w:w="5797" w:type="dxa"/>
          </w:tcPr>
          <w:p w:rsidR="006F242D" w:rsidRDefault="006F242D" w:rsidP="006F242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proofErr w:type="spellStart"/>
            <w:r w:rsidRPr="00D05A04"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UnitId</w:t>
            </w:r>
            <w:proofErr w:type="spellEnd"/>
          </w:p>
        </w:tc>
        <w:tc>
          <w:tcPr>
            <w:tcW w:w="5797" w:type="dxa"/>
          </w:tcPr>
          <w:p w:rsidR="006F242D" w:rsidRDefault="005B2B6B" w:rsidP="006F242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要串單位主檔，抓取ID號寫入。</w:t>
            </w: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r w:rsidRPr="00D05A04">
              <w:rPr>
                <w:rFonts w:hint="eastAsia"/>
              </w:rPr>
              <w:t>Type</w:t>
            </w:r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r w:rsidRPr="00D05A04">
              <w:rPr>
                <w:rFonts w:hint="eastAsia"/>
              </w:rPr>
              <w:t>Type</w:t>
            </w:r>
          </w:p>
        </w:tc>
        <w:tc>
          <w:tcPr>
            <w:tcW w:w="5797" w:type="dxa"/>
          </w:tcPr>
          <w:p w:rsidR="006F242D" w:rsidRDefault="006F242D" w:rsidP="006F242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r w:rsidRPr="00D05A04">
              <w:rPr>
                <w:rFonts w:hint="eastAsia"/>
              </w:rPr>
              <w:t>Class1Id</w:t>
            </w:r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r w:rsidRPr="00D05A04">
              <w:rPr>
                <w:rFonts w:hint="eastAsia"/>
              </w:rPr>
              <w:t>Class1Id</w:t>
            </w:r>
          </w:p>
        </w:tc>
        <w:tc>
          <w:tcPr>
            <w:tcW w:w="5797" w:type="dxa"/>
          </w:tcPr>
          <w:p w:rsidR="006F242D" w:rsidRDefault="005B2B6B" w:rsidP="006F242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要串分類代號主檔，抓取ID號寫入。</w:t>
            </w: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r w:rsidRPr="00D05A04">
              <w:rPr>
                <w:rFonts w:hint="eastAsia"/>
              </w:rPr>
              <w:t>Class2Id</w:t>
            </w:r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r w:rsidRPr="00D05A04">
              <w:rPr>
                <w:rFonts w:hint="eastAsia"/>
              </w:rPr>
              <w:t>Class2Id</w:t>
            </w:r>
          </w:p>
        </w:tc>
        <w:tc>
          <w:tcPr>
            <w:tcW w:w="5797" w:type="dxa"/>
          </w:tcPr>
          <w:p w:rsidR="006F242D" w:rsidRDefault="005B2B6B" w:rsidP="005B2B6B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 w:rsidRPr="005B2B6B">
              <w:rPr>
                <w:rFonts w:ascii="新細明體" w:hAnsi="新細明體" w:hint="eastAsia"/>
              </w:rPr>
              <w:t>要串分類代號主檔，抓取ID號寫入。</w:t>
            </w: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r w:rsidRPr="00D05A04">
              <w:rPr>
                <w:rFonts w:hint="eastAsia"/>
              </w:rPr>
              <w:t>Class3Id</w:t>
            </w:r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r w:rsidRPr="00D05A04">
              <w:rPr>
                <w:rFonts w:hint="eastAsia"/>
              </w:rPr>
              <w:t>Class3Id</w:t>
            </w:r>
          </w:p>
        </w:tc>
        <w:tc>
          <w:tcPr>
            <w:tcW w:w="5797" w:type="dxa"/>
          </w:tcPr>
          <w:p w:rsidR="006F242D" w:rsidRDefault="005B2B6B" w:rsidP="005B2B6B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 w:rsidRPr="005B2B6B">
              <w:rPr>
                <w:rFonts w:ascii="新細明體" w:hAnsi="新細明體" w:hint="eastAsia"/>
              </w:rPr>
              <w:t>要串分類代號主檔，抓取ID號寫入。</w:t>
            </w: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r w:rsidRPr="00D05A04">
              <w:rPr>
                <w:rFonts w:hint="eastAsia"/>
              </w:rPr>
              <w:t>Class4Id</w:t>
            </w:r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r w:rsidRPr="00D05A04">
              <w:rPr>
                <w:rFonts w:hint="eastAsia"/>
              </w:rPr>
              <w:t>Class4Id</w:t>
            </w:r>
          </w:p>
        </w:tc>
        <w:tc>
          <w:tcPr>
            <w:tcW w:w="5797" w:type="dxa"/>
          </w:tcPr>
          <w:p w:rsidR="006F242D" w:rsidRDefault="005B2B6B" w:rsidP="005B2B6B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 w:rsidRPr="005B2B6B">
              <w:rPr>
                <w:rFonts w:ascii="新細明體" w:hAnsi="新細明體" w:hint="eastAsia"/>
              </w:rPr>
              <w:t>要串分類代號主檔，抓取ID號寫入。</w:t>
            </w: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r w:rsidRPr="00D05A04">
              <w:rPr>
                <w:rFonts w:hint="eastAsia"/>
              </w:rPr>
              <w:t>Class5Id</w:t>
            </w:r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r w:rsidRPr="00D05A04">
              <w:rPr>
                <w:rFonts w:hint="eastAsia"/>
              </w:rPr>
              <w:t>Class5Id</w:t>
            </w:r>
          </w:p>
        </w:tc>
        <w:tc>
          <w:tcPr>
            <w:tcW w:w="5797" w:type="dxa"/>
          </w:tcPr>
          <w:p w:rsidR="006F242D" w:rsidRDefault="005B2B6B" w:rsidP="005B2B6B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 w:rsidRPr="005B2B6B">
              <w:rPr>
                <w:rFonts w:ascii="新細明體" w:hAnsi="新細明體" w:hint="eastAsia"/>
              </w:rPr>
              <w:t>要串分類代號主檔，抓取ID號寫入。</w:t>
            </w: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proofErr w:type="spellStart"/>
            <w:r w:rsidRPr="00D05A04">
              <w:rPr>
                <w:rFonts w:hint="eastAsia"/>
              </w:rPr>
              <w:t>AuxiliaryUnitId</w:t>
            </w:r>
            <w:proofErr w:type="spellEnd"/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AuxiliaryUnitId</w:t>
            </w:r>
            <w:proofErr w:type="spellEnd"/>
          </w:p>
        </w:tc>
        <w:tc>
          <w:tcPr>
            <w:tcW w:w="5797" w:type="dxa"/>
          </w:tcPr>
          <w:p w:rsidR="006F242D" w:rsidRDefault="005B2B6B" w:rsidP="005B2B6B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 w:rsidRPr="005B2B6B">
              <w:rPr>
                <w:rFonts w:ascii="新細明體" w:hAnsi="新細明體" w:hint="eastAsia"/>
              </w:rPr>
              <w:t>要串單位主檔，抓取ID號寫入。</w:t>
            </w: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proofErr w:type="spellStart"/>
            <w:r w:rsidRPr="00D05A04">
              <w:rPr>
                <w:rFonts w:hint="eastAsia"/>
              </w:rPr>
              <w:t>AuxiliaryUnitRatio</w:t>
            </w:r>
            <w:proofErr w:type="spellEnd"/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AuxiliaryUnitRatio</w:t>
            </w:r>
            <w:proofErr w:type="spellEnd"/>
          </w:p>
        </w:tc>
        <w:tc>
          <w:tcPr>
            <w:tcW w:w="5797" w:type="dxa"/>
          </w:tcPr>
          <w:p w:rsidR="006F242D" w:rsidRDefault="006F242D" w:rsidP="006F242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proofErr w:type="spellStart"/>
            <w:r w:rsidRPr="00D05A04">
              <w:rPr>
                <w:rFonts w:hint="eastAsia"/>
              </w:rPr>
              <w:t>IfRound</w:t>
            </w:r>
            <w:proofErr w:type="spellEnd"/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IfRound</w:t>
            </w:r>
            <w:proofErr w:type="spellEnd"/>
          </w:p>
        </w:tc>
        <w:tc>
          <w:tcPr>
            <w:tcW w:w="5797" w:type="dxa"/>
          </w:tcPr>
          <w:p w:rsidR="006F242D" w:rsidRDefault="006F242D" w:rsidP="006F242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r w:rsidRPr="00D05A04">
              <w:rPr>
                <w:rFonts w:hint="eastAsia"/>
              </w:rPr>
              <w:t>Round</w:t>
            </w:r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r w:rsidRPr="00D05A04">
              <w:rPr>
                <w:rFonts w:hint="eastAsia"/>
              </w:rPr>
              <w:t>Round</w:t>
            </w:r>
          </w:p>
        </w:tc>
        <w:tc>
          <w:tcPr>
            <w:tcW w:w="5797" w:type="dxa"/>
          </w:tcPr>
          <w:p w:rsidR="006F242D" w:rsidRDefault="006F242D" w:rsidP="006F242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r w:rsidRPr="00D05A04">
              <w:rPr>
                <w:rFonts w:hint="eastAsia"/>
              </w:rPr>
              <w:t>Drawing</w:t>
            </w:r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r w:rsidRPr="00D05A04">
              <w:rPr>
                <w:rFonts w:hint="eastAsia"/>
              </w:rPr>
              <w:t>Drawing</w:t>
            </w:r>
          </w:p>
        </w:tc>
        <w:tc>
          <w:tcPr>
            <w:tcW w:w="5797" w:type="dxa"/>
          </w:tcPr>
          <w:p w:rsidR="006F242D" w:rsidRDefault="006F242D" w:rsidP="006F242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proofErr w:type="spellStart"/>
            <w:r w:rsidRPr="00D05A04">
              <w:rPr>
                <w:rFonts w:hint="eastAsia"/>
              </w:rPr>
              <w:t>PartSource</w:t>
            </w:r>
            <w:proofErr w:type="spellEnd"/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PartSource</w:t>
            </w:r>
            <w:proofErr w:type="spellEnd"/>
          </w:p>
        </w:tc>
        <w:tc>
          <w:tcPr>
            <w:tcW w:w="5797" w:type="dxa"/>
          </w:tcPr>
          <w:p w:rsidR="006F242D" w:rsidRDefault="006F242D" w:rsidP="006F242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proofErr w:type="spellStart"/>
            <w:r w:rsidRPr="00D05A04">
              <w:rPr>
                <w:rFonts w:hint="eastAsia"/>
              </w:rPr>
              <w:t>BarCode</w:t>
            </w:r>
            <w:proofErr w:type="spellEnd"/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BarCode</w:t>
            </w:r>
            <w:proofErr w:type="spellEnd"/>
          </w:p>
        </w:tc>
        <w:tc>
          <w:tcPr>
            <w:tcW w:w="5797" w:type="dxa"/>
          </w:tcPr>
          <w:p w:rsidR="006F242D" w:rsidRDefault="006F242D" w:rsidP="006F242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r w:rsidRPr="00D05A04">
              <w:rPr>
                <w:rFonts w:hint="eastAsia"/>
              </w:rPr>
              <w:t>Lot</w:t>
            </w:r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r w:rsidRPr="00D05A04">
              <w:rPr>
                <w:rFonts w:hint="eastAsia"/>
              </w:rPr>
              <w:t>Lot</w:t>
            </w:r>
          </w:p>
        </w:tc>
        <w:tc>
          <w:tcPr>
            <w:tcW w:w="5797" w:type="dxa"/>
          </w:tcPr>
          <w:p w:rsidR="006F242D" w:rsidRDefault="006F242D" w:rsidP="006F242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proofErr w:type="spellStart"/>
            <w:r w:rsidRPr="00D05A04">
              <w:rPr>
                <w:rFonts w:hint="eastAsia"/>
              </w:rPr>
              <w:t>InspectionGroupId</w:t>
            </w:r>
            <w:proofErr w:type="spellEnd"/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InspectionGroupId</w:t>
            </w:r>
            <w:proofErr w:type="spellEnd"/>
          </w:p>
        </w:tc>
        <w:tc>
          <w:tcPr>
            <w:tcW w:w="5797" w:type="dxa"/>
          </w:tcPr>
          <w:p w:rsidR="006F242D" w:rsidRDefault="005B2B6B" w:rsidP="005B2B6B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 w:rsidRPr="005B2B6B">
              <w:rPr>
                <w:rFonts w:ascii="新細明體" w:hAnsi="新細明體" w:hint="eastAsia"/>
              </w:rPr>
              <w:t>要串</w:t>
            </w:r>
            <w:r>
              <w:rPr>
                <w:rFonts w:ascii="新細明體" w:hAnsi="新細明體" w:hint="eastAsia"/>
              </w:rPr>
              <w:t>檢驗群碼</w:t>
            </w:r>
            <w:r w:rsidRPr="005B2B6B">
              <w:rPr>
                <w:rFonts w:ascii="新細明體" w:hAnsi="新細明體" w:hint="eastAsia"/>
              </w:rPr>
              <w:t>主檔，抓取ID號寫入。</w:t>
            </w: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proofErr w:type="spellStart"/>
            <w:r w:rsidRPr="00D05A04">
              <w:rPr>
                <w:rFonts w:hint="eastAsia"/>
              </w:rPr>
              <w:t>OverRate</w:t>
            </w:r>
            <w:proofErr w:type="spellEnd"/>
          </w:p>
        </w:tc>
        <w:tc>
          <w:tcPr>
            <w:tcW w:w="2083" w:type="dxa"/>
            <w:vAlign w:val="center"/>
          </w:tcPr>
          <w:p w:rsidR="006F242D" w:rsidRPr="00D05A04" w:rsidRDefault="006F242D" w:rsidP="00647E9A">
            <w:proofErr w:type="spellStart"/>
            <w:r w:rsidRPr="00D05A04">
              <w:rPr>
                <w:rFonts w:hint="eastAsia"/>
              </w:rPr>
              <w:t>OverRate</w:t>
            </w:r>
            <w:proofErr w:type="spellEnd"/>
          </w:p>
        </w:tc>
        <w:tc>
          <w:tcPr>
            <w:tcW w:w="5797" w:type="dxa"/>
          </w:tcPr>
          <w:p w:rsidR="006F242D" w:rsidRDefault="006F242D" w:rsidP="006F242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proofErr w:type="spellStart"/>
            <w:r w:rsidRPr="00D05A04">
              <w:rPr>
                <w:rFonts w:hint="eastAsia"/>
              </w:rPr>
              <w:t>TransferFlag</w:t>
            </w:r>
            <w:proofErr w:type="spellEnd"/>
          </w:p>
        </w:tc>
        <w:tc>
          <w:tcPr>
            <w:tcW w:w="2083" w:type="dxa"/>
            <w:vAlign w:val="center"/>
          </w:tcPr>
          <w:p w:rsidR="006F242D" w:rsidRPr="00D05A04" w:rsidRDefault="006F242D" w:rsidP="00647E9A"/>
        </w:tc>
        <w:tc>
          <w:tcPr>
            <w:tcW w:w="5797" w:type="dxa"/>
          </w:tcPr>
          <w:p w:rsidR="006F242D" w:rsidRDefault="005B2B6B" w:rsidP="006F242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寫入MES</w:t>
            </w:r>
            <w:r w:rsidR="008321E6">
              <w:rPr>
                <w:rFonts w:ascii="新細明體" w:hAnsi="新細明體" w:hint="eastAsia"/>
              </w:rPr>
              <w:t>成功後</w:t>
            </w:r>
            <w:r>
              <w:rPr>
                <w:rFonts w:ascii="新細明體" w:hAnsi="新細明體" w:hint="eastAsia"/>
              </w:rPr>
              <w:t>，中介表要改成Y</w:t>
            </w:r>
          </w:p>
        </w:tc>
      </w:tr>
      <w:tr w:rsidR="006F242D" w:rsidTr="005B2B6B">
        <w:tc>
          <w:tcPr>
            <w:tcW w:w="2175" w:type="dxa"/>
            <w:vAlign w:val="center"/>
          </w:tcPr>
          <w:p w:rsidR="006F242D" w:rsidRPr="00D05A04" w:rsidRDefault="006F242D" w:rsidP="006F242D">
            <w:proofErr w:type="spellStart"/>
            <w:r w:rsidRPr="00D05A04">
              <w:rPr>
                <w:rFonts w:hint="eastAsia"/>
              </w:rPr>
              <w:t>TransferDate</w:t>
            </w:r>
            <w:proofErr w:type="spellEnd"/>
          </w:p>
        </w:tc>
        <w:tc>
          <w:tcPr>
            <w:tcW w:w="2083" w:type="dxa"/>
            <w:vAlign w:val="center"/>
          </w:tcPr>
          <w:p w:rsidR="006F242D" w:rsidRPr="00D05A04" w:rsidRDefault="006F242D" w:rsidP="00647E9A"/>
        </w:tc>
        <w:tc>
          <w:tcPr>
            <w:tcW w:w="5797" w:type="dxa"/>
          </w:tcPr>
          <w:p w:rsidR="006F242D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 w:rsidRPr="008321E6">
              <w:rPr>
                <w:rFonts w:ascii="新細明體" w:hAnsi="新細明體" w:hint="eastAsia"/>
              </w:rPr>
              <w:t>寫入MES</w:t>
            </w:r>
            <w:r w:rsidR="005B2B6B">
              <w:rPr>
                <w:rFonts w:ascii="新細明體" w:hAnsi="新細明體" w:hint="eastAsia"/>
              </w:rPr>
              <w:t>的日期(含時分秒)</w:t>
            </w:r>
          </w:p>
        </w:tc>
      </w:tr>
      <w:tr w:rsidR="005B2B6B" w:rsidTr="005B2B6B">
        <w:tc>
          <w:tcPr>
            <w:tcW w:w="2175" w:type="dxa"/>
          </w:tcPr>
          <w:p w:rsidR="005B2B6B" w:rsidRDefault="005B2B6B" w:rsidP="00C734F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5B2B6B" w:rsidRPr="00F411ED" w:rsidRDefault="005B2B6B" w:rsidP="003E58F7">
            <w:proofErr w:type="spellStart"/>
            <w:r w:rsidRPr="00F411ED">
              <w:t>CreateUser</w:t>
            </w:r>
            <w:proofErr w:type="spellEnd"/>
          </w:p>
        </w:tc>
        <w:tc>
          <w:tcPr>
            <w:tcW w:w="5797" w:type="dxa"/>
          </w:tcPr>
          <w:p w:rsidR="005B2B6B" w:rsidRDefault="005B2B6B" w:rsidP="00C734F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用EMO寫入</w:t>
            </w:r>
          </w:p>
        </w:tc>
      </w:tr>
      <w:tr w:rsidR="005B2B6B" w:rsidTr="005B2B6B">
        <w:tc>
          <w:tcPr>
            <w:tcW w:w="2175" w:type="dxa"/>
          </w:tcPr>
          <w:p w:rsidR="005B2B6B" w:rsidRDefault="005B2B6B" w:rsidP="00C734F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5B2B6B" w:rsidRPr="00F411ED" w:rsidRDefault="005B2B6B" w:rsidP="003E58F7">
            <w:proofErr w:type="spellStart"/>
            <w:r w:rsidRPr="00F411ED">
              <w:t>CreateDate</w:t>
            </w:r>
            <w:proofErr w:type="spellEnd"/>
          </w:p>
        </w:tc>
        <w:tc>
          <w:tcPr>
            <w:tcW w:w="5797" w:type="dxa"/>
          </w:tcPr>
          <w:p w:rsidR="005B2B6B" w:rsidRDefault="008321E6" w:rsidP="00C734FD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系統日期</w:t>
            </w:r>
          </w:p>
        </w:tc>
      </w:tr>
      <w:tr w:rsidR="005B2B6B" w:rsidTr="005B2B6B">
        <w:tc>
          <w:tcPr>
            <w:tcW w:w="2175" w:type="dxa"/>
          </w:tcPr>
          <w:p w:rsidR="005B2B6B" w:rsidRDefault="005B2B6B" w:rsidP="00647E9A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5B2B6B" w:rsidRPr="00F411ED" w:rsidRDefault="005B2B6B" w:rsidP="003E58F7">
            <w:proofErr w:type="spellStart"/>
            <w:r w:rsidRPr="00F411ED">
              <w:t>ModifyUser</w:t>
            </w:r>
            <w:proofErr w:type="spellEnd"/>
          </w:p>
        </w:tc>
        <w:tc>
          <w:tcPr>
            <w:tcW w:w="5797" w:type="dxa"/>
          </w:tcPr>
          <w:p w:rsidR="005B2B6B" w:rsidRDefault="005B2B6B" w:rsidP="005B2B6B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 w:rsidRPr="005B2B6B">
              <w:rPr>
                <w:rFonts w:ascii="新細明體" w:hAnsi="新細明體" w:hint="eastAsia"/>
              </w:rPr>
              <w:t>用EMO寫入</w:t>
            </w:r>
          </w:p>
        </w:tc>
      </w:tr>
      <w:tr w:rsidR="005B2B6B" w:rsidTr="005B2B6B">
        <w:tc>
          <w:tcPr>
            <w:tcW w:w="2175" w:type="dxa"/>
          </w:tcPr>
          <w:p w:rsidR="005B2B6B" w:rsidRPr="005B2B6B" w:rsidRDefault="005B2B6B" w:rsidP="005B2B6B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5B2B6B" w:rsidRDefault="005B2B6B" w:rsidP="003E58F7">
            <w:proofErr w:type="spellStart"/>
            <w:r w:rsidRPr="00F411ED">
              <w:t>ModifyDate</w:t>
            </w:r>
            <w:proofErr w:type="spellEnd"/>
          </w:p>
        </w:tc>
        <w:tc>
          <w:tcPr>
            <w:tcW w:w="5797" w:type="dxa"/>
          </w:tcPr>
          <w:p w:rsidR="005B2B6B" w:rsidRPr="005B2B6B" w:rsidRDefault="008321E6" w:rsidP="005B2B6B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系統日期</w:t>
            </w:r>
          </w:p>
        </w:tc>
      </w:tr>
    </w:tbl>
    <w:p w:rsidR="006F242D" w:rsidRDefault="006F242D" w:rsidP="006F242D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6F242D" w:rsidRDefault="006F242D" w:rsidP="006F242D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6F242D" w:rsidRPr="006F242D" w:rsidRDefault="006F242D" w:rsidP="006F242D">
      <w:pPr>
        <w:numPr>
          <w:ilvl w:val="0"/>
          <w:numId w:val="28"/>
        </w:numPr>
        <w:tabs>
          <w:tab w:val="left" w:pos="0"/>
        </w:tabs>
        <w:spacing w:line="0" w:lineRule="atLeast"/>
        <w:rPr>
          <w:rFonts w:ascii="新細明體" w:hAnsi="新細明體"/>
        </w:rPr>
      </w:pPr>
      <w:r w:rsidRPr="006F242D">
        <w:rPr>
          <w:rFonts w:ascii="新細明體" w:hAnsi="新細明體" w:hint="eastAsia"/>
        </w:rPr>
        <w:t>MES系統定時搜尋中介表中是否有新增的資料(是否拋轉</w:t>
      </w:r>
      <w:r>
        <w:rPr>
          <w:rFonts w:ascii="新細明體" w:hAnsi="新細明體" w:hint="eastAsia"/>
        </w:rPr>
        <w:t>的</w:t>
      </w:r>
      <w:r w:rsidRPr="006F242D">
        <w:rPr>
          <w:rFonts w:ascii="新細明體" w:hAnsi="新細明體" w:hint="eastAsia"/>
        </w:rPr>
        <w:t>註記為N)，有的話，抓取資料寫入MES料品主檔中。</w:t>
      </w:r>
    </w:p>
    <w:p w:rsidR="005B2B6B" w:rsidRDefault="005B2B6B" w:rsidP="006F242D">
      <w:pPr>
        <w:numPr>
          <w:ilvl w:val="0"/>
          <w:numId w:val="28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判斷主鍵欄位有沒有存在MES主檔中，若有則於LOG檔中記錄「資料重複」，該筆不做匯入處理，跳下一筆資料繼續處理。</w:t>
      </w:r>
    </w:p>
    <w:p w:rsidR="005B2B6B" w:rsidRDefault="005B2B6B" w:rsidP="006F242D">
      <w:pPr>
        <w:numPr>
          <w:ilvl w:val="0"/>
          <w:numId w:val="28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有串主檔</w:t>
      </w:r>
      <w:r w:rsidR="008321E6">
        <w:rPr>
          <w:rFonts w:ascii="新細明體" w:hAnsi="新細明體" w:hint="eastAsia"/>
        </w:rPr>
        <w:t>去</w:t>
      </w:r>
      <w:r>
        <w:rPr>
          <w:rFonts w:ascii="新細明體" w:hAnsi="新細明體" w:hint="eastAsia"/>
        </w:rPr>
        <w:t xml:space="preserve">抓取ID資料的欄位，如果因資料不存在而抓不到ID號，就用空白寫入。 </w:t>
      </w:r>
    </w:p>
    <w:p w:rsidR="006F242D" w:rsidRDefault="006F242D" w:rsidP="006F242D">
      <w:pPr>
        <w:numPr>
          <w:ilvl w:val="0"/>
          <w:numId w:val="28"/>
        </w:numPr>
        <w:tabs>
          <w:tab w:val="left" w:pos="0"/>
        </w:tabs>
        <w:spacing w:line="0" w:lineRule="atLeast"/>
        <w:rPr>
          <w:rFonts w:ascii="新細明體" w:hAnsi="新細明體"/>
        </w:rPr>
      </w:pPr>
      <w:r w:rsidRPr="006F242D">
        <w:rPr>
          <w:rFonts w:ascii="新細明體" w:hAnsi="新細明體" w:hint="eastAsia"/>
        </w:rPr>
        <w:t>成功寫入MES料品主檔後，中介表的「是否拋轉」註記要改成Y，拋轉日期寫入系統日期。</w:t>
      </w:r>
      <w:r w:rsidR="005B2B6B">
        <w:rPr>
          <w:rFonts w:ascii="新細明體" w:hAnsi="新細明體" w:hint="eastAsia"/>
        </w:rPr>
        <w:t>請注意：要確認MES料品主檔有存在，才能改成Y。</w:t>
      </w:r>
    </w:p>
    <w:p w:rsidR="006F242D" w:rsidRDefault="005B2B6B" w:rsidP="006F242D">
      <w:pPr>
        <w:numPr>
          <w:ilvl w:val="0"/>
          <w:numId w:val="28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若是寫入失敗，</w:t>
      </w:r>
      <w:r w:rsidRPr="006F242D">
        <w:rPr>
          <w:rFonts w:ascii="新細明體" w:hAnsi="新細明體" w:hint="eastAsia"/>
        </w:rPr>
        <w:t>中介表的「是否拋轉」註記要改成</w:t>
      </w:r>
      <w:r>
        <w:rPr>
          <w:rFonts w:ascii="新細明體" w:hAnsi="新細明體" w:hint="eastAsia"/>
        </w:rPr>
        <w:t>「*」，拋轉日期寫入系統日期</w:t>
      </w:r>
      <w:r w:rsidR="006F242D">
        <w:rPr>
          <w:rFonts w:ascii="新細明體" w:hAnsi="新細明體" w:hint="eastAsia"/>
        </w:rPr>
        <w:t>。</w:t>
      </w:r>
    </w:p>
    <w:p w:rsidR="006F242D" w:rsidRPr="006F242D" w:rsidRDefault="006F242D" w:rsidP="006F242D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4F3D57" w:rsidRPr="006F242D" w:rsidRDefault="004F3D57" w:rsidP="004F3D57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6F242D" w:rsidRDefault="006F242D" w:rsidP="004F3D57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6F242D" w:rsidRDefault="006F242D" w:rsidP="004F3D57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Default="008321E6" w:rsidP="008321E6">
      <w:pPr>
        <w:tabs>
          <w:tab w:val="left" w:pos="0"/>
        </w:tabs>
        <w:spacing w:line="0" w:lineRule="atLeast"/>
        <w:rPr>
          <w:rFonts w:ascii="新細明體" w:hAnsi="新細明體"/>
        </w:rPr>
        <w:sectPr w:rsidR="008321E6" w:rsidSect="00E27377">
          <w:pgSz w:w="11907" w:h="16840" w:code="9"/>
          <w:pgMar w:top="567" w:right="868" w:bottom="851" w:left="720" w:header="851" w:footer="992" w:gutter="0"/>
          <w:cols w:space="425"/>
          <w:docGrid w:linePitch="360"/>
        </w:sectPr>
      </w:pPr>
    </w:p>
    <w:p w:rsidR="008321E6" w:rsidRPr="004F3D57" w:rsidRDefault="008321E6" w:rsidP="008321E6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Pr="004F3D57" w:rsidRDefault="008321E6" w:rsidP="008321E6">
      <w:pPr>
        <w:pStyle w:val="1"/>
        <w:tabs>
          <w:tab w:val="left" w:pos="0"/>
        </w:tabs>
      </w:pPr>
      <w:bookmarkStart w:id="4" w:name="_Toc480983190"/>
      <w:r>
        <w:rPr>
          <w:rFonts w:hint="eastAsia"/>
        </w:rPr>
        <w:t>客戶主檔</w:t>
      </w:r>
      <w:bookmarkEnd w:id="4"/>
    </w:p>
    <w:p w:rsidR="008321E6" w:rsidRDefault="008321E6" w:rsidP="008321E6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Pr="006F242D" w:rsidRDefault="008321E6" w:rsidP="008321E6">
      <w:pPr>
        <w:tabs>
          <w:tab w:val="left" w:pos="0"/>
        </w:tabs>
        <w:spacing w:line="0" w:lineRule="atLeast"/>
        <w:rPr>
          <w:rFonts w:ascii="新細明體" w:hAnsi="新細明體"/>
        </w:rPr>
      </w:pPr>
      <w:r w:rsidRPr="006F242D">
        <w:rPr>
          <w:rFonts w:ascii="新細明體" w:hAnsi="新細明體" w:hint="eastAsia"/>
        </w:rPr>
        <w:t>交換作業說明：</w:t>
      </w:r>
    </w:p>
    <w:p w:rsidR="008321E6" w:rsidRDefault="008321E6" w:rsidP="008321E6">
      <w:pPr>
        <w:numPr>
          <w:ilvl w:val="0"/>
          <w:numId w:val="30"/>
        </w:numPr>
        <w:tabs>
          <w:tab w:val="left" w:pos="0"/>
        </w:tabs>
        <w:spacing w:line="0" w:lineRule="atLeast"/>
        <w:rPr>
          <w:rFonts w:ascii="新細明體" w:hAnsi="新細明體"/>
        </w:rPr>
      </w:pPr>
      <w:r w:rsidRPr="006F242D">
        <w:rPr>
          <w:rFonts w:ascii="新細明體" w:hAnsi="新細明體" w:hint="eastAsia"/>
        </w:rPr>
        <w:t>ERP</w:t>
      </w:r>
      <w:r>
        <w:rPr>
          <w:rFonts w:ascii="新細明體" w:hAnsi="新細明體" w:hint="eastAsia"/>
        </w:rPr>
        <w:t>新增一個客戶</w:t>
      </w:r>
      <w:r w:rsidRPr="006F242D">
        <w:rPr>
          <w:rFonts w:ascii="新細明體" w:hAnsi="新細明體" w:hint="eastAsia"/>
        </w:rPr>
        <w:t>之後，會將新增的資料寫入交換中介表，程式再由中介表抓取資料寫入MES</w:t>
      </w:r>
      <w:r>
        <w:rPr>
          <w:rFonts w:ascii="新細明體" w:hAnsi="新細明體" w:hint="eastAsia"/>
        </w:rPr>
        <w:t>的客戶</w:t>
      </w:r>
      <w:r w:rsidRPr="006F242D">
        <w:rPr>
          <w:rFonts w:ascii="新細明體" w:hAnsi="新細明體" w:hint="eastAsia"/>
        </w:rPr>
        <w:t>主檔。</w:t>
      </w:r>
    </w:p>
    <w:p w:rsidR="008321E6" w:rsidRDefault="008321E6" w:rsidP="008321E6">
      <w:pPr>
        <w:numPr>
          <w:ilvl w:val="0"/>
          <w:numId w:val="30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客戶主檔的中介表如下：</w:t>
      </w:r>
    </w:p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tbl>
      <w:tblPr>
        <w:tblpPr w:leftFromText="180" w:rightFromText="180" w:vertAnchor="text" w:horzAnchor="margin" w:tblpXSpec="right" w:tblpY="2"/>
        <w:tblW w:w="9951" w:type="dxa"/>
        <w:tblCellMar>
          <w:left w:w="28" w:type="dxa"/>
          <w:right w:w="28" w:type="dxa"/>
        </w:tblCellMar>
        <w:tblLook w:val="04A0"/>
      </w:tblPr>
      <w:tblGrid>
        <w:gridCol w:w="1810"/>
        <w:gridCol w:w="2756"/>
        <w:gridCol w:w="978"/>
        <w:gridCol w:w="667"/>
        <w:gridCol w:w="3740"/>
      </w:tblGrid>
      <w:tr w:rsidR="008321E6" w:rsidRPr="00D05A04" w:rsidTr="008321E6">
        <w:trPr>
          <w:trHeight w:val="480"/>
        </w:trPr>
        <w:tc>
          <w:tcPr>
            <w:tcW w:w="99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321E6" w:rsidRPr="00D05A04" w:rsidRDefault="008321E6" w:rsidP="008321E6">
            <w:r>
              <w:rPr>
                <w:rFonts w:ascii="新細明體" w:hAnsi="新細明體" w:hint="eastAsia"/>
              </w:rPr>
              <w:t>TR</w:t>
            </w:r>
            <w:r w:rsidR="0073176F">
              <w:rPr>
                <w:rFonts w:ascii="新細明體" w:hAnsi="新細明體" w:hint="eastAsia"/>
              </w:rPr>
              <w:t>A</w:t>
            </w:r>
            <w:r>
              <w:rPr>
                <w:rFonts w:ascii="新細明體" w:hAnsi="新細明體" w:hint="eastAsia"/>
              </w:rPr>
              <w:t>N_CUSTOMER</w:t>
            </w:r>
          </w:p>
        </w:tc>
      </w:tr>
      <w:tr w:rsidR="008321E6" w:rsidRPr="00D05A04" w:rsidTr="008321E6">
        <w:trPr>
          <w:trHeight w:val="480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321E6" w:rsidRPr="00D05A04" w:rsidRDefault="008321E6" w:rsidP="00B207B9">
            <w:r w:rsidRPr="00D05A04">
              <w:rPr>
                <w:rFonts w:hint="eastAsia"/>
              </w:rPr>
              <w:t>欄位代號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321E6" w:rsidRPr="00D05A04" w:rsidRDefault="008321E6" w:rsidP="00B207B9">
            <w:r w:rsidRPr="00D05A04">
              <w:rPr>
                <w:rFonts w:hint="eastAsia"/>
              </w:rPr>
              <w:t>欄位名稱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321E6" w:rsidRPr="00D05A04" w:rsidRDefault="008321E6" w:rsidP="00B207B9">
            <w:r w:rsidRPr="00D05A04">
              <w:rPr>
                <w:rFonts w:hint="eastAsia"/>
              </w:rPr>
              <w:t>型態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321E6" w:rsidRPr="00D05A04" w:rsidRDefault="008321E6" w:rsidP="00B207B9">
            <w:r w:rsidRPr="00D05A04">
              <w:rPr>
                <w:rFonts w:hint="eastAsia"/>
              </w:rPr>
              <w:t>長度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321E6" w:rsidRPr="00D05A04" w:rsidRDefault="008321E6" w:rsidP="00B207B9">
            <w:r w:rsidRPr="00D05A04">
              <w:rPr>
                <w:rFonts w:hint="eastAsia"/>
              </w:rPr>
              <w:t>備註說明</w:t>
            </w:r>
          </w:p>
        </w:tc>
      </w:tr>
      <w:tr w:rsidR="008321E6" w:rsidRPr="00D05A04" w:rsidTr="00B207B9">
        <w:trPr>
          <w:trHeight w:val="345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Customer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客戶代號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proofErr w:type="spellStart"/>
            <w:r w:rsidRPr="004D4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30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>
              <w:rPr>
                <w:rFonts w:hint="eastAsia"/>
              </w:rPr>
              <w:t>主鍵，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不重複</w:t>
            </w: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proofErr w:type="spellStart"/>
            <w:r w:rsidRPr="004D47A7">
              <w:rPr>
                <w:rFonts w:hint="eastAsia"/>
              </w:rPr>
              <w:t>CustomerDesc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客戶名稱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proofErr w:type="spellStart"/>
            <w:r w:rsidRPr="004D4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120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/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Contacts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聯絡人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proofErr w:type="spellStart"/>
            <w:r w:rsidRPr="004D4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50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/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Email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Email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proofErr w:type="spellStart"/>
            <w:r w:rsidRPr="004D4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80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/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proofErr w:type="spellStart"/>
            <w:r w:rsidRPr="004D47A7">
              <w:rPr>
                <w:rFonts w:hint="eastAsia"/>
              </w:rPr>
              <w:t>AccountId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業務員代號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proofErr w:type="spellStart"/>
            <w:r w:rsidRPr="004D4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30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/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Class1Id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分類一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proofErr w:type="spellStart"/>
            <w:r w:rsidRPr="004D4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/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Class2Id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分類二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proofErr w:type="spellStart"/>
            <w:r w:rsidRPr="004D4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/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Remark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備註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proofErr w:type="spellStart"/>
            <w:r w:rsidRPr="004D47A7"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120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/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Status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狀態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char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固定</w:t>
            </w:r>
            <w:r w:rsidRPr="004D47A7">
              <w:rPr>
                <w:rFonts w:hint="eastAsia"/>
              </w:rPr>
              <w:t>1</w:t>
            </w: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proofErr w:type="spellStart"/>
            <w:r w:rsidRPr="004D47A7">
              <w:rPr>
                <w:rFonts w:hint="eastAsia"/>
              </w:rPr>
              <w:t>TransferFlag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是否拋轉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char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預設</w:t>
            </w:r>
            <w:r w:rsidRPr="004D47A7">
              <w:rPr>
                <w:rFonts w:hint="eastAsia"/>
              </w:rPr>
              <w:t xml:space="preserve">N, </w:t>
            </w:r>
            <w:r w:rsidRPr="004D47A7">
              <w:rPr>
                <w:rFonts w:hint="eastAsia"/>
              </w:rPr>
              <w:t>拋轉後改成</w:t>
            </w:r>
            <w:r w:rsidRPr="004D47A7">
              <w:rPr>
                <w:rFonts w:hint="eastAsia"/>
              </w:rPr>
              <w:t>Y</w:t>
            </w: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proofErr w:type="spellStart"/>
            <w:r w:rsidRPr="004D47A7">
              <w:rPr>
                <w:rFonts w:hint="eastAsia"/>
              </w:rPr>
              <w:t>TransferDate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拋轉日期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proofErr w:type="spellStart"/>
            <w:r w:rsidRPr="004D47A7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>
            <w:r w:rsidRPr="004D47A7">
              <w:rPr>
                <w:rFonts w:hint="eastAsia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Pr="004D47A7" w:rsidRDefault="008321E6" w:rsidP="008321E6"/>
        </w:tc>
      </w:tr>
    </w:tbl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8321E6" w:rsidRDefault="008321E6" w:rsidP="008321E6">
      <w:pPr>
        <w:numPr>
          <w:ilvl w:val="0"/>
          <w:numId w:val="30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中介表與MES主檔的對應關係說明如下：</w:t>
      </w:r>
    </w:p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  <w:r>
        <w:rPr>
          <w:rFonts w:ascii="新細明體" w:hAnsi="新細明體" w:hint="eastAsia"/>
        </w:rPr>
        <w:t>MES客戶主檔： INFO_CUSTOMER</w:t>
      </w:r>
    </w:p>
    <w:tbl>
      <w:tblPr>
        <w:tblStyle w:val="a7"/>
        <w:tblW w:w="0" w:type="auto"/>
        <w:tblInd w:w="480" w:type="dxa"/>
        <w:tblLook w:val="04A0"/>
      </w:tblPr>
      <w:tblGrid>
        <w:gridCol w:w="2175"/>
        <w:gridCol w:w="2083"/>
        <w:gridCol w:w="5797"/>
      </w:tblGrid>
      <w:tr w:rsidR="008321E6" w:rsidTr="008321E6">
        <w:tc>
          <w:tcPr>
            <w:tcW w:w="2175" w:type="dxa"/>
            <w:shd w:val="clear" w:color="auto" w:fill="D9D9D9" w:themeFill="background1" w:themeFillShade="D9"/>
            <w:vAlign w:val="center"/>
          </w:tcPr>
          <w:p w:rsidR="008321E6" w:rsidRPr="00D05A04" w:rsidRDefault="008321E6" w:rsidP="00B207B9">
            <w:r>
              <w:rPr>
                <w:rFonts w:hint="eastAsia"/>
              </w:rPr>
              <w:t>中介表欄位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MES欄位</w:t>
            </w:r>
          </w:p>
        </w:tc>
        <w:tc>
          <w:tcPr>
            <w:tcW w:w="5797" w:type="dxa"/>
            <w:shd w:val="clear" w:color="auto" w:fill="D9D9D9" w:themeFill="background1" w:themeFillShade="D9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轉換說明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Pr="00D05A04" w:rsidRDefault="008321E6" w:rsidP="00B207B9"/>
        </w:tc>
        <w:tc>
          <w:tcPr>
            <w:tcW w:w="2083" w:type="dxa"/>
            <w:vAlign w:val="center"/>
          </w:tcPr>
          <w:p w:rsidR="008321E6" w:rsidRPr="00D05A04" w:rsidRDefault="008321E6" w:rsidP="00B207B9">
            <w:r>
              <w:rPr>
                <w:rFonts w:hint="eastAsia"/>
              </w:rPr>
              <w:t>Id</w:t>
            </w:r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寫入MES時生成GUID號寫入。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Pr="004D47A7" w:rsidRDefault="008321E6" w:rsidP="008321E6">
            <w:r w:rsidRPr="004D47A7">
              <w:rPr>
                <w:rFonts w:hint="eastAsia"/>
              </w:rPr>
              <w:t>Customer</w:t>
            </w:r>
          </w:p>
        </w:tc>
        <w:tc>
          <w:tcPr>
            <w:tcW w:w="2083" w:type="dxa"/>
            <w:vAlign w:val="center"/>
          </w:tcPr>
          <w:p w:rsidR="008321E6" w:rsidRDefault="008321E6" w:rsidP="008321E6">
            <w:pPr>
              <w:rPr>
                <w:rFonts w:ascii="新細明體" w:hAnsi="新細明體" w:cs="Courier New"/>
                <w:color w:val="000000"/>
              </w:rPr>
            </w:pPr>
            <w:r>
              <w:rPr>
                <w:rFonts w:cs="Courier New" w:hint="eastAsia"/>
                <w:color w:val="000000"/>
              </w:rPr>
              <w:t>Customer</w:t>
            </w:r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Pr="004D47A7" w:rsidRDefault="008321E6" w:rsidP="008321E6">
            <w:proofErr w:type="spellStart"/>
            <w:r w:rsidRPr="004D47A7">
              <w:rPr>
                <w:rFonts w:hint="eastAsia"/>
              </w:rPr>
              <w:t>CustomerDesc</w:t>
            </w:r>
            <w:proofErr w:type="spellEnd"/>
          </w:p>
        </w:tc>
        <w:tc>
          <w:tcPr>
            <w:tcW w:w="2083" w:type="dxa"/>
            <w:vAlign w:val="center"/>
          </w:tcPr>
          <w:p w:rsidR="008321E6" w:rsidRDefault="008321E6" w:rsidP="008321E6">
            <w:pPr>
              <w:rPr>
                <w:rFonts w:ascii="新細明體" w:hAnsi="新細明體" w:cs="Courier New"/>
              </w:rPr>
            </w:pPr>
            <w:proofErr w:type="spellStart"/>
            <w:r>
              <w:rPr>
                <w:rFonts w:cs="Courier New" w:hint="eastAsia"/>
              </w:rPr>
              <w:t>CustomerDesc</w:t>
            </w:r>
            <w:proofErr w:type="spellEnd"/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Pr="004D47A7" w:rsidRDefault="008321E6" w:rsidP="008321E6">
            <w:r w:rsidRPr="004D47A7">
              <w:rPr>
                <w:rFonts w:hint="eastAsia"/>
              </w:rPr>
              <w:t>Contacts</w:t>
            </w:r>
          </w:p>
        </w:tc>
        <w:tc>
          <w:tcPr>
            <w:tcW w:w="2083" w:type="dxa"/>
            <w:vAlign w:val="center"/>
          </w:tcPr>
          <w:p w:rsidR="008321E6" w:rsidRDefault="008321E6" w:rsidP="008321E6">
            <w:pPr>
              <w:rPr>
                <w:rFonts w:ascii="新細明體" w:hAnsi="新細明體" w:cs="Courier New"/>
              </w:rPr>
            </w:pPr>
            <w:r>
              <w:rPr>
                <w:rFonts w:cs="Courier New" w:hint="eastAsia"/>
              </w:rPr>
              <w:t>Contacts</w:t>
            </w:r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Pr="004D47A7" w:rsidRDefault="008321E6" w:rsidP="008321E6">
            <w:r w:rsidRPr="004D47A7">
              <w:rPr>
                <w:rFonts w:hint="eastAsia"/>
              </w:rPr>
              <w:t>Email</w:t>
            </w:r>
          </w:p>
        </w:tc>
        <w:tc>
          <w:tcPr>
            <w:tcW w:w="2083" w:type="dxa"/>
            <w:vAlign w:val="center"/>
          </w:tcPr>
          <w:p w:rsidR="008321E6" w:rsidRDefault="008321E6" w:rsidP="008321E6">
            <w:pPr>
              <w:rPr>
                <w:rFonts w:ascii="新細明體" w:hAnsi="新細明體" w:cs="Courier New"/>
              </w:rPr>
            </w:pPr>
            <w:r>
              <w:rPr>
                <w:rFonts w:cs="Courier New" w:hint="eastAsia"/>
              </w:rPr>
              <w:t>Email</w:t>
            </w:r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Pr="004D47A7" w:rsidRDefault="008321E6" w:rsidP="008321E6">
            <w:proofErr w:type="spellStart"/>
            <w:r w:rsidRPr="004D47A7">
              <w:rPr>
                <w:rFonts w:hint="eastAsia"/>
              </w:rPr>
              <w:t>AccountId</w:t>
            </w:r>
            <w:proofErr w:type="spellEnd"/>
          </w:p>
        </w:tc>
        <w:tc>
          <w:tcPr>
            <w:tcW w:w="2083" w:type="dxa"/>
            <w:vAlign w:val="center"/>
          </w:tcPr>
          <w:p w:rsidR="008321E6" w:rsidRDefault="008321E6" w:rsidP="008321E6">
            <w:pPr>
              <w:rPr>
                <w:rFonts w:ascii="新細明體" w:hAnsi="新細明體" w:cs="Courier New"/>
              </w:rPr>
            </w:pPr>
            <w:proofErr w:type="spellStart"/>
            <w:r>
              <w:rPr>
                <w:rFonts w:cs="Courier New" w:hint="eastAsia"/>
              </w:rPr>
              <w:t>AccountId</w:t>
            </w:r>
            <w:proofErr w:type="spellEnd"/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要串員工帳號主檔，抓取ID號寫入。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Pr="004D47A7" w:rsidRDefault="008321E6" w:rsidP="008321E6">
            <w:r w:rsidRPr="004D47A7">
              <w:rPr>
                <w:rFonts w:hint="eastAsia"/>
              </w:rPr>
              <w:t>Class1Id</w:t>
            </w:r>
          </w:p>
        </w:tc>
        <w:tc>
          <w:tcPr>
            <w:tcW w:w="2083" w:type="dxa"/>
            <w:vAlign w:val="center"/>
          </w:tcPr>
          <w:p w:rsidR="008321E6" w:rsidRDefault="008321E6" w:rsidP="008321E6">
            <w:pPr>
              <w:rPr>
                <w:rFonts w:ascii="新細明體" w:hAnsi="新細明體" w:cs="Courier New"/>
              </w:rPr>
            </w:pPr>
            <w:r>
              <w:rPr>
                <w:rFonts w:cs="Courier New" w:hint="eastAsia"/>
              </w:rPr>
              <w:t>Class1Id</w:t>
            </w:r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要串分類代號主檔，抓取ID號寫入。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Pr="004D47A7" w:rsidRDefault="008321E6" w:rsidP="008321E6">
            <w:r w:rsidRPr="004D47A7">
              <w:rPr>
                <w:rFonts w:hint="eastAsia"/>
              </w:rPr>
              <w:t>Class2Id</w:t>
            </w:r>
          </w:p>
        </w:tc>
        <w:tc>
          <w:tcPr>
            <w:tcW w:w="2083" w:type="dxa"/>
            <w:vAlign w:val="center"/>
          </w:tcPr>
          <w:p w:rsidR="008321E6" w:rsidRDefault="008321E6" w:rsidP="008321E6">
            <w:pPr>
              <w:rPr>
                <w:rFonts w:ascii="新細明體" w:hAnsi="新細明體" w:cs="Courier New"/>
              </w:rPr>
            </w:pPr>
            <w:r>
              <w:rPr>
                <w:rFonts w:cs="Courier New" w:hint="eastAsia"/>
              </w:rPr>
              <w:t>Class2Id</w:t>
            </w:r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 w:rsidRPr="005B2B6B">
              <w:rPr>
                <w:rFonts w:ascii="新細明體" w:hAnsi="新細明體" w:hint="eastAsia"/>
              </w:rPr>
              <w:t>要串分類代號主檔，抓取ID號寫入。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Pr="004D47A7" w:rsidRDefault="008321E6" w:rsidP="008321E6">
            <w:r w:rsidRPr="004D47A7">
              <w:rPr>
                <w:rFonts w:hint="eastAsia"/>
              </w:rPr>
              <w:t>Remark</w:t>
            </w:r>
          </w:p>
        </w:tc>
        <w:tc>
          <w:tcPr>
            <w:tcW w:w="2083" w:type="dxa"/>
            <w:vAlign w:val="center"/>
          </w:tcPr>
          <w:p w:rsidR="008321E6" w:rsidRDefault="008321E6" w:rsidP="008321E6">
            <w:pPr>
              <w:rPr>
                <w:rFonts w:ascii="新細明體" w:hAnsi="新細明體" w:cs="Courier New"/>
              </w:rPr>
            </w:pPr>
            <w:r>
              <w:rPr>
                <w:rFonts w:cs="Courier New" w:hint="eastAsia"/>
              </w:rPr>
              <w:t>Remark</w:t>
            </w:r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Pr="004D47A7" w:rsidRDefault="008321E6" w:rsidP="008321E6">
            <w:r w:rsidRPr="004D47A7">
              <w:rPr>
                <w:rFonts w:hint="eastAsia"/>
              </w:rPr>
              <w:t>Status</w:t>
            </w:r>
          </w:p>
        </w:tc>
        <w:tc>
          <w:tcPr>
            <w:tcW w:w="2083" w:type="dxa"/>
            <w:vAlign w:val="center"/>
          </w:tcPr>
          <w:p w:rsidR="008321E6" w:rsidRDefault="008321E6" w:rsidP="008321E6">
            <w:pPr>
              <w:rPr>
                <w:rFonts w:ascii="新細明體" w:hAnsi="新細明體" w:cs="Courier New"/>
              </w:rPr>
            </w:pPr>
            <w:r>
              <w:rPr>
                <w:rFonts w:cs="Courier New" w:hint="eastAsia"/>
              </w:rPr>
              <w:t>Status</w:t>
            </w:r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固定1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Pr="00D05A04" w:rsidRDefault="008321E6" w:rsidP="008321E6">
            <w:proofErr w:type="spellStart"/>
            <w:r w:rsidRPr="004D47A7">
              <w:rPr>
                <w:rFonts w:hint="eastAsia"/>
              </w:rPr>
              <w:t>TransferFlag</w:t>
            </w:r>
            <w:proofErr w:type="spellEnd"/>
          </w:p>
        </w:tc>
        <w:tc>
          <w:tcPr>
            <w:tcW w:w="2083" w:type="dxa"/>
            <w:vAlign w:val="center"/>
          </w:tcPr>
          <w:p w:rsidR="008321E6" w:rsidRPr="00D05A04" w:rsidRDefault="008321E6" w:rsidP="008321E6"/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寫入MES成功後，中介表要改成Y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Pr="00D05A04" w:rsidRDefault="008321E6" w:rsidP="008321E6">
            <w:proofErr w:type="spellStart"/>
            <w:r w:rsidRPr="004D47A7">
              <w:rPr>
                <w:rFonts w:hint="eastAsia"/>
              </w:rPr>
              <w:t>TransferDate</w:t>
            </w:r>
            <w:proofErr w:type="spellEnd"/>
          </w:p>
        </w:tc>
        <w:tc>
          <w:tcPr>
            <w:tcW w:w="2083" w:type="dxa"/>
            <w:vAlign w:val="center"/>
          </w:tcPr>
          <w:p w:rsidR="008321E6" w:rsidRPr="00D05A04" w:rsidRDefault="008321E6" w:rsidP="008321E6"/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 w:rsidRPr="008321E6">
              <w:rPr>
                <w:rFonts w:ascii="新細明體" w:hAnsi="新細明體" w:hint="eastAsia"/>
              </w:rPr>
              <w:t>寫入MES</w:t>
            </w:r>
            <w:r>
              <w:rPr>
                <w:rFonts w:ascii="新細明體" w:hAnsi="新細明體" w:hint="eastAsia"/>
              </w:rPr>
              <w:t>的日期(含時分秒)</w:t>
            </w:r>
          </w:p>
        </w:tc>
      </w:tr>
      <w:tr w:rsidR="008321E6" w:rsidTr="00B207B9">
        <w:tc>
          <w:tcPr>
            <w:tcW w:w="2175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8321E6" w:rsidRPr="00F411ED" w:rsidRDefault="008321E6" w:rsidP="008321E6">
            <w:proofErr w:type="spellStart"/>
            <w:r w:rsidRPr="00F411ED">
              <w:t>CreateUser</w:t>
            </w:r>
            <w:proofErr w:type="spellEnd"/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用EMO寫入</w:t>
            </w:r>
          </w:p>
        </w:tc>
      </w:tr>
      <w:tr w:rsidR="008321E6" w:rsidTr="00B207B9">
        <w:tc>
          <w:tcPr>
            <w:tcW w:w="2175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8321E6" w:rsidRPr="00F411ED" w:rsidRDefault="008321E6" w:rsidP="008321E6">
            <w:proofErr w:type="spellStart"/>
            <w:r w:rsidRPr="00F411ED">
              <w:t>CreateDate</w:t>
            </w:r>
            <w:proofErr w:type="spellEnd"/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系統日期</w:t>
            </w:r>
          </w:p>
        </w:tc>
      </w:tr>
      <w:tr w:rsidR="008321E6" w:rsidTr="00B207B9">
        <w:tc>
          <w:tcPr>
            <w:tcW w:w="2175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8321E6" w:rsidRPr="00F411ED" w:rsidRDefault="008321E6" w:rsidP="008321E6">
            <w:proofErr w:type="spellStart"/>
            <w:r w:rsidRPr="00F411ED">
              <w:t>ModifyUser</w:t>
            </w:r>
            <w:proofErr w:type="spellEnd"/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 w:rsidRPr="005B2B6B">
              <w:rPr>
                <w:rFonts w:ascii="新細明體" w:hAnsi="新細明體" w:hint="eastAsia"/>
              </w:rPr>
              <w:t>用EMO寫入</w:t>
            </w:r>
          </w:p>
        </w:tc>
      </w:tr>
      <w:tr w:rsidR="008321E6" w:rsidTr="00B207B9">
        <w:tc>
          <w:tcPr>
            <w:tcW w:w="2175" w:type="dxa"/>
          </w:tcPr>
          <w:p w:rsidR="008321E6" w:rsidRPr="005B2B6B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8321E6" w:rsidRDefault="008321E6" w:rsidP="008321E6">
            <w:proofErr w:type="spellStart"/>
            <w:r w:rsidRPr="00F411ED">
              <w:t>ModifyDate</w:t>
            </w:r>
            <w:proofErr w:type="spellEnd"/>
          </w:p>
        </w:tc>
        <w:tc>
          <w:tcPr>
            <w:tcW w:w="5797" w:type="dxa"/>
          </w:tcPr>
          <w:p w:rsidR="008321E6" w:rsidRPr="005B2B6B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系統日期</w:t>
            </w:r>
          </w:p>
        </w:tc>
      </w:tr>
    </w:tbl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8321E6" w:rsidRPr="006F242D" w:rsidRDefault="008321E6" w:rsidP="008321E6">
      <w:pPr>
        <w:numPr>
          <w:ilvl w:val="0"/>
          <w:numId w:val="30"/>
        </w:numPr>
        <w:tabs>
          <w:tab w:val="left" w:pos="0"/>
        </w:tabs>
        <w:spacing w:line="0" w:lineRule="atLeast"/>
        <w:rPr>
          <w:rFonts w:ascii="新細明體" w:hAnsi="新細明體"/>
        </w:rPr>
      </w:pPr>
      <w:r w:rsidRPr="006F242D">
        <w:rPr>
          <w:rFonts w:ascii="新細明體" w:hAnsi="新細明體" w:hint="eastAsia"/>
        </w:rPr>
        <w:t>MES系統定時搜尋中介表中是否有新增的資料(是否拋轉</w:t>
      </w:r>
      <w:r>
        <w:rPr>
          <w:rFonts w:ascii="新細明體" w:hAnsi="新細明體" w:hint="eastAsia"/>
        </w:rPr>
        <w:t>的</w:t>
      </w:r>
      <w:r w:rsidRPr="006F242D">
        <w:rPr>
          <w:rFonts w:ascii="新細明體" w:hAnsi="新細明體" w:hint="eastAsia"/>
        </w:rPr>
        <w:t>註記為N)，有的話，抓取資料寫入MES</w:t>
      </w:r>
      <w:r>
        <w:rPr>
          <w:rFonts w:ascii="新細明體" w:hAnsi="新細明體" w:hint="eastAsia"/>
        </w:rPr>
        <w:t>客戶</w:t>
      </w:r>
      <w:r w:rsidRPr="006F242D">
        <w:rPr>
          <w:rFonts w:ascii="新細明體" w:hAnsi="新細明體" w:hint="eastAsia"/>
        </w:rPr>
        <w:t>主檔中。</w:t>
      </w:r>
    </w:p>
    <w:p w:rsidR="008321E6" w:rsidRDefault="008321E6" w:rsidP="008321E6">
      <w:pPr>
        <w:numPr>
          <w:ilvl w:val="0"/>
          <w:numId w:val="30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判斷主鍵欄位有沒有存在MES主檔中，若有則於LOG檔中記錄「資料重複」，該筆不做匯入處理，跳下一筆資料繼續處理。</w:t>
      </w:r>
    </w:p>
    <w:p w:rsidR="008321E6" w:rsidRDefault="008321E6" w:rsidP="008321E6">
      <w:pPr>
        <w:numPr>
          <w:ilvl w:val="0"/>
          <w:numId w:val="30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有串主檔去抓取ID資料的欄位，如果因資料不存在而抓不到ID號，就用空白寫入。 </w:t>
      </w:r>
    </w:p>
    <w:p w:rsidR="008321E6" w:rsidRDefault="008321E6" w:rsidP="008321E6">
      <w:pPr>
        <w:numPr>
          <w:ilvl w:val="0"/>
          <w:numId w:val="30"/>
        </w:numPr>
        <w:tabs>
          <w:tab w:val="left" w:pos="0"/>
        </w:tabs>
        <w:spacing w:line="0" w:lineRule="atLeast"/>
        <w:rPr>
          <w:rFonts w:ascii="新細明體" w:hAnsi="新細明體"/>
        </w:rPr>
      </w:pPr>
      <w:r w:rsidRPr="006F242D">
        <w:rPr>
          <w:rFonts w:ascii="新細明體" w:hAnsi="新細明體" w:hint="eastAsia"/>
        </w:rPr>
        <w:t>成功寫入MES</w:t>
      </w:r>
      <w:r>
        <w:rPr>
          <w:rFonts w:ascii="新細明體" w:hAnsi="新細明體" w:hint="eastAsia"/>
        </w:rPr>
        <w:t>客戶</w:t>
      </w:r>
      <w:r w:rsidRPr="006F242D">
        <w:rPr>
          <w:rFonts w:ascii="新細明體" w:hAnsi="新細明體" w:hint="eastAsia"/>
        </w:rPr>
        <w:t>主檔後，中介表的「是否拋轉」註記要改成Y，拋轉日期寫入系統日期。</w:t>
      </w:r>
      <w:r>
        <w:rPr>
          <w:rFonts w:ascii="新細明體" w:hAnsi="新細明體" w:hint="eastAsia"/>
        </w:rPr>
        <w:t>請注意：要確認MES客戶主檔有存在，才能改成Y。</w:t>
      </w:r>
    </w:p>
    <w:p w:rsidR="008321E6" w:rsidRPr="00A13107" w:rsidRDefault="008321E6" w:rsidP="00A13107">
      <w:pPr>
        <w:numPr>
          <w:ilvl w:val="0"/>
          <w:numId w:val="30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若是寫入失敗，</w:t>
      </w:r>
      <w:r w:rsidRPr="006F242D">
        <w:rPr>
          <w:rFonts w:ascii="新細明體" w:hAnsi="新細明體" w:hint="eastAsia"/>
        </w:rPr>
        <w:t>中介表的「是否拋轉」註記要改成</w:t>
      </w:r>
      <w:r>
        <w:rPr>
          <w:rFonts w:ascii="新細明體" w:hAnsi="新細明體" w:hint="eastAsia"/>
        </w:rPr>
        <w:t>「*」，拋轉日期寫入系統日期。</w:t>
      </w:r>
    </w:p>
    <w:p w:rsidR="006F242D" w:rsidRPr="008321E6" w:rsidRDefault="006F242D" w:rsidP="004F3D57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Default="008321E6" w:rsidP="004F3D57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Default="008321E6" w:rsidP="004F3D57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Default="008321E6" w:rsidP="004F3D57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A13107" w:rsidRDefault="00A13107" w:rsidP="008321E6">
      <w:pPr>
        <w:tabs>
          <w:tab w:val="left" w:pos="0"/>
        </w:tabs>
        <w:spacing w:line="0" w:lineRule="atLeast"/>
        <w:rPr>
          <w:rFonts w:ascii="新細明體" w:hAnsi="新細明體"/>
        </w:rPr>
        <w:sectPr w:rsidR="00A13107" w:rsidSect="00E27377">
          <w:pgSz w:w="11907" w:h="16840" w:code="9"/>
          <w:pgMar w:top="567" w:right="868" w:bottom="851" w:left="720" w:header="851" w:footer="992" w:gutter="0"/>
          <w:cols w:space="425"/>
          <w:docGrid w:linePitch="360"/>
        </w:sectPr>
      </w:pPr>
    </w:p>
    <w:p w:rsidR="008321E6" w:rsidRPr="004F3D57" w:rsidRDefault="008321E6" w:rsidP="008321E6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Pr="004F3D57" w:rsidRDefault="008321E6" w:rsidP="008321E6">
      <w:pPr>
        <w:pStyle w:val="1"/>
        <w:tabs>
          <w:tab w:val="left" w:pos="0"/>
        </w:tabs>
      </w:pPr>
      <w:bookmarkStart w:id="5" w:name="_Toc480983191"/>
      <w:r>
        <w:rPr>
          <w:rFonts w:hint="eastAsia"/>
        </w:rPr>
        <w:t>廠商主檔</w:t>
      </w:r>
      <w:bookmarkEnd w:id="5"/>
    </w:p>
    <w:p w:rsidR="008321E6" w:rsidRDefault="008321E6" w:rsidP="008321E6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Pr="006F242D" w:rsidRDefault="008321E6" w:rsidP="008321E6">
      <w:pPr>
        <w:tabs>
          <w:tab w:val="left" w:pos="0"/>
        </w:tabs>
        <w:spacing w:line="0" w:lineRule="atLeast"/>
        <w:rPr>
          <w:rFonts w:ascii="新細明體" w:hAnsi="新細明體"/>
        </w:rPr>
      </w:pPr>
      <w:r w:rsidRPr="006F242D">
        <w:rPr>
          <w:rFonts w:ascii="新細明體" w:hAnsi="新細明體" w:hint="eastAsia"/>
        </w:rPr>
        <w:t>交換作業說明：</w:t>
      </w:r>
    </w:p>
    <w:p w:rsidR="008321E6" w:rsidRDefault="008321E6" w:rsidP="008321E6">
      <w:pPr>
        <w:numPr>
          <w:ilvl w:val="0"/>
          <w:numId w:val="33"/>
        </w:numPr>
        <w:tabs>
          <w:tab w:val="left" w:pos="0"/>
        </w:tabs>
        <w:spacing w:line="0" w:lineRule="atLeast"/>
        <w:rPr>
          <w:rFonts w:ascii="新細明體" w:hAnsi="新細明體"/>
        </w:rPr>
      </w:pPr>
      <w:r w:rsidRPr="006F242D">
        <w:rPr>
          <w:rFonts w:ascii="新細明體" w:hAnsi="新細明體" w:hint="eastAsia"/>
        </w:rPr>
        <w:t>ERP</w:t>
      </w:r>
      <w:r>
        <w:rPr>
          <w:rFonts w:ascii="新細明體" w:hAnsi="新細明體" w:hint="eastAsia"/>
        </w:rPr>
        <w:t>新增一個廠商</w:t>
      </w:r>
      <w:r w:rsidRPr="006F242D">
        <w:rPr>
          <w:rFonts w:ascii="新細明體" w:hAnsi="新細明體" w:hint="eastAsia"/>
        </w:rPr>
        <w:t>之後，會將新增的資料寫入交換中介表，程式再由中介表抓取資料寫入MES</w:t>
      </w:r>
      <w:r>
        <w:rPr>
          <w:rFonts w:ascii="新細明體" w:hAnsi="新細明體" w:hint="eastAsia"/>
        </w:rPr>
        <w:t>的廠商</w:t>
      </w:r>
      <w:r w:rsidRPr="006F242D">
        <w:rPr>
          <w:rFonts w:ascii="新細明體" w:hAnsi="新細明體" w:hint="eastAsia"/>
        </w:rPr>
        <w:t>主檔。</w:t>
      </w:r>
    </w:p>
    <w:p w:rsidR="008321E6" w:rsidRDefault="008321E6" w:rsidP="008321E6">
      <w:pPr>
        <w:numPr>
          <w:ilvl w:val="0"/>
          <w:numId w:val="33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廠商主檔的中介表如下：</w:t>
      </w:r>
    </w:p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tbl>
      <w:tblPr>
        <w:tblpPr w:leftFromText="180" w:rightFromText="180" w:vertAnchor="text" w:horzAnchor="margin" w:tblpXSpec="right" w:tblpY="2"/>
        <w:tblW w:w="9951" w:type="dxa"/>
        <w:tblCellMar>
          <w:left w:w="28" w:type="dxa"/>
          <w:right w:w="28" w:type="dxa"/>
        </w:tblCellMar>
        <w:tblLook w:val="04A0"/>
      </w:tblPr>
      <w:tblGrid>
        <w:gridCol w:w="1810"/>
        <w:gridCol w:w="2756"/>
        <w:gridCol w:w="978"/>
        <w:gridCol w:w="667"/>
        <w:gridCol w:w="3740"/>
      </w:tblGrid>
      <w:tr w:rsidR="008321E6" w:rsidRPr="00D05A04" w:rsidTr="00B207B9">
        <w:trPr>
          <w:trHeight w:val="480"/>
        </w:trPr>
        <w:tc>
          <w:tcPr>
            <w:tcW w:w="99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321E6" w:rsidRPr="00D05A04" w:rsidRDefault="008321E6" w:rsidP="00B207B9">
            <w:r>
              <w:rPr>
                <w:rFonts w:ascii="新細明體" w:hAnsi="新細明體" w:hint="eastAsia"/>
              </w:rPr>
              <w:t>TR</w:t>
            </w:r>
            <w:r w:rsidR="0073176F">
              <w:rPr>
                <w:rFonts w:ascii="新細明體" w:hAnsi="新細明體" w:hint="eastAsia"/>
              </w:rPr>
              <w:t>A</w:t>
            </w:r>
            <w:r>
              <w:rPr>
                <w:rFonts w:ascii="新細明體" w:hAnsi="新細明體" w:hint="eastAsia"/>
              </w:rPr>
              <w:t>N_</w:t>
            </w:r>
            <w:r w:rsidRPr="008321E6">
              <w:rPr>
                <w:rFonts w:ascii="新細明體" w:hAnsi="新細明體"/>
              </w:rPr>
              <w:t>VENDOR</w:t>
            </w:r>
          </w:p>
        </w:tc>
      </w:tr>
      <w:tr w:rsidR="008321E6" w:rsidRPr="00D05A04" w:rsidTr="00B207B9">
        <w:trPr>
          <w:trHeight w:val="480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321E6" w:rsidRPr="00D05A04" w:rsidRDefault="008321E6" w:rsidP="00B207B9">
            <w:r w:rsidRPr="00D05A04">
              <w:rPr>
                <w:rFonts w:hint="eastAsia"/>
              </w:rPr>
              <w:t>欄位代號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321E6" w:rsidRPr="00D05A04" w:rsidRDefault="008321E6" w:rsidP="00B207B9">
            <w:r w:rsidRPr="00D05A04">
              <w:rPr>
                <w:rFonts w:hint="eastAsia"/>
              </w:rPr>
              <w:t>欄位名稱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321E6" w:rsidRPr="00D05A04" w:rsidRDefault="008321E6" w:rsidP="00B207B9">
            <w:r w:rsidRPr="00D05A04">
              <w:rPr>
                <w:rFonts w:hint="eastAsia"/>
              </w:rPr>
              <w:t>型態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321E6" w:rsidRPr="00D05A04" w:rsidRDefault="008321E6" w:rsidP="00B207B9">
            <w:r w:rsidRPr="00D05A04">
              <w:rPr>
                <w:rFonts w:hint="eastAsia"/>
              </w:rPr>
              <w:t>長度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321E6" w:rsidRPr="00D05A04" w:rsidRDefault="008321E6" w:rsidP="00B207B9">
            <w:r w:rsidRPr="00D05A04">
              <w:rPr>
                <w:rFonts w:hint="eastAsia"/>
              </w:rPr>
              <w:t>備註說明</w:t>
            </w:r>
          </w:p>
        </w:tc>
      </w:tr>
      <w:tr w:rsidR="008321E6" w:rsidRPr="00D05A04" w:rsidTr="00B207B9">
        <w:trPr>
          <w:trHeight w:val="345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VendorType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廠商類別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Vendor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廠商代號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</w:rPr>
              <w:t>主鍵，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不重複</w:t>
            </w: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VendorDesc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廠商名稱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120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Contacts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聯絡人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Email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Email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80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AccountId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採購員代號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Class1Id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分類一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Class2Id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分類二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Remark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備註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120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狀態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固定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TransferFlag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是否拋轉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char 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預設</w:t>
            </w:r>
            <w:r>
              <w:rPr>
                <w:rFonts w:hint="eastAsia"/>
                <w:color w:val="000000"/>
              </w:rPr>
              <w:t xml:space="preserve">N, </w:t>
            </w:r>
            <w:r>
              <w:rPr>
                <w:rFonts w:hint="eastAsia"/>
                <w:color w:val="000000"/>
              </w:rPr>
              <w:t>拋轉後改成</w:t>
            </w:r>
            <w:r>
              <w:rPr>
                <w:rFonts w:hint="eastAsia"/>
                <w:color w:val="000000"/>
              </w:rPr>
              <w:t>Y</w:t>
            </w: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TransferDate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拋轉日期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datetime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jc w:val="right"/>
              <w:rPr>
                <w:rFonts w:ascii="新細明體" w:hAnsi="新細明體" w:cs="新細明體"/>
                <w:color w:val="000000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</w:p>
        </w:tc>
      </w:tr>
    </w:tbl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8321E6" w:rsidRDefault="008321E6" w:rsidP="008321E6">
      <w:pPr>
        <w:numPr>
          <w:ilvl w:val="0"/>
          <w:numId w:val="33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中介表與MES主檔的對應關係說明如下：</w:t>
      </w:r>
    </w:p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MES廠商主檔： </w:t>
      </w:r>
      <w:r w:rsidRPr="008321E6">
        <w:rPr>
          <w:rFonts w:ascii="新細明體" w:hAnsi="新細明體"/>
        </w:rPr>
        <w:t>INFO_VENDOR</w:t>
      </w:r>
    </w:p>
    <w:tbl>
      <w:tblPr>
        <w:tblStyle w:val="a7"/>
        <w:tblW w:w="0" w:type="auto"/>
        <w:tblInd w:w="480" w:type="dxa"/>
        <w:tblLook w:val="04A0"/>
      </w:tblPr>
      <w:tblGrid>
        <w:gridCol w:w="2175"/>
        <w:gridCol w:w="2083"/>
        <w:gridCol w:w="5797"/>
      </w:tblGrid>
      <w:tr w:rsidR="008321E6" w:rsidTr="00B207B9">
        <w:tc>
          <w:tcPr>
            <w:tcW w:w="2175" w:type="dxa"/>
            <w:shd w:val="clear" w:color="auto" w:fill="D9D9D9" w:themeFill="background1" w:themeFillShade="D9"/>
            <w:vAlign w:val="center"/>
          </w:tcPr>
          <w:p w:rsidR="008321E6" w:rsidRPr="00D05A04" w:rsidRDefault="008321E6" w:rsidP="00B207B9">
            <w:r>
              <w:rPr>
                <w:rFonts w:hint="eastAsia"/>
              </w:rPr>
              <w:t>中介表欄位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MES欄位</w:t>
            </w:r>
          </w:p>
        </w:tc>
        <w:tc>
          <w:tcPr>
            <w:tcW w:w="5797" w:type="dxa"/>
            <w:shd w:val="clear" w:color="auto" w:fill="D9D9D9" w:themeFill="background1" w:themeFillShade="D9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轉換說明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Pr="00D05A04" w:rsidRDefault="008321E6" w:rsidP="00B207B9"/>
        </w:tc>
        <w:tc>
          <w:tcPr>
            <w:tcW w:w="2083" w:type="dxa"/>
            <w:vAlign w:val="center"/>
          </w:tcPr>
          <w:p w:rsidR="008321E6" w:rsidRPr="00D05A04" w:rsidRDefault="008321E6" w:rsidP="00B207B9">
            <w:r>
              <w:rPr>
                <w:rFonts w:hint="eastAsia"/>
              </w:rPr>
              <w:t>Id</w:t>
            </w:r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寫入MES時生成GUID號寫入。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VendorType</w:t>
            </w:r>
            <w:proofErr w:type="spellEnd"/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</w:rPr>
            </w:pPr>
            <w:proofErr w:type="spellStart"/>
            <w:r>
              <w:rPr>
                <w:rFonts w:cs="Courier New" w:hint="eastAsia"/>
              </w:rPr>
              <w:t>VendorType</w:t>
            </w:r>
            <w:proofErr w:type="spellEnd"/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Vendor</w:t>
            </w:r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</w:rPr>
            </w:pPr>
            <w:r>
              <w:rPr>
                <w:rFonts w:cs="Courier New" w:hint="eastAsia"/>
              </w:rPr>
              <w:t>Vendor</w:t>
            </w:r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VendorDesc</w:t>
            </w:r>
            <w:proofErr w:type="spellEnd"/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</w:rPr>
            </w:pPr>
            <w:proofErr w:type="spellStart"/>
            <w:r>
              <w:rPr>
                <w:rFonts w:cs="Courier New" w:hint="eastAsia"/>
              </w:rPr>
              <w:t>VendorDesc</w:t>
            </w:r>
            <w:proofErr w:type="spellEnd"/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Contacts</w:t>
            </w:r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</w:rPr>
            </w:pPr>
            <w:r>
              <w:rPr>
                <w:rFonts w:cs="Courier New" w:hint="eastAsia"/>
              </w:rPr>
              <w:t>Contacts</w:t>
            </w:r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Email</w:t>
            </w:r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</w:rPr>
            </w:pPr>
            <w:r>
              <w:rPr>
                <w:rFonts w:cs="Courier New" w:hint="eastAsia"/>
              </w:rPr>
              <w:t>Email</w:t>
            </w:r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AccountId</w:t>
            </w:r>
            <w:proofErr w:type="spellEnd"/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</w:rPr>
            </w:pPr>
            <w:proofErr w:type="spellStart"/>
            <w:r>
              <w:rPr>
                <w:rFonts w:cs="Courier New" w:hint="eastAsia"/>
              </w:rPr>
              <w:t>AccountId</w:t>
            </w:r>
            <w:proofErr w:type="spellEnd"/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要串員工帳號主檔，抓取ID號寫入。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Class1Id</w:t>
            </w:r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</w:rPr>
            </w:pPr>
            <w:r>
              <w:rPr>
                <w:rFonts w:cs="Courier New" w:hint="eastAsia"/>
              </w:rPr>
              <w:t>Class1Id</w:t>
            </w:r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要串分類代號主檔，抓取ID號寫入。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Class2Id</w:t>
            </w:r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</w:rPr>
            </w:pPr>
            <w:r>
              <w:rPr>
                <w:rFonts w:cs="Courier New" w:hint="eastAsia"/>
              </w:rPr>
              <w:t>Class2Id</w:t>
            </w:r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 w:rsidRPr="005B2B6B">
              <w:rPr>
                <w:rFonts w:ascii="新細明體" w:hAnsi="新細明體" w:hint="eastAsia"/>
              </w:rPr>
              <w:t>要串分類代號主檔，抓取ID號寫入。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Remark</w:t>
            </w:r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</w:rPr>
            </w:pPr>
            <w:r>
              <w:rPr>
                <w:rFonts w:cs="Courier New" w:hint="eastAsia"/>
              </w:rPr>
              <w:t>Remark</w:t>
            </w:r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</w:rPr>
            </w:pPr>
            <w:r>
              <w:rPr>
                <w:rFonts w:cs="Courier New" w:hint="eastAsia"/>
              </w:rPr>
              <w:t>Status</w:t>
            </w:r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 w:rsidRPr="008321E6">
              <w:rPr>
                <w:rFonts w:ascii="新細明體" w:hAnsi="新細明體" w:hint="eastAsia"/>
              </w:rPr>
              <w:t>固定1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TransferFlag</w:t>
            </w:r>
            <w:proofErr w:type="spellEnd"/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</w:rPr>
            </w:pPr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寫入MES成功後，中介表要改成Y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TransferDate</w:t>
            </w:r>
            <w:proofErr w:type="spellEnd"/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</w:rPr>
            </w:pPr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 w:rsidRPr="008321E6">
              <w:rPr>
                <w:rFonts w:ascii="新細明體" w:hAnsi="新細明體" w:hint="eastAsia"/>
              </w:rPr>
              <w:t>寫入MES</w:t>
            </w:r>
            <w:r>
              <w:rPr>
                <w:rFonts w:ascii="新細明體" w:hAnsi="新細明體" w:hint="eastAsia"/>
              </w:rPr>
              <w:t>的日期(含時分秒)</w:t>
            </w:r>
          </w:p>
        </w:tc>
      </w:tr>
      <w:tr w:rsidR="008321E6" w:rsidTr="00B207B9">
        <w:tc>
          <w:tcPr>
            <w:tcW w:w="2175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8321E6" w:rsidRPr="00F411ED" w:rsidRDefault="008321E6" w:rsidP="00B207B9">
            <w:proofErr w:type="spellStart"/>
            <w:r w:rsidRPr="00F411ED">
              <w:t>CreateUser</w:t>
            </w:r>
            <w:proofErr w:type="spellEnd"/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用EMO寫入</w:t>
            </w:r>
          </w:p>
        </w:tc>
      </w:tr>
      <w:tr w:rsidR="008321E6" w:rsidTr="00B207B9">
        <w:tc>
          <w:tcPr>
            <w:tcW w:w="2175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8321E6" w:rsidRPr="00F411ED" w:rsidRDefault="008321E6" w:rsidP="00B207B9">
            <w:proofErr w:type="spellStart"/>
            <w:r w:rsidRPr="00F411ED">
              <w:t>CreateDate</w:t>
            </w:r>
            <w:proofErr w:type="spellEnd"/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系統日期</w:t>
            </w:r>
          </w:p>
        </w:tc>
      </w:tr>
      <w:tr w:rsidR="008321E6" w:rsidTr="00B207B9">
        <w:tc>
          <w:tcPr>
            <w:tcW w:w="2175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8321E6" w:rsidRPr="00F411ED" w:rsidRDefault="008321E6" w:rsidP="00B207B9">
            <w:proofErr w:type="spellStart"/>
            <w:r w:rsidRPr="00F411ED">
              <w:t>ModifyUser</w:t>
            </w:r>
            <w:proofErr w:type="spellEnd"/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 w:rsidRPr="005B2B6B">
              <w:rPr>
                <w:rFonts w:ascii="新細明體" w:hAnsi="新細明體" w:hint="eastAsia"/>
              </w:rPr>
              <w:t>用EMO寫入</w:t>
            </w:r>
          </w:p>
        </w:tc>
      </w:tr>
      <w:tr w:rsidR="008321E6" w:rsidTr="00B207B9">
        <w:tc>
          <w:tcPr>
            <w:tcW w:w="2175" w:type="dxa"/>
          </w:tcPr>
          <w:p w:rsidR="008321E6" w:rsidRPr="005B2B6B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8321E6" w:rsidRDefault="008321E6" w:rsidP="00B207B9">
            <w:proofErr w:type="spellStart"/>
            <w:r w:rsidRPr="00F411ED">
              <w:t>ModifyDate</w:t>
            </w:r>
            <w:proofErr w:type="spellEnd"/>
          </w:p>
        </w:tc>
        <w:tc>
          <w:tcPr>
            <w:tcW w:w="5797" w:type="dxa"/>
          </w:tcPr>
          <w:p w:rsidR="008321E6" w:rsidRPr="005B2B6B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系統日期</w:t>
            </w:r>
          </w:p>
        </w:tc>
      </w:tr>
    </w:tbl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8321E6" w:rsidRPr="006F242D" w:rsidRDefault="008321E6" w:rsidP="008321E6">
      <w:pPr>
        <w:numPr>
          <w:ilvl w:val="0"/>
          <w:numId w:val="33"/>
        </w:numPr>
        <w:tabs>
          <w:tab w:val="left" w:pos="0"/>
        </w:tabs>
        <w:spacing w:line="0" w:lineRule="atLeast"/>
        <w:rPr>
          <w:rFonts w:ascii="新細明體" w:hAnsi="新細明體"/>
        </w:rPr>
      </w:pPr>
      <w:r w:rsidRPr="006F242D">
        <w:rPr>
          <w:rFonts w:ascii="新細明體" w:hAnsi="新細明體" w:hint="eastAsia"/>
        </w:rPr>
        <w:t>MES系統定時搜尋中介表中是否有新增的資料(是否拋轉</w:t>
      </w:r>
      <w:r>
        <w:rPr>
          <w:rFonts w:ascii="新細明體" w:hAnsi="新細明體" w:hint="eastAsia"/>
        </w:rPr>
        <w:t>的</w:t>
      </w:r>
      <w:r w:rsidRPr="006F242D">
        <w:rPr>
          <w:rFonts w:ascii="新細明體" w:hAnsi="新細明體" w:hint="eastAsia"/>
        </w:rPr>
        <w:t>註記為N)，有的話，抓取資料寫入MES</w:t>
      </w:r>
      <w:r>
        <w:rPr>
          <w:rFonts w:ascii="新細明體" w:hAnsi="新細明體" w:hint="eastAsia"/>
        </w:rPr>
        <w:t>廠商</w:t>
      </w:r>
      <w:r w:rsidRPr="006F242D">
        <w:rPr>
          <w:rFonts w:ascii="新細明體" w:hAnsi="新細明體" w:hint="eastAsia"/>
        </w:rPr>
        <w:t>主檔中。</w:t>
      </w:r>
    </w:p>
    <w:p w:rsidR="008321E6" w:rsidRDefault="008321E6" w:rsidP="008321E6">
      <w:pPr>
        <w:numPr>
          <w:ilvl w:val="0"/>
          <w:numId w:val="33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判斷主鍵欄位有沒有存在MES主檔中，若有則於LOG檔中記錄「資料重複」，該筆不做匯入處理，跳下一筆資料繼續處理。</w:t>
      </w:r>
    </w:p>
    <w:p w:rsidR="008321E6" w:rsidRDefault="008321E6" w:rsidP="008321E6">
      <w:pPr>
        <w:numPr>
          <w:ilvl w:val="0"/>
          <w:numId w:val="33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有串主檔去抓取ID資料的欄位，如果因資料不存在而抓不到ID號，就用空白寫入。 </w:t>
      </w:r>
    </w:p>
    <w:p w:rsidR="008321E6" w:rsidRDefault="008321E6" w:rsidP="008321E6">
      <w:pPr>
        <w:numPr>
          <w:ilvl w:val="0"/>
          <w:numId w:val="33"/>
        </w:numPr>
        <w:tabs>
          <w:tab w:val="left" w:pos="0"/>
        </w:tabs>
        <w:spacing w:line="0" w:lineRule="atLeast"/>
        <w:rPr>
          <w:rFonts w:ascii="新細明體" w:hAnsi="新細明體"/>
        </w:rPr>
      </w:pPr>
      <w:r w:rsidRPr="006F242D">
        <w:rPr>
          <w:rFonts w:ascii="新細明體" w:hAnsi="新細明體" w:hint="eastAsia"/>
        </w:rPr>
        <w:t>成功寫入MES</w:t>
      </w:r>
      <w:r>
        <w:rPr>
          <w:rFonts w:ascii="新細明體" w:hAnsi="新細明體" w:hint="eastAsia"/>
        </w:rPr>
        <w:t>廠商</w:t>
      </w:r>
      <w:r w:rsidRPr="006F242D">
        <w:rPr>
          <w:rFonts w:ascii="新細明體" w:hAnsi="新細明體" w:hint="eastAsia"/>
        </w:rPr>
        <w:t>主檔後，中介表的「是否拋轉」註記要改成Y，拋轉日期寫入系統日期。</w:t>
      </w:r>
      <w:r>
        <w:rPr>
          <w:rFonts w:ascii="新細明體" w:hAnsi="新細明體" w:hint="eastAsia"/>
        </w:rPr>
        <w:t>請注意：要確認MES廠商主檔有存在，才能改成Y。</w:t>
      </w:r>
    </w:p>
    <w:p w:rsidR="008321E6" w:rsidRDefault="008321E6" w:rsidP="008321E6">
      <w:pPr>
        <w:numPr>
          <w:ilvl w:val="0"/>
          <w:numId w:val="33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若是寫入失敗，</w:t>
      </w:r>
      <w:r w:rsidRPr="006F242D">
        <w:rPr>
          <w:rFonts w:ascii="新細明體" w:hAnsi="新細明體" w:hint="eastAsia"/>
        </w:rPr>
        <w:t>中介表的「是否拋轉」註記要改成</w:t>
      </w:r>
      <w:r>
        <w:rPr>
          <w:rFonts w:ascii="新細明體" w:hAnsi="新細明體" w:hint="eastAsia"/>
        </w:rPr>
        <w:t>「*」，拋轉日期寫入系統日期。</w:t>
      </w:r>
    </w:p>
    <w:p w:rsidR="008321E6" w:rsidRPr="006F242D" w:rsidRDefault="008321E6" w:rsidP="008321E6">
      <w:pPr>
        <w:numPr>
          <w:ilvl w:val="0"/>
          <w:numId w:val="33"/>
        </w:num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Pr="008321E6" w:rsidRDefault="008321E6" w:rsidP="008321E6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Pr="008321E6" w:rsidRDefault="008321E6" w:rsidP="004F3D57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Default="008321E6" w:rsidP="004F3D57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Default="008321E6" w:rsidP="004F3D57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A13107" w:rsidRDefault="00A13107" w:rsidP="004F3D57">
      <w:pPr>
        <w:tabs>
          <w:tab w:val="left" w:pos="0"/>
        </w:tabs>
        <w:spacing w:line="0" w:lineRule="atLeast"/>
        <w:rPr>
          <w:rFonts w:ascii="新細明體" w:hAnsi="新細明體"/>
        </w:rPr>
        <w:sectPr w:rsidR="00A13107" w:rsidSect="00E27377">
          <w:pgSz w:w="11907" w:h="16840" w:code="9"/>
          <w:pgMar w:top="567" w:right="868" w:bottom="851" w:left="720" w:header="851" w:footer="992" w:gutter="0"/>
          <w:cols w:space="425"/>
          <w:docGrid w:linePitch="360"/>
        </w:sectPr>
      </w:pPr>
    </w:p>
    <w:p w:rsidR="008321E6" w:rsidRPr="004F3D57" w:rsidRDefault="008321E6" w:rsidP="008321E6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Pr="004F3D57" w:rsidRDefault="008321E6" w:rsidP="008321E6">
      <w:pPr>
        <w:pStyle w:val="1"/>
        <w:tabs>
          <w:tab w:val="left" w:pos="0"/>
        </w:tabs>
      </w:pPr>
      <w:bookmarkStart w:id="6" w:name="_Toc480983192"/>
      <w:r>
        <w:rPr>
          <w:rFonts w:hint="eastAsia"/>
        </w:rPr>
        <w:t>製程主檔</w:t>
      </w:r>
      <w:bookmarkEnd w:id="6"/>
    </w:p>
    <w:p w:rsidR="008321E6" w:rsidRDefault="008321E6" w:rsidP="008321E6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Pr="006F242D" w:rsidRDefault="008321E6" w:rsidP="008321E6">
      <w:pPr>
        <w:tabs>
          <w:tab w:val="left" w:pos="0"/>
        </w:tabs>
        <w:spacing w:line="0" w:lineRule="atLeast"/>
        <w:rPr>
          <w:rFonts w:ascii="新細明體" w:hAnsi="新細明體"/>
        </w:rPr>
      </w:pPr>
      <w:r w:rsidRPr="006F242D">
        <w:rPr>
          <w:rFonts w:ascii="新細明體" w:hAnsi="新細明體" w:hint="eastAsia"/>
        </w:rPr>
        <w:t>交換作業說明：</w:t>
      </w:r>
    </w:p>
    <w:p w:rsidR="008321E6" w:rsidRDefault="008321E6" w:rsidP="008321E6">
      <w:pPr>
        <w:numPr>
          <w:ilvl w:val="0"/>
          <w:numId w:val="34"/>
        </w:numPr>
        <w:tabs>
          <w:tab w:val="left" w:pos="0"/>
        </w:tabs>
        <w:spacing w:line="0" w:lineRule="atLeast"/>
        <w:rPr>
          <w:rFonts w:ascii="新細明體" w:hAnsi="新細明體"/>
        </w:rPr>
      </w:pPr>
      <w:r w:rsidRPr="006F242D">
        <w:rPr>
          <w:rFonts w:ascii="新細明體" w:hAnsi="新細明體" w:hint="eastAsia"/>
        </w:rPr>
        <w:t>ERP</w:t>
      </w:r>
      <w:r>
        <w:rPr>
          <w:rFonts w:ascii="新細明體" w:hAnsi="新細明體" w:hint="eastAsia"/>
        </w:rPr>
        <w:t>新增一個廠商</w:t>
      </w:r>
      <w:r w:rsidRPr="006F242D">
        <w:rPr>
          <w:rFonts w:ascii="新細明體" w:hAnsi="新細明體" w:hint="eastAsia"/>
        </w:rPr>
        <w:t>之後，會將新增的資料寫入交換中介表，程式再由中介表抓取資料寫入MES</w:t>
      </w:r>
      <w:r>
        <w:rPr>
          <w:rFonts w:ascii="新細明體" w:hAnsi="新細明體" w:hint="eastAsia"/>
        </w:rPr>
        <w:t>的製程</w:t>
      </w:r>
      <w:r w:rsidRPr="006F242D">
        <w:rPr>
          <w:rFonts w:ascii="新細明體" w:hAnsi="新細明體" w:hint="eastAsia"/>
        </w:rPr>
        <w:t>主檔。</w:t>
      </w:r>
    </w:p>
    <w:p w:rsidR="008321E6" w:rsidRDefault="008321E6" w:rsidP="008321E6">
      <w:pPr>
        <w:numPr>
          <w:ilvl w:val="0"/>
          <w:numId w:val="34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製程主檔的中介表如下：</w:t>
      </w:r>
    </w:p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tbl>
      <w:tblPr>
        <w:tblpPr w:leftFromText="180" w:rightFromText="180" w:vertAnchor="text" w:horzAnchor="margin" w:tblpXSpec="right" w:tblpY="2"/>
        <w:tblW w:w="9951" w:type="dxa"/>
        <w:tblCellMar>
          <w:left w:w="28" w:type="dxa"/>
          <w:right w:w="28" w:type="dxa"/>
        </w:tblCellMar>
        <w:tblLook w:val="04A0"/>
      </w:tblPr>
      <w:tblGrid>
        <w:gridCol w:w="1810"/>
        <w:gridCol w:w="2756"/>
        <w:gridCol w:w="978"/>
        <w:gridCol w:w="667"/>
        <w:gridCol w:w="3740"/>
      </w:tblGrid>
      <w:tr w:rsidR="008321E6" w:rsidRPr="00D05A04" w:rsidTr="00B207B9">
        <w:trPr>
          <w:trHeight w:val="480"/>
        </w:trPr>
        <w:tc>
          <w:tcPr>
            <w:tcW w:w="99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321E6" w:rsidRPr="00D05A04" w:rsidRDefault="008321E6" w:rsidP="008321E6">
            <w:r>
              <w:rPr>
                <w:rFonts w:ascii="新細明體" w:hAnsi="新細明體" w:hint="eastAsia"/>
              </w:rPr>
              <w:t>TR</w:t>
            </w:r>
            <w:r w:rsidR="0073176F">
              <w:rPr>
                <w:rFonts w:ascii="新細明體" w:hAnsi="新細明體" w:hint="eastAsia"/>
              </w:rPr>
              <w:t>A</w:t>
            </w:r>
            <w:r>
              <w:rPr>
                <w:rFonts w:ascii="新細明體" w:hAnsi="新細明體" w:hint="eastAsia"/>
              </w:rPr>
              <w:t>N_</w:t>
            </w:r>
            <w:r w:rsidRPr="008321E6">
              <w:rPr>
                <w:rFonts w:ascii="新細明體" w:hAnsi="新細明體"/>
              </w:rPr>
              <w:t>PROCESS</w:t>
            </w:r>
          </w:p>
        </w:tc>
      </w:tr>
      <w:tr w:rsidR="008321E6" w:rsidRPr="00D05A04" w:rsidTr="00B207B9">
        <w:trPr>
          <w:trHeight w:val="480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321E6" w:rsidRPr="00D05A04" w:rsidRDefault="008321E6" w:rsidP="00B207B9">
            <w:r w:rsidRPr="00D05A04">
              <w:rPr>
                <w:rFonts w:hint="eastAsia"/>
              </w:rPr>
              <w:t>欄位代號</w:t>
            </w:r>
          </w:p>
        </w:tc>
        <w:tc>
          <w:tcPr>
            <w:tcW w:w="2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321E6" w:rsidRPr="00D05A04" w:rsidRDefault="008321E6" w:rsidP="00B207B9">
            <w:r w:rsidRPr="00D05A04">
              <w:rPr>
                <w:rFonts w:hint="eastAsia"/>
              </w:rPr>
              <w:t>欄位名稱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321E6" w:rsidRPr="00D05A04" w:rsidRDefault="008321E6" w:rsidP="00B207B9">
            <w:r w:rsidRPr="00D05A04">
              <w:rPr>
                <w:rFonts w:hint="eastAsia"/>
              </w:rPr>
              <w:t>型態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321E6" w:rsidRPr="00D05A04" w:rsidRDefault="008321E6" w:rsidP="00B207B9">
            <w:r w:rsidRPr="00D05A04">
              <w:rPr>
                <w:rFonts w:hint="eastAsia"/>
              </w:rPr>
              <w:t>長度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321E6" w:rsidRPr="00D05A04" w:rsidRDefault="008321E6" w:rsidP="00B207B9">
            <w:r w:rsidRPr="00D05A04">
              <w:rPr>
                <w:rFonts w:hint="eastAsia"/>
              </w:rPr>
              <w:t>備註說明</w:t>
            </w:r>
          </w:p>
        </w:tc>
      </w:tr>
      <w:tr w:rsidR="008321E6" w:rsidRPr="00D05A04" w:rsidTr="00B207B9">
        <w:trPr>
          <w:trHeight w:val="345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Process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製程代號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</w:rPr>
              <w:t>主鍵，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不重複</w:t>
            </w: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ProcessDesc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製程說明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120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Workcenter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隸屬工作中心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OperationFlag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啟用工序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預設為</w:t>
            </w:r>
            <w:r>
              <w:rPr>
                <w:rFonts w:hint="eastAsia"/>
                <w:color w:val="000000"/>
              </w:rPr>
              <w:t xml:space="preserve"> N</w:t>
            </w: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Remark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備註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120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狀態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char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固定</w:t>
            </w:r>
            <w:r>
              <w:rPr>
                <w:rFonts w:hint="eastAsia"/>
                <w:color w:val="000000"/>
              </w:rPr>
              <w:t xml:space="preserve"> 1</w:t>
            </w: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TransferFlag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是否拋轉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char 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預設</w:t>
            </w:r>
            <w:r>
              <w:rPr>
                <w:rFonts w:hint="eastAsia"/>
                <w:color w:val="000000"/>
              </w:rPr>
              <w:t xml:space="preserve">N, </w:t>
            </w:r>
            <w:r>
              <w:rPr>
                <w:rFonts w:hint="eastAsia"/>
                <w:color w:val="000000"/>
              </w:rPr>
              <w:t>拋轉後改成</w:t>
            </w:r>
            <w:r>
              <w:rPr>
                <w:rFonts w:hint="eastAsia"/>
                <w:color w:val="000000"/>
              </w:rPr>
              <w:t>Y</w:t>
            </w:r>
          </w:p>
        </w:tc>
      </w:tr>
      <w:tr w:rsidR="008321E6" w:rsidRPr="00D05A04" w:rsidTr="00B207B9">
        <w:trPr>
          <w:trHeight w:val="33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TransferDate</w:t>
            </w:r>
            <w:proofErr w:type="spellEnd"/>
          </w:p>
        </w:tc>
        <w:tc>
          <w:tcPr>
            <w:tcW w:w="2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拋轉日期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datetime</w:t>
            </w:r>
            <w:proofErr w:type="spellEnd"/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jc w:val="right"/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</w:p>
        </w:tc>
      </w:tr>
    </w:tbl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A13107" w:rsidRDefault="00A13107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8321E6" w:rsidRDefault="008321E6" w:rsidP="008321E6">
      <w:pPr>
        <w:numPr>
          <w:ilvl w:val="0"/>
          <w:numId w:val="34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中介表與MES主檔的對應關係說明如下：</w:t>
      </w:r>
    </w:p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MES製程主檔： </w:t>
      </w:r>
      <w:r w:rsidRPr="008321E6">
        <w:rPr>
          <w:rFonts w:ascii="新細明體" w:hAnsi="新細明體"/>
        </w:rPr>
        <w:t>INFO_PROCESS</w:t>
      </w:r>
    </w:p>
    <w:tbl>
      <w:tblPr>
        <w:tblStyle w:val="a7"/>
        <w:tblW w:w="0" w:type="auto"/>
        <w:tblInd w:w="480" w:type="dxa"/>
        <w:tblLook w:val="04A0"/>
      </w:tblPr>
      <w:tblGrid>
        <w:gridCol w:w="2175"/>
        <w:gridCol w:w="2083"/>
        <w:gridCol w:w="5797"/>
      </w:tblGrid>
      <w:tr w:rsidR="008321E6" w:rsidTr="00B207B9">
        <w:tc>
          <w:tcPr>
            <w:tcW w:w="2175" w:type="dxa"/>
            <w:shd w:val="clear" w:color="auto" w:fill="D9D9D9" w:themeFill="background1" w:themeFillShade="D9"/>
            <w:vAlign w:val="center"/>
          </w:tcPr>
          <w:p w:rsidR="008321E6" w:rsidRPr="00D05A04" w:rsidRDefault="008321E6" w:rsidP="00B207B9">
            <w:r>
              <w:rPr>
                <w:rFonts w:hint="eastAsia"/>
              </w:rPr>
              <w:t>中介表欄位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MES欄位</w:t>
            </w:r>
          </w:p>
        </w:tc>
        <w:tc>
          <w:tcPr>
            <w:tcW w:w="5797" w:type="dxa"/>
            <w:shd w:val="clear" w:color="auto" w:fill="D9D9D9" w:themeFill="background1" w:themeFillShade="D9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轉換說明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Pr="00D05A04" w:rsidRDefault="008321E6" w:rsidP="00B207B9"/>
        </w:tc>
        <w:tc>
          <w:tcPr>
            <w:tcW w:w="2083" w:type="dxa"/>
            <w:vAlign w:val="center"/>
          </w:tcPr>
          <w:p w:rsidR="008321E6" w:rsidRPr="00D05A04" w:rsidRDefault="008321E6" w:rsidP="00B207B9">
            <w:r>
              <w:rPr>
                <w:rFonts w:hint="eastAsia"/>
              </w:rPr>
              <w:t>Id</w:t>
            </w:r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寫入MES時生成GUID號寫入。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Process</w:t>
            </w:r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</w:rPr>
            </w:pPr>
            <w:r>
              <w:rPr>
                <w:rFonts w:cs="Courier New" w:hint="eastAsia"/>
              </w:rPr>
              <w:t>Process</w:t>
            </w:r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ProcessDesc</w:t>
            </w:r>
            <w:proofErr w:type="spellEnd"/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</w:rPr>
            </w:pPr>
            <w:proofErr w:type="spellStart"/>
            <w:r>
              <w:rPr>
                <w:rFonts w:cs="Courier New" w:hint="eastAsia"/>
              </w:rPr>
              <w:t>ProcessDesc</w:t>
            </w:r>
            <w:proofErr w:type="spellEnd"/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Workcenter</w:t>
            </w:r>
            <w:proofErr w:type="spellEnd"/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</w:rPr>
            </w:pPr>
            <w:proofErr w:type="spellStart"/>
            <w:r>
              <w:rPr>
                <w:rFonts w:cs="Courier New" w:hint="eastAsia"/>
              </w:rPr>
              <w:t>Workcenter</w:t>
            </w:r>
            <w:proofErr w:type="spellEnd"/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 w:rsidRPr="008321E6">
              <w:rPr>
                <w:rFonts w:ascii="新細明體" w:hAnsi="新細明體" w:hint="eastAsia"/>
              </w:rPr>
              <w:t>要串</w:t>
            </w:r>
            <w:r>
              <w:rPr>
                <w:rFonts w:ascii="新細明體" w:hAnsi="新細明體" w:hint="eastAsia"/>
              </w:rPr>
              <w:t>工作中心</w:t>
            </w:r>
            <w:r w:rsidRPr="008321E6">
              <w:rPr>
                <w:rFonts w:ascii="新細明體" w:hAnsi="新細明體" w:hint="eastAsia"/>
              </w:rPr>
              <w:t>主檔，抓取ID號寫入。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OperationFlag</w:t>
            </w:r>
            <w:proofErr w:type="spellEnd"/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</w:rPr>
            </w:pPr>
            <w:proofErr w:type="spellStart"/>
            <w:r>
              <w:rPr>
                <w:rFonts w:cs="Courier New" w:hint="eastAsia"/>
              </w:rPr>
              <w:t>OperationFlag</w:t>
            </w:r>
            <w:proofErr w:type="spellEnd"/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Remark</w:t>
            </w:r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</w:rPr>
            </w:pPr>
            <w:r>
              <w:rPr>
                <w:rFonts w:cs="Courier New" w:hint="eastAsia"/>
              </w:rPr>
              <w:t>Remark</w:t>
            </w:r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</w:rPr>
            </w:pPr>
            <w:r>
              <w:rPr>
                <w:rFonts w:cs="Courier New" w:hint="eastAsia"/>
              </w:rPr>
              <w:t>Status</w:t>
            </w:r>
          </w:p>
        </w:tc>
        <w:tc>
          <w:tcPr>
            <w:tcW w:w="5797" w:type="dxa"/>
          </w:tcPr>
          <w:p w:rsidR="008321E6" w:rsidRDefault="008321E6" w:rsidP="008321E6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固定1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TransferFlag</w:t>
            </w:r>
            <w:proofErr w:type="spellEnd"/>
          </w:p>
        </w:tc>
        <w:tc>
          <w:tcPr>
            <w:tcW w:w="2083" w:type="dxa"/>
            <w:vAlign w:val="center"/>
          </w:tcPr>
          <w:p w:rsidR="008321E6" w:rsidRDefault="008321E6" w:rsidP="008321E6">
            <w:pPr>
              <w:rPr>
                <w:rFonts w:ascii="新細明體" w:hAnsi="新細明體" w:cs="Courier New"/>
              </w:rPr>
            </w:pPr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寫入MES成功後，中介表要改成Y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8321E6">
            <w:pPr>
              <w:tabs>
                <w:tab w:val="left" w:pos="0"/>
              </w:tabs>
              <w:rPr>
                <w:rFonts w:ascii="新細明體" w:hAnsi="新細明體" w:cs="新細明體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TransferDate</w:t>
            </w:r>
            <w:proofErr w:type="spellEnd"/>
          </w:p>
        </w:tc>
        <w:tc>
          <w:tcPr>
            <w:tcW w:w="2083" w:type="dxa"/>
            <w:vAlign w:val="center"/>
          </w:tcPr>
          <w:p w:rsidR="008321E6" w:rsidRDefault="008321E6" w:rsidP="008321E6">
            <w:pPr>
              <w:rPr>
                <w:rFonts w:ascii="新細明體" w:hAnsi="新細明體" w:cs="Courier New"/>
              </w:rPr>
            </w:pPr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 w:rsidRPr="008321E6">
              <w:rPr>
                <w:rFonts w:ascii="新細明體" w:hAnsi="新細明體" w:hint="eastAsia"/>
              </w:rPr>
              <w:t>寫入MES</w:t>
            </w:r>
            <w:r>
              <w:rPr>
                <w:rFonts w:ascii="新細明體" w:hAnsi="新細明體" w:hint="eastAsia"/>
              </w:rPr>
              <w:t>的日期(含時分秒)</w:t>
            </w:r>
          </w:p>
        </w:tc>
      </w:tr>
      <w:tr w:rsidR="008321E6" w:rsidTr="00B207B9">
        <w:tc>
          <w:tcPr>
            <w:tcW w:w="2175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8321E6" w:rsidRPr="00F411ED" w:rsidRDefault="008321E6" w:rsidP="00B207B9">
            <w:proofErr w:type="spellStart"/>
            <w:r w:rsidRPr="00F411ED">
              <w:t>CreateUser</w:t>
            </w:r>
            <w:proofErr w:type="spellEnd"/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用EMO寫入</w:t>
            </w:r>
          </w:p>
        </w:tc>
      </w:tr>
      <w:tr w:rsidR="008321E6" w:rsidTr="00B207B9">
        <w:tc>
          <w:tcPr>
            <w:tcW w:w="2175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8321E6" w:rsidRPr="00F411ED" w:rsidRDefault="008321E6" w:rsidP="00B207B9">
            <w:proofErr w:type="spellStart"/>
            <w:r w:rsidRPr="00F411ED">
              <w:t>CreateDate</w:t>
            </w:r>
            <w:proofErr w:type="spellEnd"/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系統日期</w:t>
            </w:r>
          </w:p>
        </w:tc>
      </w:tr>
      <w:tr w:rsidR="008321E6" w:rsidTr="00B207B9">
        <w:tc>
          <w:tcPr>
            <w:tcW w:w="2175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8321E6" w:rsidRPr="00F411ED" w:rsidRDefault="008321E6" w:rsidP="00B207B9">
            <w:proofErr w:type="spellStart"/>
            <w:r w:rsidRPr="00F411ED">
              <w:t>ModifyUser</w:t>
            </w:r>
            <w:proofErr w:type="spellEnd"/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 w:rsidRPr="005B2B6B">
              <w:rPr>
                <w:rFonts w:ascii="新細明體" w:hAnsi="新細明體" w:hint="eastAsia"/>
              </w:rPr>
              <w:t>用EMO寫入</w:t>
            </w:r>
          </w:p>
        </w:tc>
      </w:tr>
      <w:tr w:rsidR="008321E6" w:rsidTr="00B207B9">
        <w:tc>
          <w:tcPr>
            <w:tcW w:w="2175" w:type="dxa"/>
          </w:tcPr>
          <w:p w:rsidR="008321E6" w:rsidRPr="005B2B6B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8321E6" w:rsidRDefault="008321E6" w:rsidP="00B207B9">
            <w:proofErr w:type="spellStart"/>
            <w:r w:rsidRPr="00F411ED">
              <w:t>ModifyDate</w:t>
            </w:r>
            <w:proofErr w:type="spellEnd"/>
          </w:p>
        </w:tc>
        <w:tc>
          <w:tcPr>
            <w:tcW w:w="5797" w:type="dxa"/>
          </w:tcPr>
          <w:p w:rsidR="008321E6" w:rsidRPr="005B2B6B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系統日期</w:t>
            </w:r>
          </w:p>
        </w:tc>
      </w:tr>
    </w:tbl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8321E6" w:rsidRPr="006F242D" w:rsidRDefault="008321E6" w:rsidP="008321E6">
      <w:pPr>
        <w:numPr>
          <w:ilvl w:val="0"/>
          <w:numId w:val="34"/>
        </w:numPr>
        <w:tabs>
          <w:tab w:val="left" w:pos="0"/>
        </w:tabs>
        <w:spacing w:line="0" w:lineRule="atLeast"/>
        <w:rPr>
          <w:rFonts w:ascii="新細明體" w:hAnsi="新細明體"/>
        </w:rPr>
      </w:pPr>
      <w:r w:rsidRPr="006F242D">
        <w:rPr>
          <w:rFonts w:ascii="新細明體" w:hAnsi="新細明體" w:hint="eastAsia"/>
        </w:rPr>
        <w:t>MES系統定時搜尋中介表中是否有新增的資料(是否拋轉</w:t>
      </w:r>
      <w:r>
        <w:rPr>
          <w:rFonts w:ascii="新細明體" w:hAnsi="新細明體" w:hint="eastAsia"/>
        </w:rPr>
        <w:t>的</w:t>
      </w:r>
      <w:r w:rsidRPr="006F242D">
        <w:rPr>
          <w:rFonts w:ascii="新細明體" w:hAnsi="新細明體" w:hint="eastAsia"/>
        </w:rPr>
        <w:t>註記為N)，有的話，抓取資料寫入MES</w:t>
      </w:r>
      <w:r>
        <w:rPr>
          <w:rFonts w:ascii="新細明體" w:hAnsi="新細明體" w:hint="eastAsia"/>
        </w:rPr>
        <w:t>製程</w:t>
      </w:r>
      <w:r w:rsidRPr="006F242D">
        <w:rPr>
          <w:rFonts w:ascii="新細明體" w:hAnsi="新細明體" w:hint="eastAsia"/>
        </w:rPr>
        <w:t>主檔中。</w:t>
      </w:r>
    </w:p>
    <w:p w:rsidR="008321E6" w:rsidRDefault="008321E6" w:rsidP="008321E6">
      <w:pPr>
        <w:numPr>
          <w:ilvl w:val="0"/>
          <w:numId w:val="34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判斷主鍵欄位有沒有存在MES主檔中，若有則於LOG檔中記錄「資料重複」，該筆不做匯入處理，跳下一筆資料繼續處理。</w:t>
      </w:r>
    </w:p>
    <w:p w:rsidR="008321E6" w:rsidRDefault="008321E6" w:rsidP="008321E6">
      <w:pPr>
        <w:numPr>
          <w:ilvl w:val="0"/>
          <w:numId w:val="34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有串主檔去抓取ID資料的欄位，如果因資料不存在而抓不到ID號，就用空白寫入。 </w:t>
      </w:r>
    </w:p>
    <w:p w:rsidR="008321E6" w:rsidRDefault="008321E6" w:rsidP="008321E6">
      <w:pPr>
        <w:numPr>
          <w:ilvl w:val="0"/>
          <w:numId w:val="34"/>
        </w:numPr>
        <w:tabs>
          <w:tab w:val="left" w:pos="0"/>
        </w:tabs>
        <w:spacing w:line="0" w:lineRule="atLeast"/>
        <w:rPr>
          <w:rFonts w:ascii="新細明體" w:hAnsi="新細明體"/>
        </w:rPr>
      </w:pPr>
      <w:r w:rsidRPr="006F242D">
        <w:rPr>
          <w:rFonts w:ascii="新細明體" w:hAnsi="新細明體" w:hint="eastAsia"/>
        </w:rPr>
        <w:lastRenderedPageBreak/>
        <w:t>成功寫入MES</w:t>
      </w:r>
      <w:r>
        <w:rPr>
          <w:rFonts w:ascii="新細明體" w:hAnsi="新細明體" w:hint="eastAsia"/>
        </w:rPr>
        <w:t>製程</w:t>
      </w:r>
      <w:r w:rsidRPr="006F242D">
        <w:rPr>
          <w:rFonts w:ascii="新細明體" w:hAnsi="新細明體" w:hint="eastAsia"/>
        </w:rPr>
        <w:t>主檔後，中介表的「是否拋轉」註記要改成Y，拋轉日期寫入系統日期。</w:t>
      </w:r>
      <w:r>
        <w:rPr>
          <w:rFonts w:ascii="新細明體" w:hAnsi="新細明體" w:hint="eastAsia"/>
        </w:rPr>
        <w:t>請注意：要確認MES製程主檔有存在，才能改成Y。</w:t>
      </w:r>
    </w:p>
    <w:p w:rsidR="008321E6" w:rsidRDefault="008321E6" w:rsidP="008321E6">
      <w:pPr>
        <w:numPr>
          <w:ilvl w:val="0"/>
          <w:numId w:val="34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若是寫入失敗，</w:t>
      </w:r>
      <w:r w:rsidRPr="006F242D">
        <w:rPr>
          <w:rFonts w:ascii="新細明體" w:hAnsi="新細明體" w:hint="eastAsia"/>
        </w:rPr>
        <w:t>中介表的「是否拋轉」註記要改成</w:t>
      </w:r>
      <w:r>
        <w:rPr>
          <w:rFonts w:ascii="新細明體" w:hAnsi="新細明體" w:hint="eastAsia"/>
        </w:rPr>
        <w:t>「*」，拋轉日期寫入系統日期。</w:t>
      </w:r>
    </w:p>
    <w:p w:rsidR="008321E6" w:rsidRDefault="008321E6" w:rsidP="008321E6">
      <w:pPr>
        <w:numPr>
          <w:ilvl w:val="0"/>
          <w:numId w:val="34"/>
        </w:numPr>
        <w:tabs>
          <w:tab w:val="left" w:pos="0"/>
        </w:tabs>
        <w:spacing w:line="0" w:lineRule="atLeast"/>
        <w:rPr>
          <w:rFonts w:ascii="新細明體" w:hAnsi="新細明體"/>
        </w:rPr>
      </w:pPr>
      <w:r>
        <w:rPr>
          <w:rFonts w:ascii="新細明體" w:hAnsi="新細明體" w:hint="eastAsia"/>
        </w:rPr>
        <w:t>成功匯入製程主檔之後，若是</w:t>
      </w:r>
      <w:r w:rsidR="002D7354">
        <w:rPr>
          <w:rFonts w:ascii="新細明體" w:hAnsi="新細明體" w:hint="eastAsia"/>
        </w:rPr>
        <w:t>製程主檔的</w:t>
      </w:r>
      <w:r>
        <w:rPr>
          <w:rFonts w:ascii="新細明體" w:hAnsi="新細明體" w:hint="eastAsia"/>
        </w:rPr>
        <w:t>工作中心欄位不為空白，則抓取製程ID+工作中心ID，寫入工作中心製程檔。如果「製程ID+工作中心ID」已存在時，就不用做寫入處理。</w:t>
      </w:r>
    </w:p>
    <w:tbl>
      <w:tblPr>
        <w:tblStyle w:val="a7"/>
        <w:tblW w:w="0" w:type="auto"/>
        <w:tblInd w:w="480" w:type="dxa"/>
        <w:tblLook w:val="04A0"/>
      </w:tblPr>
      <w:tblGrid>
        <w:gridCol w:w="2175"/>
        <w:gridCol w:w="2083"/>
        <w:gridCol w:w="5797"/>
      </w:tblGrid>
      <w:tr w:rsidR="008321E6" w:rsidTr="00B207B9">
        <w:tc>
          <w:tcPr>
            <w:tcW w:w="2175" w:type="dxa"/>
            <w:shd w:val="clear" w:color="auto" w:fill="D9D9D9" w:themeFill="background1" w:themeFillShade="D9"/>
            <w:vAlign w:val="center"/>
          </w:tcPr>
          <w:p w:rsidR="008321E6" w:rsidRPr="00D05A04" w:rsidRDefault="008321E6" w:rsidP="00B207B9">
            <w:r>
              <w:rPr>
                <w:rFonts w:hint="eastAsia"/>
              </w:rPr>
              <w:t>製程主檔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工作中心製程檔</w:t>
            </w:r>
          </w:p>
        </w:tc>
        <w:tc>
          <w:tcPr>
            <w:tcW w:w="5797" w:type="dxa"/>
            <w:shd w:val="clear" w:color="auto" w:fill="D9D9D9" w:themeFill="background1" w:themeFillShade="D9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轉換說明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Pr="00D05A04" w:rsidRDefault="008321E6" w:rsidP="00B207B9"/>
        </w:tc>
        <w:tc>
          <w:tcPr>
            <w:tcW w:w="2083" w:type="dxa"/>
            <w:vAlign w:val="center"/>
          </w:tcPr>
          <w:p w:rsidR="008321E6" w:rsidRPr="00D05A04" w:rsidRDefault="008321E6" w:rsidP="00B207B9">
            <w:r>
              <w:rPr>
                <w:rFonts w:hint="eastAsia"/>
              </w:rPr>
              <w:t>Id</w:t>
            </w:r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新增時生成GUID號寫入。</w:t>
            </w: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B207B9">
            <w:pPr>
              <w:rPr>
                <w:rFonts w:ascii="新細明體" w:hAnsi="新細明體" w:cs="新細明體"/>
                <w:color w:val="000000"/>
              </w:rPr>
            </w:pPr>
            <w:proofErr w:type="spellStart"/>
            <w:r w:rsidRPr="008321E6">
              <w:rPr>
                <w:rFonts w:cs="Courier New" w:hint="eastAsia"/>
                <w:color w:val="000000"/>
              </w:rPr>
              <w:t>Workcenter</w:t>
            </w:r>
            <w:proofErr w:type="spellEnd"/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  <w:color w:val="000000"/>
              </w:rPr>
            </w:pPr>
            <w:proofErr w:type="spellStart"/>
            <w:r>
              <w:rPr>
                <w:rFonts w:cs="Courier New" w:hint="eastAsia"/>
                <w:color w:val="000000"/>
              </w:rPr>
              <w:t>WorkcenterId</w:t>
            </w:r>
            <w:proofErr w:type="spellEnd"/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8321E6" w:rsidTr="00B207B9">
        <w:tc>
          <w:tcPr>
            <w:tcW w:w="2175" w:type="dxa"/>
            <w:vAlign w:val="center"/>
          </w:tcPr>
          <w:p w:rsidR="008321E6" w:rsidRDefault="008321E6" w:rsidP="00B207B9">
            <w:pPr>
              <w:rPr>
                <w:rFonts w:ascii="新細明體" w:hAnsi="新細明體" w:cs="新細明體"/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083" w:type="dxa"/>
            <w:vAlign w:val="center"/>
          </w:tcPr>
          <w:p w:rsidR="008321E6" w:rsidRDefault="008321E6">
            <w:pPr>
              <w:rPr>
                <w:rFonts w:ascii="新細明體" w:hAnsi="新細明體" w:cs="Courier New"/>
                <w:color w:val="000000"/>
              </w:rPr>
            </w:pPr>
            <w:proofErr w:type="spellStart"/>
            <w:r>
              <w:rPr>
                <w:rFonts w:cs="Courier New" w:hint="eastAsia"/>
                <w:color w:val="000000"/>
              </w:rPr>
              <w:t>ProcessId</w:t>
            </w:r>
            <w:proofErr w:type="spellEnd"/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</w:tr>
      <w:tr w:rsidR="008321E6" w:rsidTr="00B207B9">
        <w:tc>
          <w:tcPr>
            <w:tcW w:w="2175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8321E6" w:rsidRPr="00F411ED" w:rsidRDefault="008321E6" w:rsidP="00B207B9">
            <w:proofErr w:type="spellStart"/>
            <w:r w:rsidRPr="00F411ED">
              <w:t>CreateUser</w:t>
            </w:r>
            <w:proofErr w:type="spellEnd"/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用EMO寫入</w:t>
            </w:r>
          </w:p>
        </w:tc>
      </w:tr>
      <w:tr w:rsidR="008321E6" w:rsidTr="00B207B9">
        <w:tc>
          <w:tcPr>
            <w:tcW w:w="2175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8321E6" w:rsidRPr="00F411ED" w:rsidRDefault="008321E6" w:rsidP="00B207B9">
            <w:proofErr w:type="spellStart"/>
            <w:r w:rsidRPr="00F411ED">
              <w:t>CreateDate</w:t>
            </w:r>
            <w:proofErr w:type="spellEnd"/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系統日期</w:t>
            </w:r>
          </w:p>
        </w:tc>
      </w:tr>
      <w:tr w:rsidR="008321E6" w:rsidTr="00B207B9">
        <w:tc>
          <w:tcPr>
            <w:tcW w:w="2175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8321E6" w:rsidRPr="00F411ED" w:rsidRDefault="008321E6" w:rsidP="00B207B9">
            <w:proofErr w:type="spellStart"/>
            <w:r w:rsidRPr="00F411ED">
              <w:t>ModifyUser</w:t>
            </w:r>
            <w:proofErr w:type="spellEnd"/>
          </w:p>
        </w:tc>
        <w:tc>
          <w:tcPr>
            <w:tcW w:w="5797" w:type="dxa"/>
          </w:tcPr>
          <w:p w:rsidR="008321E6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 w:rsidRPr="005B2B6B">
              <w:rPr>
                <w:rFonts w:ascii="新細明體" w:hAnsi="新細明體" w:hint="eastAsia"/>
              </w:rPr>
              <w:t>用EMO寫入</w:t>
            </w:r>
          </w:p>
        </w:tc>
      </w:tr>
      <w:tr w:rsidR="008321E6" w:rsidTr="00B207B9">
        <w:tc>
          <w:tcPr>
            <w:tcW w:w="2175" w:type="dxa"/>
          </w:tcPr>
          <w:p w:rsidR="008321E6" w:rsidRPr="005B2B6B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</w:p>
        </w:tc>
        <w:tc>
          <w:tcPr>
            <w:tcW w:w="2083" w:type="dxa"/>
          </w:tcPr>
          <w:p w:rsidR="008321E6" w:rsidRDefault="008321E6" w:rsidP="00B207B9">
            <w:proofErr w:type="spellStart"/>
            <w:r w:rsidRPr="00F411ED">
              <w:t>ModifyDate</w:t>
            </w:r>
            <w:proofErr w:type="spellEnd"/>
          </w:p>
        </w:tc>
        <w:tc>
          <w:tcPr>
            <w:tcW w:w="5797" w:type="dxa"/>
          </w:tcPr>
          <w:p w:rsidR="008321E6" w:rsidRPr="005B2B6B" w:rsidRDefault="008321E6" w:rsidP="00B207B9">
            <w:pPr>
              <w:tabs>
                <w:tab w:val="left" w:pos="0"/>
              </w:tabs>
              <w:spacing w:line="0" w:lineRule="atLeas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系統日期</w:t>
            </w:r>
          </w:p>
        </w:tc>
      </w:tr>
    </w:tbl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8321E6" w:rsidRDefault="008321E6" w:rsidP="008321E6">
      <w:pPr>
        <w:tabs>
          <w:tab w:val="left" w:pos="0"/>
        </w:tabs>
        <w:spacing w:line="0" w:lineRule="atLeast"/>
        <w:ind w:left="480"/>
        <w:rPr>
          <w:rFonts w:ascii="新細明體" w:hAnsi="新細明體"/>
        </w:rPr>
      </w:pPr>
    </w:p>
    <w:p w:rsidR="008321E6" w:rsidRPr="006F242D" w:rsidRDefault="008321E6" w:rsidP="008321E6">
      <w:pPr>
        <w:numPr>
          <w:ilvl w:val="0"/>
          <w:numId w:val="34"/>
        </w:num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Pr="008321E6" w:rsidRDefault="008321E6" w:rsidP="008321E6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Pr="008321E6" w:rsidRDefault="008321E6" w:rsidP="004F3D57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Default="008321E6" w:rsidP="004F3D57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Default="008321E6" w:rsidP="004F3D57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Pr="008321E6" w:rsidRDefault="008321E6" w:rsidP="004F3D57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p w:rsidR="008321E6" w:rsidRPr="008321E6" w:rsidRDefault="008321E6" w:rsidP="004F3D57">
      <w:pPr>
        <w:tabs>
          <w:tab w:val="left" w:pos="0"/>
        </w:tabs>
        <w:spacing w:line="0" w:lineRule="atLeast"/>
        <w:rPr>
          <w:rFonts w:ascii="新細明體" w:hAnsi="新細明體"/>
        </w:rPr>
      </w:pPr>
    </w:p>
    <w:sectPr w:rsidR="008321E6" w:rsidRPr="008321E6" w:rsidSect="00E27377">
      <w:pgSz w:w="11907" w:h="16840" w:code="9"/>
      <w:pgMar w:top="567" w:right="868" w:bottom="851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324" w:rsidRDefault="00BD1324">
      <w:r>
        <w:separator/>
      </w:r>
    </w:p>
  </w:endnote>
  <w:endnote w:type="continuationSeparator" w:id="0">
    <w:p w:rsidR="00BD1324" w:rsidRDefault="00BD13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細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5D0" w:rsidRDefault="0063360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F05D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05D0" w:rsidRDefault="00AF05D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5D0" w:rsidRDefault="00AF05D0">
    <w:pPr>
      <w:pStyle w:val="a4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 w:rsidR="00633605">
      <w:rPr>
        <w:kern w:val="0"/>
      </w:rPr>
      <w:fldChar w:fldCharType="begin"/>
    </w:r>
    <w:r>
      <w:rPr>
        <w:kern w:val="0"/>
      </w:rPr>
      <w:instrText xml:space="preserve"> PAGE </w:instrText>
    </w:r>
    <w:r w:rsidR="00633605">
      <w:rPr>
        <w:kern w:val="0"/>
      </w:rPr>
      <w:fldChar w:fldCharType="separate"/>
    </w:r>
    <w:r w:rsidR="00DF4A6D">
      <w:rPr>
        <w:noProof/>
        <w:kern w:val="0"/>
      </w:rPr>
      <w:t>2</w:t>
    </w:r>
    <w:r w:rsidR="00633605"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 w:rsidR="00633605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633605">
      <w:rPr>
        <w:rStyle w:val="a5"/>
      </w:rPr>
      <w:fldChar w:fldCharType="separate"/>
    </w:r>
    <w:r w:rsidR="00DF4A6D">
      <w:rPr>
        <w:rStyle w:val="a5"/>
        <w:noProof/>
      </w:rPr>
      <w:t>13</w:t>
    </w:r>
    <w:r w:rsidR="00633605">
      <w:rPr>
        <w:rStyle w:val="a5"/>
      </w:rPr>
      <w:fldChar w:fldCharType="end"/>
    </w:r>
    <w:r>
      <w:rPr>
        <w:rStyle w:val="a5"/>
        <w:rFonts w:hint="eastAsia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324" w:rsidRDefault="00BD1324">
      <w:r>
        <w:separator/>
      </w:r>
    </w:p>
  </w:footnote>
  <w:footnote w:type="continuationSeparator" w:id="0">
    <w:p w:rsidR="00BD1324" w:rsidRDefault="00BD13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47CE"/>
    <w:multiLevelType w:val="hybridMultilevel"/>
    <w:tmpl w:val="C2DAC10E"/>
    <w:lvl w:ilvl="0" w:tplc="AE0EFF8A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D24212"/>
    <w:multiLevelType w:val="hybridMultilevel"/>
    <w:tmpl w:val="6BF04AB6"/>
    <w:lvl w:ilvl="0" w:tplc="E588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8144DF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1D3852"/>
    <w:multiLevelType w:val="hybridMultilevel"/>
    <w:tmpl w:val="D5FEEB8A"/>
    <w:lvl w:ilvl="0" w:tplc="AE0EFF8A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6585042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664A19"/>
    <w:multiLevelType w:val="hybridMultilevel"/>
    <w:tmpl w:val="8D5A3D6E"/>
    <w:lvl w:ilvl="0" w:tplc="35D220F6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D102448"/>
    <w:multiLevelType w:val="hybridMultilevel"/>
    <w:tmpl w:val="33A00A5E"/>
    <w:lvl w:ilvl="0" w:tplc="AE0EFF8A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48F38E8"/>
    <w:multiLevelType w:val="hybridMultilevel"/>
    <w:tmpl w:val="8D5A3D6E"/>
    <w:lvl w:ilvl="0" w:tplc="35D220F6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73E39BB"/>
    <w:multiLevelType w:val="hybridMultilevel"/>
    <w:tmpl w:val="8D5A3D6E"/>
    <w:lvl w:ilvl="0" w:tplc="35D220F6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C2A05B3"/>
    <w:multiLevelType w:val="hybridMultilevel"/>
    <w:tmpl w:val="8D5A3D6E"/>
    <w:lvl w:ilvl="0" w:tplc="35D220F6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5E68B9"/>
    <w:multiLevelType w:val="hybridMultilevel"/>
    <w:tmpl w:val="8D5A3D6E"/>
    <w:lvl w:ilvl="0" w:tplc="35D220F6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695917"/>
    <w:multiLevelType w:val="hybridMultilevel"/>
    <w:tmpl w:val="523C48A8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C5944B16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3C01B9B"/>
    <w:multiLevelType w:val="hybridMultilevel"/>
    <w:tmpl w:val="B37E8044"/>
    <w:lvl w:ilvl="0" w:tplc="1C9A9DF0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B295B47"/>
    <w:multiLevelType w:val="hybridMultilevel"/>
    <w:tmpl w:val="D47AF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4552D2D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05A5F22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1C11858"/>
    <w:multiLevelType w:val="hybridMultilevel"/>
    <w:tmpl w:val="523C48A8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C5944B16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29D2B12"/>
    <w:multiLevelType w:val="hybridMultilevel"/>
    <w:tmpl w:val="0150B5A4"/>
    <w:lvl w:ilvl="0" w:tplc="44CCA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65C5AD6"/>
    <w:multiLevelType w:val="hybridMultilevel"/>
    <w:tmpl w:val="FDE6F8D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>
    <w:nsid w:val="5AC16971"/>
    <w:multiLevelType w:val="hybridMultilevel"/>
    <w:tmpl w:val="B37E8044"/>
    <w:lvl w:ilvl="0" w:tplc="1C9A9DF0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20D4642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41A1555"/>
    <w:multiLevelType w:val="hybridMultilevel"/>
    <w:tmpl w:val="15EC6CF0"/>
    <w:lvl w:ilvl="0" w:tplc="AE0EFF8A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53435AD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5B2AAB"/>
    <w:multiLevelType w:val="hybridMultilevel"/>
    <w:tmpl w:val="9A788F46"/>
    <w:lvl w:ilvl="0" w:tplc="CCA21A12">
      <w:numFmt w:val="bullet"/>
      <w:lvlText w:val=""/>
      <w:lvlJc w:val="left"/>
      <w:pPr>
        <w:ind w:left="360" w:hanging="360"/>
      </w:pPr>
      <w:rPr>
        <w:rFonts w:ascii="Wingdings" w:eastAsia="新細明體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8567AED"/>
    <w:multiLevelType w:val="hybridMultilevel"/>
    <w:tmpl w:val="D5909B50"/>
    <w:lvl w:ilvl="0" w:tplc="9476F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90E19A3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E434147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F7528A6"/>
    <w:multiLevelType w:val="hybridMultilevel"/>
    <w:tmpl w:val="2D9AD600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07E5337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2C37C5E"/>
    <w:multiLevelType w:val="hybridMultilevel"/>
    <w:tmpl w:val="523C48A8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C5944B16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7873B8F"/>
    <w:multiLevelType w:val="hybridMultilevel"/>
    <w:tmpl w:val="8D5A3D6E"/>
    <w:lvl w:ilvl="0" w:tplc="35D220F6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7E7259D"/>
    <w:multiLevelType w:val="hybridMultilevel"/>
    <w:tmpl w:val="2D9AD600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C1506A4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DBA1C1D"/>
    <w:multiLevelType w:val="hybridMultilevel"/>
    <w:tmpl w:val="F2D6B35A"/>
    <w:lvl w:ilvl="0" w:tplc="45540B3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3"/>
  </w:num>
  <w:num w:numId="3">
    <w:abstractNumId w:val="27"/>
  </w:num>
  <w:num w:numId="4">
    <w:abstractNumId w:val="31"/>
  </w:num>
  <w:num w:numId="5">
    <w:abstractNumId w:val="26"/>
  </w:num>
  <w:num w:numId="6">
    <w:abstractNumId w:val="32"/>
  </w:num>
  <w:num w:numId="7">
    <w:abstractNumId w:val="4"/>
  </w:num>
  <w:num w:numId="8">
    <w:abstractNumId w:val="11"/>
  </w:num>
  <w:num w:numId="9">
    <w:abstractNumId w:val="2"/>
  </w:num>
  <w:num w:numId="10">
    <w:abstractNumId w:val="28"/>
  </w:num>
  <w:num w:numId="11">
    <w:abstractNumId w:val="16"/>
  </w:num>
  <w:num w:numId="12">
    <w:abstractNumId w:val="33"/>
  </w:num>
  <w:num w:numId="13">
    <w:abstractNumId w:val="29"/>
  </w:num>
  <w:num w:numId="14">
    <w:abstractNumId w:val="20"/>
  </w:num>
  <w:num w:numId="15">
    <w:abstractNumId w:val="22"/>
  </w:num>
  <w:num w:numId="16">
    <w:abstractNumId w:val="18"/>
  </w:num>
  <w:num w:numId="17">
    <w:abstractNumId w:val="14"/>
  </w:num>
  <w:num w:numId="18">
    <w:abstractNumId w:val="15"/>
  </w:num>
  <w:num w:numId="19">
    <w:abstractNumId w:val="25"/>
  </w:num>
  <w:num w:numId="20">
    <w:abstractNumId w:val="19"/>
  </w:num>
  <w:num w:numId="21">
    <w:abstractNumId w:val="23"/>
  </w:num>
  <w:num w:numId="22">
    <w:abstractNumId w:val="1"/>
  </w:num>
  <w:num w:numId="23">
    <w:abstractNumId w:val="6"/>
  </w:num>
  <w:num w:numId="24">
    <w:abstractNumId w:val="3"/>
  </w:num>
  <w:num w:numId="25">
    <w:abstractNumId w:val="24"/>
  </w:num>
  <w:num w:numId="26">
    <w:abstractNumId w:val="21"/>
  </w:num>
  <w:num w:numId="27">
    <w:abstractNumId w:val="17"/>
  </w:num>
  <w:num w:numId="28">
    <w:abstractNumId w:val="9"/>
  </w:num>
  <w:num w:numId="29">
    <w:abstractNumId w:val="0"/>
  </w:num>
  <w:num w:numId="30">
    <w:abstractNumId w:val="5"/>
  </w:num>
  <w:num w:numId="31">
    <w:abstractNumId w:val="30"/>
  </w:num>
  <w:num w:numId="32">
    <w:abstractNumId w:val="10"/>
  </w:num>
  <w:num w:numId="33">
    <w:abstractNumId w:val="7"/>
  </w:num>
  <w:num w:numId="34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00F8"/>
    <w:rsid w:val="0000010B"/>
    <w:rsid w:val="000004D4"/>
    <w:rsid w:val="00001AA6"/>
    <w:rsid w:val="00001F71"/>
    <w:rsid w:val="000021C6"/>
    <w:rsid w:val="000024ED"/>
    <w:rsid w:val="000027FC"/>
    <w:rsid w:val="00002944"/>
    <w:rsid w:val="00002BF0"/>
    <w:rsid w:val="00003265"/>
    <w:rsid w:val="00003DFC"/>
    <w:rsid w:val="00004A3F"/>
    <w:rsid w:val="00004EFD"/>
    <w:rsid w:val="0000718C"/>
    <w:rsid w:val="000114B9"/>
    <w:rsid w:val="00011720"/>
    <w:rsid w:val="00013BCA"/>
    <w:rsid w:val="00014410"/>
    <w:rsid w:val="000169B5"/>
    <w:rsid w:val="00021682"/>
    <w:rsid w:val="00021B09"/>
    <w:rsid w:val="00022CD8"/>
    <w:rsid w:val="00026379"/>
    <w:rsid w:val="0002772B"/>
    <w:rsid w:val="00031BC2"/>
    <w:rsid w:val="00031CBF"/>
    <w:rsid w:val="00034511"/>
    <w:rsid w:val="000368D0"/>
    <w:rsid w:val="00040021"/>
    <w:rsid w:val="00041A87"/>
    <w:rsid w:val="00046BA1"/>
    <w:rsid w:val="00047474"/>
    <w:rsid w:val="000477F2"/>
    <w:rsid w:val="00050DCC"/>
    <w:rsid w:val="00053459"/>
    <w:rsid w:val="00053E69"/>
    <w:rsid w:val="00054EA0"/>
    <w:rsid w:val="0005791D"/>
    <w:rsid w:val="000602E8"/>
    <w:rsid w:val="000634FA"/>
    <w:rsid w:val="0006508E"/>
    <w:rsid w:val="000657B1"/>
    <w:rsid w:val="00067EF9"/>
    <w:rsid w:val="000703C5"/>
    <w:rsid w:val="0007161C"/>
    <w:rsid w:val="0007374B"/>
    <w:rsid w:val="00073762"/>
    <w:rsid w:val="00081432"/>
    <w:rsid w:val="00081E78"/>
    <w:rsid w:val="00085C78"/>
    <w:rsid w:val="000860E4"/>
    <w:rsid w:val="00087215"/>
    <w:rsid w:val="0008799E"/>
    <w:rsid w:val="00091C8D"/>
    <w:rsid w:val="00092B49"/>
    <w:rsid w:val="00092CFC"/>
    <w:rsid w:val="00093269"/>
    <w:rsid w:val="00094D6E"/>
    <w:rsid w:val="00095815"/>
    <w:rsid w:val="000960C0"/>
    <w:rsid w:val="00096685"/>
    <w:rsid w:val="00097070"/>
    <w:rsid w:val="000A0E86"/>
    <w:rsid w:val="000A1964"/>
    <w:rsid w:val="000A3F5B"/>
    <w:rsid w:val="000A698A"/>
    <w:rsid w:val="000B099A"/>
    <w:rsid w:val="000B1158"/>
    <w:rsid w:val="000B3E03"/>
    <w:rsid w:val="000B3E60"/>
    <w:rsid w:val="000B7EEC"/>
    <w:rsid w:val="000C1A1A"/>
    <w:rsid w:val="000C342B"/>
    <w:rsid w:val="000C3DFE"/>
    <w:rsid w:val="000C5353"/>
    <w:rsid w:val="000C6465"/>
    <w:rsid w:val="000C6B29"/>
    <w:rsid w:val="000D05FD"/>
    <w:rsid w:val="000D0B3B"/>
    <w:rsid w:val="000D4716"/>
    <w:rsid w:val="000D5F5A"/>
    <w:rsid w:val="000E137F"/>
    <w:rsid w:val="000E3111"/>
    <w:rsid w:val="000E6163"/>
    <w:rsid w:val="000F00DB"/>
    <w:rsid w:val="000F2B97"/>
    <w:rsid w:val="000F3A3F"/>
    <w:rsid w:val="000F4633"/>
    <w:rsid w:val="000F5146"/>
    <w:rsid w:val="000F6019"/>
    <w:rsid w:val="000F6797"/>
    <w:rsid w:val="00104CAA"/>
    <w:rsid w:val="00105DF9"/>
    <w:rsid w:val="001060E4"/>
    <w:rsid w:val="001066A4"/>
    <w:rsid w:val="00106EC3"/>
    <w:rsid w:val="001073C5"/>
    <w:rsid w:val="001078C2"/>
    <w:rsid w:val="00107F5E"/>
    <w:rsid w:val="00110371"/>
    <w:rsid w:val="001115A4"/>
    <w:rsid w:val="00113149"/>
    <w:rsid w:val="00113311"/>
    <w:rsid w:val="001145D8"/>
    <w:rsid w:val="0011519E"/>
    <w:rsid w:val="00115B90"/>
    <w:rsid w:val="001169D6"/>
    <w:rsid w:val="00116C55"/>
    <w:rsid w:val="001212F8"/>
    <w:rsid w:val="00123D38"/>
    <w:rsid w:val="00127189"/>
    <w:rsid w:val="001272FB"/>
    <w:rsid w:val="00127679"/>
    <w:rsid w:val="00130704"/>
    <w:rsid w:val="001311B6"/>
    <w:rsid w:val="00131294"/>
    <w:rsid w:val="00131599"/>
    <w:rsid w:val="00132FCC"/>
    <w:rsid w:val="00137054"/>
    <w:rsid w:val="00137D67"/>
    <w:rsid w:val="00140D97"/>
    <w:rsid w:val="00141828"/>
    <w:rsid w:val="00141910"/>
    <w:rsid w:val="001419ED"/>
    <w:rsid w:val="00141DDE"/>
    <w:rsid w:val="00151873"/>
    <w:rsid w:val="0015359E"/>
    <w:rsid w:val="00155CB2"/>
    <w:rsid w:val="00157320"/>
    <w:rsid w:val="00160CE8"/>
    <w:rsid w:val="00161B1B"/>
    <w:rsid w:val="00162421"/>
    <w:rsid w:val="00166E93"/>
    <w:rsid w:val="00167A02"/>
    <w:rsid w:val="00167F09"/>
    <w:rsid w:val="00173A1D"/>
    <w:rsid w:val="001759E5"/>
    <w:rsid w:val="00175D5A"/>
    <w:rsid w:val="00177209"/>
    <w:rsid w:val="00177245"/>
    <w:rsid w:val="00177398"/>
    <w:rsid w:val="00177802"/>
    <w:rsid w:val="00181933"/>
    <w:rsid w:val="00182B9B"/>
    <w:rsid w:val="00183690"/>
    <w:rsid w:val="00184A6F"/>
    <w:rsid w:val="00184DC3"/>
    <w:rsid w:val="001857E6"/>
    <w:rsid w:val="001857F3"/>
    <w:rsid w:val="00186460"/>
    <w:rsid w:val="00186B78"/>
    <w:rsid w:val="00187A51"/>
    <w:rsid w:val="00192C0D"/>
    <w:rsid w:val="0019616E"/>
    <w:rsid w:val="0019629A"/>
    <w:rsid w:val="00196AE4"/>
    <w:rsid w:val="001A11FA"/>
    <w:rsid w:val="001A3C05"/>
    <w:rsid w:val="001A43CF"/>
    <w:rsid w:val="001A58B3"/>
    <w:rsid w:val="001A743E"/>
    <w:rsid w:val="001B0455"/>
    <w:rsid w:val="001B1377"/>
    <w:rsid w:val="001B1917"/>
    <w:rsid w:val="001B7254"/>
    <w:rsid w:val="001B79EE"/>
    <w:rsid w:val="001C1F09"/>
    <w:rsid w:val="001C2A38"/>
    <w:rsid w:val="001C4ED8"/>
    <w:rsid w:val="001D47CA"/>
    <w:rsid w:val="001D4A94"/>
    <w:rsid w:val="001D5BA1"/>
    <w:rsid w:val="001E088F"/>
    <w:rsid w:val="001E1812"/>
    <w:rsid w:val="001E3EE3"/>
    <w:rsid w:val="001E57D9"/>
    <w:rsid w:val="001E6E37"/>
    <w:rsid w:val="001F3D06"/>
    <w:rsid w:val="001F6C7D"/>
    <w:rsid w:val="001F767F"/>
    <w:rsid w:val="001F7BB1"/>
    <w:rsid w:val="001F7E80"/>
    <w:rsid w:val="002007F3"/>
    <w:rsid w:val="00202DE2"/>
    <w:rsid w:val="002042B5"/>
    <w:rsid w:val="00205DC7"/>
    <w:rsid w:val="00206A57"/>
    <w:rsid w:val="00207DE0"/>
    <w:rsid w:val="00215D71"/>
    <w:rsid w:val="0021643F"/>
    <w:rsid w:val="002204D0"/>
    <w:rsid w:val="002206A7"/>
    <w:rsid w:val="00221813"/>
    <w:rsid w:val="00222763"/>
    <w:rsid w:val="00222D33"/>
    <w:rsid w:val="00223490"/>
    <w:rsid w:val="00231382"/>
    <w:rsid w:val="00233995"/>
    <w:rsid w:val="00233CC4"/>
    <w:rsid w:val="00234500"/>
    <w:rsid w:val="00235B74"/>
    <w:rsid w:val="00236880"/>
    <w:rsid w:val="00237427"/>
    <w:rsid w:val="002375D0"/>
    <w:rsid w:val="00237A00"/>
    <w:rsid w:val="00240248"/>
    <w:rsid w:val="00240B9E"/>
    <w:rsid w:val="00242268"/>
    <w:rsid w:val="00242A00"/>
    <w:rsid w:val="0024670F"/>
    <w:rsid w:val="00250ECB"/>
    <w:rsid w:val="002640E7"/>
    <w:rsid w:val="00264BBE"/>
    <w:rsid w:val="00265E98"/>
    <w:rsid w:val="00266FEC"/>
    <w:rsid w:val="00270DC0"/>
    <w:rsid w:val="00275D2F"/>
    <w:rsid w:val="00276734"/>
    <w:rsid w:val="00277F85"/>
    <w:rsid w:val="00281E1E"/>
    <w:rsid w:val="00282079"/>
    <w:rsid w:val="00282759"/>
    <w:rsid w:val="00283069"/>
    <w:rsid w:val="00283919"/>
    <w:rsid w:val="00283E0E"/>
    <w:rsid w:val="002852C6"/>
    <w:rsid w:val="00286533"/>
    <w:rsid w:val="00290826"/>
    <w:rsid w:val="00290E4B"/>
    <w:rsid w:val="002912B3"/>
    <w:rsid w:val="00291ECB"/>
    <w:rsid w:val="00293421"/>
    <w:rsid w:val="00297C79"/>
    <w:rsid w:val="002A091E"/>
    <w:rsid w:val="002A3DD6"/>
    <w:rsid w:val="002A3F3A"/>
    <w:rsid w:val="002A545D"/>
    <w:rsid w:val="002A5B3D"/>
    <w:rsid w:val="002A5FD7"/>
    <w:rsid w:val="002B12DE"/>
    <w:rsid w:val="002B1F30"/>
    <w:rsid w:val="002B3A81"/>
    <w:rsid w:val="002B5228"/>
    <w:rsid w:val="002B7E8A"/>
    <w:rsid w:val="002C1868"/>
    <w:rsid w:val="002C1C82"/>
    <w:rsid w:val="002C1DBC"/>
    <w:rsid w:val="002C1F53"/>
    <w:rsid w:val="002C28E9"/>
    <w:rsid w:val="002C3364"/>
    <w:rsid w:val="002C4811"/>
    <w:rsid w:val="002C4B86"/>
    <w:rsid w:val="002C5885"/>
    <w:rsid w:val="002C5C5D"/>
    <w:rsid w:val="002C676D"/>
    <w:rsid w:val="002C6D66"/>
    <w:rsid w:val="002C71E5"/>
    <w:rsid w:val="002C7464"/>
    <w:rsid w:val="002D22DB"/>
    <w:rsid w:val="002D34CE"/>
    <w:rsid w:val="002D3C4B"/>
    <w:rsid w:val="002D7354"/>
    <w:rsid w:val="002D7BE7"/>
    <w:rsid w:val="002E2941"/>
    <w:rsid w:val="002E29C8"/>
    <w:rsid w:val="002E494D"/>
    <w:rsid w:val="002E4EB7"/>
    <w:rsid w:val="002E74E6"/>
    <w:rsid w:val="002F2C25"/>
    <w:rsid w:val="002F395C"/>
    <w:rsid w:val="002F3991"/>
    <w:rsid w:val="002F4E3C"/>
    <w:rsid w:val="002F57CA"/>
    <w:rsid w:val="0030094C"/>
    <w:rsid w:val="00300967"/>
    <w:rsid w:val="00300C50"/>
    <w:rsid w:val="00302DDF"/>
    <w:rsid w:val="00302F14"/>
    <w:rsid w:val="00304774"/>
    <w:rsid w:val="00305051"/>
    <w:rsid w:val="003050E2"/>
    <w:rsid w:val="00306B43"/>
    <w:rsid w:val="00310DBA"/>
    <w:rsid w:val="00311319"/>
    <w:rsid w:val="003122A8"/>
    <w:rsid w:val="00312F65"/>
    <w:rsid w:val="0031488C"/>
    <w:rsid w:val="0031732A"/>
    <w:rsid w:val="003175FC"/>
    <w:rsid w:val="00320928"/>
    <w:rsid w:val="003209B0"/>
    <w:rsid w:val="00322FB0"/>
    <w:rsid w:val="00323D82"/>
    <w:rsid w:val="00323EF6"/>
    <w:rsid w:val="00327961"/>
    <w:rsid w:val="0033243B"/>
    <w:rsid w:val="00334B05"/>
    <w:rsid w:val="00335698"/>
    <w:rsid w:val="00336A44"/>
    <w:rsid w:val="003373E8"/>
    <w:rsid w:val="00340675"/>
    <w:rsid w:val="00343375"/>
    <w:rsid w:val="0034575C"/>
    <w:rsid w:val="00345942"/>
    <w:rsid w:val="003465BD"/>
    <w:rsid w:val="00351C44"/>
    <w:rsid w:val="00353B7F"/>
    <w:rsid w:val="00355040"/>
    <w:rsid w:val="00360D94"/>
    <w:rsid w:val="00362C6D"/>
    <w:rsid w:val="00363174"/>
    <w:rsid w:val="0036561C"/>
    <w:rsid w:val="00366084"/>
    <w:rsid w:val="003663E9"/>
    <w:rsid w:val="00371AAA"/>
    <w:rsid w:val="003721D4"/>
    <w:rsid w:val="00372688"/>
    <w:rsid w:val="00374ABB"/>
    <w:rsid w:val="003753D0"/>
    <w:rsid w:val="00375C59"/>
    <w:rsid w:val="00377EB3"/>
    <w:rsid w:val="003803FE"/>
    <w:rsid w:val="003836AC"/>
    <w:rsid w:val="00396242"/>
    <w:rsid w:val="00397D18"/>
    <w:rsid w:val="00397DF3"/>
    <w:rsid w:val="003A0994"/>
    <w:rsid w:val="003A231C"/>
    <w:rsid w:val="003A4588"/>
    <w:rsid w:val="003A55DB"/>
    <w:rsid w:val="003A58EA"/>
    <w:rsid w:val="003A61B0"/>
    <w:rsid w:val="003A7194"/>
    <w:rsid w:val="003B155E"/>
    <w:rsid w:val="003B212F"/>
    <w:rsid w:val="003B6873"/>
    <w:rsid w:val="003C0ECE"/>
    <w:rsid w:val="003C4920"/>
    <w:rsid w:val="003C53F1"/>
    <w:rsid w:val="003C6696"/>
    <w:rsid w:val="003D2739"/>
    <w:rsid w:val="003D2D16"/>
    <w:rsid w:val="003D61BF"/>
    <w:rsid w:val="003E5A60"/>
    <w:rsid w:val="003E614A"/>
    <w:rsid w:val="003E66C3"/>
    <w:rsid w:val="003F77A4"/>
    <w:rsid w:val="004005F3"/>
    <w:rsid w:val="00400785"/>
    <w:rsid w:val="004024CC"/>
    <w:rsid w:val="0040339D"/>
    <w:rsid w:val="00404D47"/>
    <w:rsid w:val="004060CF"/>
    <w:rsid w:val="00406417"/>
    <w:rsid w:val="00406C36"/>
    <w:rsid w:val="00407AB9"/>
    <w:rsid w:val="00414668"/>
    <w:rsid w:val="004202DC"/>
    <w:rsid w:val="00420AE6"/>
    <w:rsid w:val="004226B2"/>
    <w:rsid w:val="00422793"/>
    <w:rsid w:val="004253D3"/>
    <w:rsid w:val="00427E6D"/>
    <w:rsid w:val="00441068"/>
    <w:rsid w:val="00442162"/>
    <w:rsid w:val="00442240"/>
    <w:rsid w:val="004424C9"/>
    <w:rsid w:val="00442D5E"/>
    <w:rsid w:val="004441A9"/>
    <w:rsid w:val="00444961"/>
    <w:rsid w:val="00445923"/>
    <w:rsid w:val="00447B47"/>
    <w:rsid w:val="004502D4"/>
    <w:rsid w:val="00452B5E"/>
    <w:rsid w:val="0045324C"/>
    <w:rsid w:val="00462A0D"/>
    <w:rsid w:val="00463B51"/>
    <w:rsid w:val="00464C81"/>
    <w:rsid w:val="004663D5"/>
    <w:rsid w:val="00470DDA"/>
    <w:rsid w:val="00472A4E"/>
    <w:rsid w:val="004747AE"/>
    <w:rsid w:val="00475640"/>
    <w:rsid w:val="00475D6E"/>
    <w:rsid w:val="004761BB"/>
    <w:rsid w:val="00477B9F"/>
    <w:rsid w:val="004803D4"/>
    <w:rsid w:val="0048112D"/>
    <w:rsid w:val="004839AA"/>
    <w:rsid w:val="0049170F"/>
    <w:rsid w:val="004920FA"/>
    <w:rsid w:val="00493D4E"/>
    <w:rsid w:val="004947D6"/>
    <w:rsid w:val="0049506B"/>
    <w:rsid w:val="004955BB"/>
    <w:rsid w:val="004965BE"/>
    <w:rsid w:val="004970FB"/>
    <w:rsid w:val="00497DEB"/>
    <w:rsid w:val="004A1557"/>
    <w:rsid w:val="004A502C"/>
    <w:rsid w:val="004A64BA"/>
    <w:rsid w:val="004A6A33"/>
    <w:rsid w:val="004A6F44"/>
    <w:rsid w:val="004A72E0"/>
    <w:rsid w:val="004B475A"/>
    <w:rsid w:val="004B7965"/>
    <w:rsid w:val="004C0CB1"/>
    <w:rsid w:val="004C381C"/>
    <w:rsid w:val="004C5714"/>
    <w:rsid w:val="004C5FF6"/>
    <w:rsid w:val="004C67F7"/>
    <w:rsid w:val="004D2FC1"/>
    <w:rsid w:val="004D3AA7"/>
    <w:rsid w:val="004D48AB"/>
    <w:rsid w:val="004D5061"/>
    <w:rsid w:val="004D664A"/>
    <w:rsid w:val="004E3142"/>
    <w:rsid w:val="004E5946"/>
    <w:rsid w:val="004E6094"/>
    <w:rsid w:val="004F01B6"/>
    <w:rsid w:val="004F0C3C"/>
    <w:rsid w:val="004F1096"/>
    <w:rsid w:val="004F3D57"/>
    <w:rsid w:val="004F5403"/>
    <w:rsid w:val="004F7872"/>
    <w:rsid w:val="00500822"/>
    <w:rsid w:val="00502F05"/>
    <w:rsid w:val="005039A0"/>
    <w:rsid w:val="00503F9F"/>
    <w:rsid w:val="0050529D"/>
    <w:rsid w:val="0051505B"/>
    <w:rsid w:val="0052096B"/>
    <w:rsid w:val="00520F01"/>
    <w:rsid w:val="00526D6F"/>
    <w:rsid w:val="0053087D"/>
    <w:rsid w:val="00534BD3"/>
    <w:rsid w:val="00537F50"/>
    <w:rsid w:val="00540438"/>
    <w:rsid w:val="005409BB"/>
    <w:rsid w:val="00541898"/>
    <w:rsid w:val="00541DE9"/>
    <w:rsid w:val="00543C1C"/>
    <w:rsid w:val="00547F45"/>
    <w:rsid w:val="00550828"/>
    <w:rsid w:val="005523F2"/>
    <w:rsid w:val="005560AA"/>
    <w:rsid w:val="00556E9C"/>
    <w:rsid w:val="00564F40"/>
    <w:rsid w:val="00567FA7"/>
    <w:rsid w:val="005709BB"/>
    <w:rsid w:val="0057178D"/>
    <w:rsid w:val="00571B37"/>
    <w:rsid w:val="00571D2D"/>
    <w:rsid w:val="00572C2E"/>
    <w:rsid w:val="005750D0"/>
    <w:rsid w:val="005775B2"/>
    <w:rsid w:val="00581834"/>
    <w:rsid w:val="00582B07"/>
    <w:rsid w:val="0058499B"/>
    <w:rsid w:val="00584DC7"/>
    <w:rsid w:val="005936CA"/>
    <w:rsid w:val="005943CA"/>
    <w:rsid w:val="00595772"/>
    <w:rsid w:val="005A1EAF"/>
    <w:rsid w:val="005A2DA0"/>
    <w:rsid w:val="005A4FC0"/>
    <w:rsid w:val="005A7A1D"/>
    <w:rsid w:val="005B0EC9"/>
    <w:rsid w:val="005B150F"/>
    <w:rsid w:val="005B2B6B"/>
    <w:rsid w:val="005B3144"/>
    <w:rsid w:val="005B6697"/>
    <w:rsid w:val="005C0736"/>
    <w:rsid w:val="005C0F84"/>
    <w:rsid w:val="005C3948"/>
    <w:rsid w:val="005C55F2"/>
    <w:rsid w:val="005C5902"/>
    <w:rsid w:val="005C6129"/>
    <w:rsid w:val="005C75F7"/>
    <w:rsid w:val="005D00EE"/>
    <w:rsid w:val="005D261E"/>
    <w:rsid w:val="005D3944"/>
    <w:rsid w:val="005D3E7F"/>
    <w:rsid w:val="005D59DC"/>
    <w:rsid w:val="005D64E7"/>
    <w:rsid w:val="005D6B01"/>
    <w:rsid w:val="005D7ACE"/>
    <w:rsid w:val="005E3715"/>
    <w:rsid w:val="005E3788"/>
    <w:rsid w:val="005E66C3"/>
    <w:rsid w:val="005E6ED6"/>
    <w:rsid w:val="005F00F8"/>
    <w:rsid w:val="005F0411"/>
    <w:rsid w:val="005F131F"/>
    <w:rsid w:val="005F2353"/>
    <w:rsid w:val="005F3820"/>
    <w:rsid w:val="005F7F8C"/>
    <w:rsid w:val="00601713"/>
    <w:rsid w:val="00602A67"/>
    <w:rsid w:val="00602F9F"/>
    <w:rsid w:val="006031C1"/>
    <w:rsid w:val="0060375C"/>
    <w:rsid w:val="0060424F"/>
    <w:rsid w:val="006043DB"/>
    <w:rsid w:val="006049D7"/>
    <w:rsid w:val="00610598"/>
    <w:rsid w:val="00611133"/>
    <w:rsid w:val="00612943"/>
    <w:rsid w:val="00615AB3"/>
    <w:rsid w:val="006175A3"/>
    <w:rsid w:val="00620810"/>
    <w:rsid w:val="00623585"/>
    <w:rsid w:val="00624F2A"/>
    <w:rsid w:val="0062508C"/>
    <w:rsid w:val="0062640C"/>
    <w:rsid w:val="0062643C"/>
    <w:rsid w:val="006305EE"/>
    <w:rsid w:val="00632C06"/>
    <w:rsid w:val="00633605"/>
    <w:rsid w:val="00633D85"/>
    <w:rsid w:val="00643B57"/>
    <w:rsid w:val="00644F30"/>
    <w:rsid w:val="00645530"/>
    <w:rsid w:val="00645558"/>
    <w:rsid w:val="00650409"/>
    <w:rsid w:val="00650674"/>
    <w:rsid w:val="00651BB1"/>
    <w:rsid w:val="00652CE0"/>
    <w:rsid w:val="00654311"/>
    <w:rsid w:val="00655749"/>
    <w:rsid w:val="00655E0E"/>
    <w:rsid w:val="0065624F"/>
    <w:rsid w:val="00657F3C"/>
    <w:rsid w:val="00660B19"/>
    <w:rsid w:val="00661892"/>
    <w:rsid w:val="00664778"/>
    <w:rsid w:val="00670BFC"/>
    <w:rsid w:val="00673E7C"/>
    <w:rsid w:val="0067418F"/>
    <w:rsid w:val="00675AE2"/>
    <w:rsid w:val="00675E6A"/>
    <w:rsid w:val="0067694F"/>
    <w:rsid w:val="00677C52"/>
    <w:rsid w:val="006811CD"/>
    <w:rsid w:val="00681CEB"/>
    <w:rsid w:val="0068230F"/>
    <w:rsid w:val="00684FAC"/>
    <w:rsid w:val="00684FC2"/>
    <w:rsid w:val="00685311"/>
    <w:rsid w:val="0068712C"/>
    <w:rsid w:val="0069362A"/>
    <w:rsid w:val="00697547"/>
    <w:rsid w:val="006A23A2"/>
    <w:rsid w:val="006A3264"/>
    <w:rsid w:val="006A4DA3"/>
    <w:rsid w:val="006A5640"/>
    <w:rsid w:val="006A73D5"/>
    <w:rsid w:val="006A78B2"/>
    <w:rsid w:val="006B0192"/>
    <w:rsid w:val="006B3651"/>
    <w:rsid w:val="006B6327"/>
    <w:rsid w:val="006B6CBE"/>
    <w:rsid w:val="006C2492"/>
    <w:rsid w:val="006C2E59"/>
    <w:rsid w:val="006C3016"/>
    <w:rsid w:val="006C376C"/>
    <w:rsid w:val="006C39AA"/>
    <w:rsid w:val="006C51B2"/>
    <w:rsid w:val="006C7EA6"/>
    <w:rsid w:val="006D0385"/>
    <w:rsid w:val="006D04DF"/>
    <w:rsid w:val="006D158C"/>
    <w:rsid w:val="006D1DFD"/>
    <w:rsid w:val="006D4277"/>
    <w:rsid w:val="006D4CE3"/>
    <w:rsid w:val="006D4D26"/>
    <w:rsid w:val="006D50CA"/>
    <w:rsid w:val="006D58ED"/>
    <w:rsid w:val="006D5DEB"/>
    <w:rsid w:val="006E0388"/>
    <w:rsid w:val="006E1852"/>
    <w:rsid w:val="006E217B"/>
    <w:rsid w:val="006E2E7C"/>
    <w:rsid w:val="006E6E9B"/>
    <w:rsid w:val="006E7706"/>
    <w:rsid w:val="006E772C"/>
    <w:rsid w:val="006E7AB6"/>
    <w:rsid w:val="006F242D"/>
    <w:rsid w:val="006F3382"/>
    <w:rsid w:val="006F4631"/>
    <w:rsid w:val="006F707A"/>
    <w:rsid w:val="00707C41"/>
    <w:rsid w:val="007170F4"/>
    <w:rsid w:val="0072039B"/>
    <w:rsid w:val="0072229B"/>
    <w:rsid w:val="00722A06"/>
    <w:rsid w:val="007243F0"/>
    <w:rsid w:val="0073176F"/>
    <w:rsid w:val="00734A0B"/>
    <w:rsid w:val="007360F2"/>
    <w:rsid w:val="007369D2"/>
    <w:rsid w:val="007373D9"/>
    <w:rsid w:val="00740583"/>
    <w:rsid w:val="00740F46"/>
    <w:rsid w:val="00744B2F"/>
    <w:rsid w:val="007450CF"/>
    <w:rsid w:val="007466B5"/>
    <w:rsid w:val="00751868"/>
    <w:rsid w:val="0075205A"/>
    <w:rsid w:val="00753180"/>
    <w:rsid w:val="00754332"/>
    <w:rsid w:val="007544AE"/>
    <w:rsid w:val="00754D39"/>
    <w:rsid w:val="00755E64"/>
    <w:rsid w:val="007575F4"/>
    <w:rsid w:val="007625AA"/>
    <w:rsid w:val="00766167"/>
    <w:rsid w:val="00767F6B"/>
    <w:rsid w:val="00767F7D"/>
    <w:rsid w:val="00773445"/>
    <w:rsid w:val="00774105"/>
    <w:rsid w:val="007761C0"/>
    <w:rsid w:val="00782557"/>
    <w:rsid w:val="00782E67"/>
    <w:rsid w:val="00784049"/>
    <w:rsid w:val="00784F6E"/>
    <w:rsid w:val="007855F4"/>
    <w:rsid w:val="00785654"/>
    <w:rsid w:val="00790A7A"/>
    <w:rsid w:val="007916C1"/>
    <w:rsid w:val="0079237F"/>
    <w:rsid w:val="00793903"/>
    <w:rsid w:val="00794499"/>
    <w:rsid w:val="00794B31"/>
    <w:rsid w:val="00796AF2"/>
    <w:rsid w:val="007A0420"/>
    <w:rsid w:val="007A1BEB"/>
    <w:rsid w:val="007A50D6"/>
    <w:rsid w:val="007A5A1B"/>
    <w:rsid w:val="007A6C18"/>
    <w:rsid w:val="007A7327"/>
    <w:rsid w:val="007B23BF"/>
    <w:rsid w:val="007B2451"/>
    <w:rsid w:val="007B37E9"/>
    <w:rsid w:val="007B3CDA"/>
    <w:rsid w:val="007B6913"/>
    <w:rsid w:val="007B7A25"/>
    <w:rsid w:val="007C063D"/>
    <w:rsid w:val="007C3381"/>
    <w:rsid w:val="007C6A51"/>
    <w:rsid w:val="007C7056"/>
    <w:rsid w:val="007C7BE6"/>
    <w:rsid w:val="007D2035"/>
    <w:rsid w:val="007D2BF7"/>
    <w:rsid w:val="007D359D"/>
    <w:rsid w:val="007D3658"/>
    <w:rsid w:val="007D44B0"/>
    <w:rsid w:val="007D48AA"/>
    <w:rsid w:val="007D5745"/>
    <w:rsid w:val="007D6706"/>
    <w:rsid w:val="007E1610"/>
    <w:rsid w:val="007E202A"/>
    <w:rsid w:val="007E49A4"/>
    <w:rsid w:val="007E5196"/>
    <w:rsid w:val="007E72D0"/>
    <w:rsid w:val="007E75B0"/>
    <w:rsid w:val="007F1BD5"/>
    <w:rsid w:val="007F1D40"/>
    <w:rsid w:val="0080147A"/>
    <w:rsid w:val="00804121"/>
    <w:rsid w:val="00804555"/>
    <w:rsid w:val="008053A1"/>
    <w:rsid w:val="008118FA"/>
    <w:rsid w:val="00811F33"/>
    <w:rsid w:val="00813A01"/>
    <w:rsid w:val="0081466A"/>
    <w:rsid w:val="00822043"/>
    <w:rsid w:val="00822BA2"/>
    <w:rsid w:val="00823075"/>
    <w:rsid w:val="00823FE4"/>
    <w:rsid w:val="008306F5"/>
    <w:rsid w:val="008314A2"/>
    <w:rsid w:val="008321E6"/>
    <w:rsid w:val="00832E84"/>
    <w:rsid w:val="0083364F"/>
    <w:rsid w:val="0084110E"/>
    <w:rsid w:val="008427D7"/>
    <w:rsid w:val="008429B7"/>
    <w:rsid w:val="0084416F"/>
    <w:rsid w:val="00844A39"/>
    <w:rsid w:val="008452F6"/>
    <w:rsid w:val="00847EC6"/>
    <w:rsid w:val="00852CF7"/>
    <w:rsid w:val="008537F1"/>
    <w:rsid w:val="00863DB5"/>
    <w:rsid w:val="00864864"/>
    <w:rsid w:val="0086605F"/>
    <w:rsid w:val="00866610"/>
    <w:rsid w:val="008719E3"/>
    <w:rsid w:val="008720C4"/>
    <w:rsid w:val="008730FB"/>
    <w:rsid w:val="0087439E"/>
    <w:rsid w:val="008771B2"/>
    <w:rsid w:val="008775D0"/>
    <w:rsid w:val="00882690"/>
    <w:rsid w:val="0088466E"/>
    <w:rsid w:val="008846A4"/>
    <w:rsid w:val="00887C4D"/>
    <w:rsid w:val="00892B7D"/>
    <w:rsid w:val="00896EDA"/>
    <w:rsid w:val="008A12BD"/>
    <w:rsid w:val="008A1532"/>
    <w:rsid w:val="008A43EA"/>
    <w:rsid w:val="008A480D"/>
    <w:rsid w:val="008A57A5"/>
    <w:rsid w:val="008A5CED"/>
    <w:rsid w:val="008A6693"/>
    <w:rsid w:val="008B083F"/>
    <w:rsid w:val="008B0856"/>
    <w:rsid w:val="008B2026"/>
    <w:rsid w:val="008B2074"/>
    <w:rsid w:val="008C0453"/>
    <w:rsid w:val="008C1553"/>
    <w:rsid w:val="008C1741"/>
    <w:rsid w:val="008C174D"/>
    <w:rsid w:val="008C2F1A"/>
    <w:rsid w:val="008C3808"/>
    <w:rsid w:val="008C784F"/>
    <w:rsid w:val="008D13A1"/>
    <w:rsid w:val="008D2B8E"/>
    <w:rsid w:val="008D4725"/>
    <w:rsid w:val="008D5753"/>
    <w:rsid w:val="008D74CC"/>
    <w:rsid w:val="008E27CE"/>
    <w:rsid w:val="008E3D3F"/>
    <w:rsid w:val="008E434A"/>
    <w:rsid w:val="008F1FFB"/>
    <w:rsid w:val="008F4A6F"/>
    <w:rsid w:val="008F57DC"/>
    <w:rsid w:val="008F6317"/>
    <w:rsid w:val="008F73C3"/>
    <w:rsid w:val="0090234B"/>
    <w:rsid w:val="009034EF"/>
    <w:rsid w:val="00903657"/>
    <w:rsid w:val="00907DB2"/>
    <w:rsid w:val="00911237"/>
    <w:rsid w:val="00913480"/>
    <w:rsid w:val="00913C15"/>
    <w:rsid w:val="00913E74"/>
    <w:rsid w:val="009147FA"/>
    <w:rsid w:val="00915025"/>
    <w:rsid w:val="00915C26"/>
    <w:rsid w:val="00916F7A"/>
    <w:rsid w:val="009228EE"/>
    <w:rsid w:val="009266CC"/>
    <w:rsid w:val="009275A7"/>
    <w:rsid w:val="009303ED"/>
    <w:rsid w:val="00930C51"/>
    <w:rsid w:val="00930DF8"/>
    <w:rsid w:val="00930F98"/>
    <w:rsid w:val="00932E4B"/>
    <w:rsid w:val="00934329"/>
    <w:rsid w:val="009374D7"/>
    <w:rsid w:val="00940ED0"/>
    <w:rsid w:val="009445C9"/>
    <w:rsid w:val="00945841"/>
    <w:rsid w:val="00947AB9"/>
    <w:rsid w:val="00951014"/>
    <w:rsid w:val="009523E4"/>
    <w:rsid w:val="00952C84"/>
    <w:rsid w:val="009557E2"/>
    <w:rsid w:val="0095580D"/>
    <w:rsid w:val="00957503"/>
    <w:rsid w:val="009576AF"/>
    <w:rsid w:val="00957783"/>
    <w:rsid w:val="00961AA4"/>
    <w:rsid w:val="009620E1"/>
    <w:rsid w:val="009642E2"/>
    <w:rsid w:val="00965B32"/>
    <w:rsid w:val="00966ACA"/>
    <w:rsid w:val="00970226"/>
    <w:rsid w:val="00972906"/>
    <w:rsid w:val="00972EEC"/>
    <w:rsid w:val="0097411C"/>
    <w:rsid w:val="0097789F"/>
    <w:rsid w:val="009805BC"/>
    <w:rsid w:val="00982001"/>
    <w:rsid w:val="00982818"/>
    <w:rsid w:val="009841AB"/>
    <w:rsid w:val="00984F73"/>
    <w:rsid w:val="0099076E"/>
    <w:rsid w:val="0099219B"/>
    <w:rsid w:val="00995772"/>
    <w:rsid w:val="00996445"/>
    <w:rsid w:val="00997111"/>
    <w:rsid w:val="009A2DFD"/>
    <w:rsid w:val="009A30BF"/>
    <w:rsid w:val="009A3794"/>
    <w:rsid w:val="009A54B1"/>
    <w:rsid w:val="009A5CD3"/>
    <w:rsid w:val="009A62C1"/>
    <w:rsid w:val="009A6656"/>
    <w:rsid w:val="009B23CB"/>
    <w:rsid w:val="009B29F5"/>
    <w:rsid w:val="009B4A46"/>
    <w:rsid w:val="009B5028"/>
    <w:rsid w:val="009B753D"/>
    <w:rsid w:val="009C00F5"/>
    <w:rsid w:val="009C0EB7"/>
    <w:rsid w:val="009C2C23"/>
    <w:rsid w:val="009C7AF0"/>
    <w:rsid w:val="009D1320"/>
    <w:rsid w:val="009D46B9"/>
    <w:rsid w:val="009D7919"/>
    <w:rsid w:val="009D7DA3"/>
    <w:rsid w:val="009E1D65"/>
    <w:rsid w:val="009E21C7"/>
    <w:rsid w:val="009E31F8"/>
    <w:rsid w:val="009E3646"/>
    <w:rsid w:val="009E5FA5"/>
    <w:rsid w:val="009E6409"/>
    <w:rsid w:val="009F06DD"/>
    <w:rsid w:val="009F321D"/>
    <w:rsid w:val="009F47EE"/>
    <w:rsid w:val="009F4CC6"/>
    <w:rsid w:val="009F52E6"/>
    <w:rsid w:val="009F77AC"/>
    <w:rsid w:val="009F77CA"/>
    <w:rsid w:val="00A01E91"/>
    <w:rsid w:val="00A01EA8"/>
    <w:rsid w:val="00A038BF"/>
    <w:rsid w:val="00A03E59"/>
    <w:rsid w:val="00A04F30"/>
    <w:rsid w:val="00A0538B"/>
    <w:rsid w:val="00A11D80"/>
    <w:rsid w:val="00A13107"/>
    <w:rsid w:val="00A17429"/>
    <w:rsid w:val="00A202B0"/>
    <w:rsid w:val="00A2064D"/>
    <w:rsid w:val="00A272BA"/>
    <w:rsid w:val="00A273D6"/>
    <w:rsid w:val="00A37509"/>
    <w:rsid w:val="00A3791E"/>
    <w:rsid w:val="00A37F21"/>
    <w:rsid w:val="00A40566"/>
    <w:rsid w:val="00A41F05"/>
    <w:rsid w:val="00A437D6"/>
    <w:rsid w:val="00A45EE0"/>
    <w:rsid w:val="00A46868"/>
    <w:rsid w:val="00A52454"/>
    <w:rsid w:val="00A53A00"/>
    <w:rsid w:val="00A55400"/>
    <w:rsid w:val="00A60330"/>
    <w:rsid w:val="00A6053B"/>
    <w:rsid w:val="00A60592"/>
    <w:rsid w:val="00A60CB1"/>
    <w:rsid w:val="00A612D7"/>
    <w:rsid w:val="00A6147F"/>
    <w:rsid w:val="00A6375B"/>
    <w:rsid w:val="00A65EAF"/>
    <w:rsid w:val="00A7695B"/>
    <w:rsid w:val="00A85A87"/>
    <w:rsid w:val="00A90076"/>
    <w:rsid w:val="00A90A63"/>
    <w:rsid w:val="00A91E64"/>
    <w:rsid w:val="00A94227"/>
    <w:rsid w:val="00A944F0"/>
    <w:rsid w:val="00A9538F"/>
    <w:rsid w:val="00A95B3C"/>
    <w:rsid w:val="00A97398"/>
    <w:rsid w:val="00AA0AD4"/>
    <w:rsid w:val="00AA0DA5"/>
    <w:rsid w:val="00AA2E0B"/>
    <w:rsid w:val="00AA3C12"/>
    <w:rsid w:val="00AA5A03"/>
    <w:rsid w:val="00AB1501"/>
    <w:rsid w:val="00AB156F"/>
    <w:rsid w:val="00AB247B"/>
    <w:rsid w:val="00AB2692"/>
    <w:rsid w:val="00AB2C85"/>
    <w:rsid w:val="00AB2CAB"/>
    <w:rsid w:val="00AB5249"/>
    <w:rsid w:val="00AB67D3"/>
    <w:rsid w:val="00AC27C0"/>
    <w:rsid w:val="00AC2DDC"/>
    <w:rsid w:val="00AC4864"/>
    <w:rsid w:val="00AC7746"/>
    <w:rsid w:val="00AD08AC"/>
    <w:rsid w:val="00AD2BE5"/>
    <w:rsid w:val="00AD3342"/>
    <w:rsid w:val="00AD3500"/>
    <w:rsid w:val="00AD45BE"/>
    <w:rsid w:val="00AE18CF"/>
    <w:rsid w:val="00AE20C6"/>
    <w:rsid w:val="00AE5F81"/>
    <w:rsid w:val="00AE79DA"/>
    <w:rsid w:val="00AF05D0"/>
    <w:rsid w:val="00AF0BA1"/>
    <w:rsid w:val="00AF14BE"/>
    <w:rsid w:val="00AF6233"/>
    <w:rsid w:val="00AF6E89"/>
    <w:rsid w:val="00B02A75"/>
    <w:rsid w:val="00B03247"/>
    <w:rsid w:val="00B037CA"/>
    <w:rsid w:val="00B03C64"/>
    <w:rsid w:val="00B10FAF"/>
    <w:rsid w:val="00B1687D"/>
    <w:rsid w:val="00B20FFD"/>
    <w:rsid w:val="00B3054F"/>
    <w:rsid w:val="00B30AD8"/>
    <w:rsid w:val="00B30F03"/>
    <w:rsid w:val="00B31CC8"/>
    <w:rsid w:val="00B32DE8"/>
    <w:rsid w:val="00B35EAE"/>
    <w:rsid w:val="00B436B5"/>
    <w:rsid w:val="00B448B2"/>
    <w:rsid w:val="00B451C2"/>
    <w:rsid w:val="00B4537B"/>
    <w:rsid w:val="00B50B78"/>
    <w:rsid w:val="00B53E6D"/>
    <w:rsid w:val="00B54FE9"/>
    <w:rsid w:val="00B55B67"/>
    <w:rsid w:val="00B565E3"/>
    <w:rsid w:val="00B64982"/>
    <w:rsid w:val="00B65024"/>
    <w:rsid w:val="00B715B1"/>
    <w:rsid w:val="00B7331A"/>
    <w:rsid w:val="00B739F1"/>
    <w:rsid w:val="00B74ED9"/>
    <w:rsid w:val="00B776CA"/>
    <w:rsid w:val="00B804DA"/>
    <w:rsid w:val="00B80FE7"/>
    <w:rsid w:val="00B8279B"/>
    <w:rsid w:val="00B8460F"/>
    <w:rsid w:val="00B84FF0"/>
    <w:rsid w:val="00B93341"/>
    <w:rsid w:val="00B9496B"/>
    <w:rsid w:val="00B95279"/>
    <w:rsid w:val="00BA5C71"/>
    <w:rsid w:val="00BA7984"/>
    <w:rsid w:val="00BB3C2E"/>
    <w:rsid w:val="00BB4114"/>
    <w:rsid w:val="00BB56BF"/>
    <w:rsid w:val="00BB7DA5"/>
    <w:rsid w:val="00BC46AE"/>
    <w:rsid w:val="00BC68E8"/>
    <w:rsid w:val="00BC6E24"/>
    <w:rsid w:val="00BC7E35"/>
    <w:rsid w:val="00BD020B"/>
    <w:rsid w:val="00BD0B7A"/>
    <w:rsid w:val="00BD1324"/>
    <w:rsid w:val="00BD3106"/>
    <w:rsid w:val="00BD4010"/>
    <w:rsid w:val="00BD5737"/>
    <w:rsid w:val="00BD651E"/>
    <w:rsid w:val="00BE0B01"/>
    <w:rsid w:val="00BE0D77"/>
    <w:rsid w:val="00BE1E3E"/>
    <w:rsid w:val="00BE28C7"/>
    <w:rsid w:val="00BE48DF"/>
    <w:rsid w:val="00BE6416"/>
    <w:rsid w:val="00BF060B"/>
    <w:rsid w:val="00BF1C13"/>
    <w:rsid w:val="00BF3554"/>
    <w:rsid w:val="00BF3BD9"/>
    <w:rsid w:val="00BF77B5"/>
    <w:rsid w:val="00C04692"/>
    <w:rsid w:val="00C05259"/>
    <w:rsid w:val="00C0583F"/>
    <w:rsid w:val="00C05958"/>
    <w:rsid w:val="00C075FF"/>
    <w:rsid w:val="00C11E80"/>
    <w:rsid w:val="00C135B4"/>
    <w:rsid w:val="00C136E8"/>
    <w:rsid w:val="00C13F29"/>
    <w:rsid w:val="00C179BF"/>
    <w:rsid w:val="00C23319"/>
    <w:rsid w:val="00C233C0"/>
    <w:rsid w:val="00C241CF"/>
    <w:rsid w:val="00C31107"/>
    <w:rsid w:val="00C328B9"/>
    <w:rsid w:val="00C32D76"/>
    <w:rsid w:val="00C32F7D"/>
    <w:rsid w:val="00C35927"/>
    <w:rsid w:val="00C36A02"/>
    <w:rsid w:val="00C4116C"/>
    <w:rsid w:val="00C411E9"/>
    <w:rsid w:val="00C416A0"/>
    <w:rsid w:val="00C46612"/>
    <w:rsid w:val="00C46E5F"/>
    <w:rsid w:val="00C50793"/>
    <w:rsid w:val="00C50AC4"/>
    <w:rsid w:val="00C51903"/>
    <w:rsid w:val="00C52369"/>
    <w:rsid w:val="00C57445"/>
    <w:rsid w:val="00C57D9A"/>
    <w:rsid w:val="00C6252A"/>
    <w:rsid w:val="00C63C15"/>
    <w:rsid w:val="00C65227"/>
    <w:rsid w:val="00C65734"/>
    <w:rsid w:val="00C65BCA"/>
    <w:rsid w:val="00C66695"/>
    <w:rsid w:val="00C667BE"/>
    <w:rsid w:val="00C676D0"/>
    <w:rsid w:val="00C7108F"/>
    <w:rsid w:val="00C755D6"/>
    <w:rsid w:val="00C7715A"/>
    <w:rsid w:val="00C775F5"/>
    <w:rsid w:val="00C84298"/>
    <w:rsid w:val="00C84E25"/>
    <w:rsid w:val="00C85793"/>
    <w:rsid w:val="00C85972"/>
    <w:rsid w:val="00C85A54"/>
    <w:rsid w:val="00C86678"/>
    <w:rsid w:val="00C90D1D"/>
    <w:rsid w:val="00C94232"/>
    <w:rsid w:val="00CA2A0B"/>
    <w:rsid w:val="00CA7239"/>
    <w:rsid w:val="00CB0A4A"/>
    <w:rsid w:val="00CB0EA2"/>
    <w:rsid w:val="00CB1246"/>
    <w:rsid w:val="00CB25D8"/>
    <w:rsid w:val="00CB64D3"/>
    <w:rsid w:val="00CB7042"/>
    <w:rsid w:val="00CB7089"/>
    <w:rsid w:val="00CC27A6"/>
    <w:rsid w:val="00CC2D40"/>
    <w:rsid w:val="00CC35BE"/>
    <w:rsid w:val="00CC6298"/>
    <w:rsid w:val="00CD174F"/>
    <w:rsid w:val="00CD22D4"/>
    <w:rsid w:val="00CD5931"/>
    <w:rsid w:val="00CD5F42"/>
    <w:rsid w:val="00CE2454"/>
    <w:rsid w:val="00CE3508"/>
    <w:rsid w:val="00CE36CB"/>
    <w:rsid w:val="00CE3993"/>
    <w:rsid w:val="00CE3DB0"/>
    <w:rsid w:val="00CE5124"/>
    <w:rsid w:val="00CE65C9"/>
    <w:rsid w:val="00CE6922"/>
    <w:rsid w:val="00CE72BE"/>
    <w:rsid w:val="00CF1A7C"/>
    <w:rsid w:val="00CF2A29"/>
    <w:rsid w:val="00CF3554"/>
    <w:rsid w:val="00CF3C05"/>
    <w:rsid w:val="00CF62A7"/>
    <w:rsid w:val="00CF7B5B"/>
    <w:rsid w:val="00D027DB"/>
    <w:rsid w:val="00D06221"/>
    <w:rsid w:val="00D17487"/>
    <w:rsid w:val="00D20267"/>
    <w:rsid w:val="00D234F6"/>
    <w:rsid w:val="00D237C4"/>
    <w:rsid w:val="00D23D61"/>
    <w:rsid w:val="00D25789"/>
    <w:rsid w:val="00D2773B"/>
    <w:rsid w:val="00D2790B"/>
    <w:rsid w:val="00D30EC0"/>
    <w:rsid w:val="00D33263"/>
    <w:rsid w:val="00D34B64"/>
    <w:rsid w:val="00D40857"/>
    <w:rsid w:val="00D41403"/>
    <w:rsid w:val="00D444A5"/>
    <w:rsid w:val="00D45AB9"/>
    <w:rsid w:val="00D46645"/>
    <w:rsid w:val="00D50798"/>
    <w:rsid w:val="00D52C2F"/>
    <w:rsid w:val="00D55C44"/>
    <w:rsid w:val="00D57ADB"/>
    <w:rsid w:val="00D60066"/>
    <w:rsid w:val="00D615E9"/>
    <w:rsid w:val="00D620E6"/>
    <w:rsid w:val="00D62239"/>
    <w:rsid w:val="00D67ABB"/>
    <w:rsid w:val="00D723A9"/>
    <w:rsid w:val="00D72CA5"/>
    <w:rsid w:val="00D745CB"/>
    <w:rsid w:val="00D752DC"/>
    <w:rsid w:val="00D815D1"/>
    <w:rsid w:val="00D81DD0"/>
    <w:rsid w:val="00D8706C"/>
    <w:rsid w:val="00D902F3"/>
    <w:rsid w:val="00D91F75"/>
    <w:rsid w:val="00D938A1"/>
    <w:rsid w:val="00D93A83"/>
    <w:rsid w:val="00D93E54"/>
    <w:rsid w:val="00D94D29"/>
    <w:rsid w:val="00D9761E"/>
    <w:rsid w:val="00DA76B8"/>
    <w:rsid w:val="00DA7B16"/>
    <w:rsid w:val="00DA7EEF"/>
    <w:rsid w:val="00DB26E7"/>
    <w:rsid w:val="00DB4137"/>
    <w:rsid w:val="00DB4FB1"/>
    <w:rsid w:val="00DC0792"/>
    <w:rsid w:val="00DC263F"/>
    <w:rsid w:val="00DC2780"/>
    <w:rsid w:val="00DC278E"/>
    <w:rsid w:val="00DC593E"/>
    <w:rsid w:val="00DC5A41"/>
    <w:rsid w:val="00DC5AC8"/>
    <w:rsid w:val="00DC7B65"/>
    <w:rsid w:val="00DD0359"/>
    <w:rsid w:val="00DD07FD"/>
    <w:rsid w:val="00DD1A31"/>
    <w:rsid w:val="00DD46C5"/>
    <w:rsid w:val="00DE135A"/>
    <w:rsid w:val="00DE2BA3"/>
    <w:rsid w:val="00DE3770"/>
    <w:rsid w:val="00DE4019"/>
    <w:rsid w:val="00DF0CF5"/>
    <w:rsid w:val="00DF151A"/>
    <w:rsid w:val="00DF4A6D"/>
    <w:rsid w:val="00E021D9"/>
    <w:rsid w:val="00E02433"/>
    <w:rsid w:val="00E02F1B"/>
    <w:rsid w:val="00E038CB"/>
    <w:rsid w:val="00E04D19"/>
    <w:rsid w:val="00E05488"/>
    <w:rsid w:val="00E11997"/>
    <w:rsid w:val="00E16ADF"/>
    <w:rsid w:val="00E17B75"/>
    <w:rsid w:val="00E216C1"/>
    <w:rsid w:val="00E237B7"/>
    <w:rsid w:val="00E24509"/>
    <w:rsid w:val="00E248E4"/>
    <w:rsid w:val="00E26778"/>
    <w:rsid w:val="00E26880"/>
    <w:rsid w:val="00E27377"/>
    <w:rsid w:val="00E27E64"/>
    <w:rsid w:val="00E3099D"/>
    <w:rsid w:val="00E30D66"/>
    <w:rsid w:val="00E31148"/>
    <w:rsid w:val="00E31AB6"/>
    <w:rsid w:val="00E33552"/>
    <w:rsid w:val="00E33DF9"/>
    <w:rsid w:val="00E35AD7"/>
    <w:rsid w:val="00E42CA3"/>
    <w:rsid w:val="00E434EC"/>
    <w:rsid w:val="00E45543"/>
    <w:rsid w:val="00E4775B"/>
    <w:rsid w:val="00E51E2C"/>
    <w:rsid w:val="00E52442"/>
    <w:rsid w:val="00E53D20"/>
    <w:rsid w:val="00E55C96"/>
    <w:rsid w:val="00E56893"/>
    <w:rsid w:val="00E61CB6"/>
    <w:rsid w:val="00E650AC"/>
    <w:rsid w:val="00E6736B"/>
    <w:rsid w:val="00E71586"/>
    <w:rsid w:val="00E71ACF"/>
    <w:rsid w:val="00E75563"/>
    <w:rsid w:val="00E80468"/>
    <w:rsid w:val="00E807A0"/>
    <w:rsid w:val="00E821F3"/>
    <w:rsid w:val="00E8277F"/>
    <w:rsid w:val="00E83EF6"/>
    <w:rsid w:val="00E866F8"/>
    <w:rsid w:val="00E90913"/>
    <w:rsid w:val="00E90B45"/>
    <w:rsid w:val="00E9135D"/>
    <w:rsid w:val="00E915CC"/>
    <w:rsid w:val="00E9304A"/>
    <w:rsid w:val="00E93DFF"/>
    <w:rsid w:val="00E94D4F"/>
    <w:rsid w:val="00E96149"/>
    <w:rsid w:val="00EA12A5"/>
    <w:rsid w:val="00EA2742"/>
    <w:rsid w:val="00EA47D1"/>
    <w:rsid w:val="00EB508A"/>
    <w:rsid w:val="00EB68D8"/>
    <w:rsid w:val="00ED0ADB"/>
    <w:rsid w:val="00ED4ED0"/>
    <w:rsid w:val="00ED7EAF"/>
    <w:rsid w:val="00EE1448"/>
    <w:rsid w:val="00EE1C5C"/>
    <w:rsid w:val="00EE2044"/>
    <w:rsid w:val="00EE2199"/>
    <w:rsid w:val="00EE2436"/>
    <w:rsid w:val="00EE5BCC"/>
    <w:rsid w:val="00EE64B1"/>
    <w:rsid w:val="00EF2C82"/>
    <w:rsid w:val="00EF3297"/>
    <w:rsid w:val="00EF3433"/>
    <w:rsid w:val="00EF577A"/>
    <w:rsid w:val="00EF68DD"/>
    <w:rsid w:val="00F00464"/>
    <w:rsid w:val="00F01CF2"/>
    <w:rsid w:val="00F02723"/>
    <w:rsid w:val="00F02C16"/>
    <w:rsid w:val="00F02E90"/>
    <w:rsid w:val="00F033C7"/>
    <w:rsid w:val="00F05E7D"/>
    <w:rsid w:val="00F06259"/>
    <w:rsid w:val="00F070DE"/>
    <w:rsid w:val="00F1345E"/>
    <w:rsid w:val="00F13462"/>
    <w:rsid w:val="00F15113"/>
    <w:rsid w:val="00F15431"/>
    <w:rsid w:val="00F15C3F"/>
    <w:rsid w:val="00F20A3A"/>
    <w:rsid w:val="00F22322"/>
    <w:rsid w:val="00F22673"/>
    <w:rsid w:val="00F243B8"/>
    <w:rsid w:val="00F258E9"/>
    <w:rsid w:val="00F25CF0"/>
    <w:rsid w:val="00F309BC"/>
    <w:rsid w:val="00F359C0"/>
    <w:rsid w:val="00F36E34"/>
    <w:rsid w:val="00F406C9"/>
    <w:rsid w:val="00F41740"/>
    <w:rsid w:val="00F42823"/>
    <w:rsid w:val="00F43DDE"/>
    <w:rsid w:val="00F44EB4"/>
    <w:rsid w:val="00F4529E"/>
    <w:rsid w:val="00F4666D"/>
    <w:rsid w:val="00F46C39"/>
    <w:rsid w:val="00F47723"/>
    <w:rsid w:val="00F47D4F"/>
    <w:rsid w:val="00F602C4"/>
    <w:rsid w:val="00F61301"/>
    <w:rsid w:val="00F64399"/>
    <w:rsid w:val="00F7013C"/>
    <w:rsid w:val="00F71EB2"/>
    <w:rsid w:val="00F742C4"/>
    <w:rsid w:val="00F74909"/>
    <w:rsid w:val="00F76B2A"/>
    <w:rsid w:val="00F8151F"/>
    <w:rsid w:val="00F83805"/>
    <w:rsid w:val="00F8583C"/>
    <w:rsid w:val="00F86893"/>
    <w:rsid w:val="00F870E4"/>
    <w:rsid w:val="00F90B57"/>
    <w:rsid w:val="00F91751"/>
    <w:rsid w:val="00F94E69"/>
    <w:rsid w:val="00F95436"/>
    <w:rsid w:val="00F95949"/>
    <w:rsid w:val="00F96C54"/>
    <w:rsid w:val="00F97D67"/>
    <w:rsid w:val="00FA0565"/>
    <w:rsid w:val="00FA26F0"/>
    <w:rsid w:val="00FA46A8"/>
    <w:rsid w:val="00FA4C1B"/>
    <w:rsid w:val="00FA5DFF"/>
    <w:rsid w:val="00FA6DA4"/>
    <w:rsid w:val="00FA6F5E"/>
    <w:rsid w:val="00FB129D"/>
    <w:rsid w:val="00FB7035"/>
    <w:rsid w:val="00FC11F8"/>
    <w:rsid w:val="00FC1BBB"/>
    <w:rsid w:val="00FC25A5"/>
    <w:rsid w:val="00FC2C1E"/>
    <w:rsid w:val="00FC494A"/>
    <w:rsid w:val="00FC4D7D"/>
    <w:rsid w:val="00FC543F"/>
    <w:rsid w:val="00FC64E7"/>
    <w:rsid w:val="00FC6D5C"/>
    <w:rsid w:val="00FC79B4"/>
    <w:rsid w:val="00FD23A8"/>
    <w:rsid w:val="00FE0E85"/>
    <w:rsid w:val="00FE286C"/>
    <w:rsid w:val="00FE2AAB"/>
    <w:rsid w:val="00FE3319"/>
    <w:rsid w:val="00FE3A14"/>
    <w:rsid w:val="00FE4000"/>
    <w:rsid w:val="00FE4DBC"/>
    <w:rsid w:val="00FE6A14"/>
    <w:rsid w:val="00FE7659"/>
    <w:rsid w:val="00FF0CE4"/>
    <w:rsid w:val="00FF0EA6"/>
    <w:rsid w:val="00FF323D"/>
    <w:rsid w:val="00FF3903"/>
    <w:rsid w:val="00FF3E70"/>
    <w:rsid w:val="00FF4DC4"/>
    <w:rsid w:val="00FF5D15"/>
    <w:rsid w:val="00FF60B8"/>
    <w:rsid w:val="00FF6100"/>
    <w:rsid w:val="00FF6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2451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B2451"/>
    <w:pPr>
      <w:keepNext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rsid w:val="007B2451"/>
    <w:pPr>
      <w:keepNext/>
      <w:snapToGrid w:val="0"/>
      <w:outlineLvl w:val="1"/>
    </w:pPr>
    <w:rPr>
      <w:sz w:val="28"/>
    </w:rPr>
  </w:style>
  <w:style w:type="paragraph" w:styleId="3">
    <w:name w:val="heading 3"/>
    <w:basedOn w:val="a"/>
    <w:next w:val="a"/>
    <w:qFormat/>
    <w:rsid w:val="007B2451"/>
    <w:pPr>
      <w:keepNext/>
      <w:snapToGrid w:val="0"/>
      <w:outlineLvl w:val="2"/>
    </w:pPr>
    <w:rPr>
      <w:sz w:val="28"/>
      <w:u w:val="single"/>
    </w:rPr>
  </w:style>
  <w:style w:type="paragraph" w:styleId="4">
    <w:name w:val="heading 4"/>
    <w:basedOn w:val="a"/>
    <w:next w:val="a0"/>
    <w:qFormat/>
    <w:rsid w:val="007B2451"/>
    <w:pPr>
      <w:keepNext/>
      <w:tabs>
        <w:tab w:val="left" w:pos="1276"/>
      </w:tabs>
      <w:adjustRightInd w:val="0"/>
      <w:spacing w:before="120" w:line="-400" w:lineRule="auto"/>
      <w:textAlignment w:val="baseline"/>
      <w:outlineLvl w:val="3"/>
    </w:pPr>
    <w:rPr>
      <w:rFonts w:ascii="Arial" w:eastAsia="華康細圓體" w:hAnsi="Arial"/>
      <w:kern w:val="0"/>
      <w:sz w:val="36"/>
      <w:szCs w:val="20"/>
    </w:rPr>
  </w:style>
  <w:style w:type="paragraph" w:styleId="5">
    <w:name w:val="heading 5"/>
    <w:basedOn w:val="a"/>
    <w:next w:val="a"/>
    <w:qFormat/>
    <w:rsid w:val="007B2451"/>
    <w:pPr>
      <w:keepNext/>
      <w:snapToGrid w:val="0"/>
      <w:ind w:leftChars="-11" w:left="2" w:hangingChars="10" w:hanging="28"/>
      <w:jc w:val="both"/>
      <w:outlineLvl w:val="4"/>
    </w:pPr>
    <w:rPr>
      <w:b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7B2451"/>
    <w:pPr>
      <w:ind w:leftChars="200" w:left="480"/>
    </w:pPr>
  </w:style>
  <w:style w:type="paragraph" w:styleId="a4">
    <w:name w:val="footer"/>
    <w:basedOn w:val="a"/>
    <w:rsid w:val="007B24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1"/>
    <w:rsid w:val="007B2451"/>
  </w:style>
  <w:style w:type="paragraph" w:styleId="a6">
    <w:name w:val="header"/>
    <w:basedOn w:val="a"/>
    <w:rsid w:val="007B24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7">
    <w:name w:val="Table Grid"/>
    <w:basedOn w:val="a2"/>
    <w:rsid w:val="00F1345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rsid w:val="007B2451"/>
    <w:pPr>
      <w:jc w:val="right"/>
    </w:pPr>
  </w:style>
  <w:style w:type="character" w:styleId="a9">
    <w:name w:val="annotation reference"/>
    <w:semiHidden/>
    <w:rsid w:val="007369D2"/>
    <w:rPr>
      <w:sz w:val="18"/>
      <w:szCs w:val="18"/>
    </w:rPr>
  </w:style>
  <w:style w:type="paragraph" w:styleId="aa">
    <w:name w:val="annotation text"/>
    <w:basedOn w:val="a"/>
    <w:semiHidden/>
    <w:rsid w:val="007369D2"/>
  </w:style>
  <w:style w:type="paragraph" w:styleId="ab">
    <w:name w:val="annotation subject"/>
    <w:basedOn w:val="aa"/>
    <w:next w:val="aa"/>
    <w:semiHidden/>
    <w:rsid w:val="007369D2"/>
    <w:rPr>
      <w:b/>
      <w:bCs/>
    </w:rPr>
  </w:style>
  <w:style w:type="paragraph" w:styleId="ac">
    <w:name w:val="Balloon Text"/>
    <w:basedOn w:val="a"/>
    <w:semiHidden/>
    <w:rsid w:val="007369D2"/>
    <w:rPr>
      <w:rFonts w:ascii="Arial" w:hAnsi="Arial"/>
      <w:sz w:val="18"/>
      <w:szCs w:val="18"/>
    </w:rPr>
  </w:style>
  <w:style w:type="character" w:styleId="ad">
    <w:name w:val="Hyperlink"/>
    <w:uiPriority w:val="99"/>
    <w:rsid w:val="00930C51"/>
    <w:rPr>
      <w:color w:val="0000FF"/>
      <w:u w:val="single"/>
    </w:rPr>
  </w:style>
  <w:style w:type="character" w:styleId="ae">
    <w:name w:val="FollowedHyperlink"/>
    <w:rsid w:val="00930C51"/>
    <w:rPr>
      <w:color w:val="800080"/>
      <w:u w:val="single"/>
    </w:rPr>
  </w:style>
  <w:style w:type="paragraph" w:styleId="af">
    <w:name w:val="List Paragraph"/>
    <w:basedOn w:val="a"/>
    <w:uiPriority w:val="34"/>
    <w:qFormat/>
    <w:rsid w:val="00F43DDE"/>
    <w:pPr>
      <w:ind w:leftChars="200" w:left="480"/>
    </w:pPr>
  </w:style>
  <w:style w:type="paragraph" w:styleId="10">
    <w:name w:val="toc 1"/>
    <w:basedOn w:val="a"/>
    <w:next w:val="a"/>
    <w:autoRedefine/>
    <w:uiPriority w:val="39"/>
    <w:qFormat/>
    <w:rsid w:val="00F13462"/>
    <w:rPr>
      <w:rFonts w:eastAsia="Courier New"/>
      <w:b/>
      <w:sz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645530"/>
    <w:pPr>
      <w:keepLines/>
      <w:widowControl/>
      <w:spacing w:before="48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45530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45530"/>
    <w:pPr>
      <w:widowControl/>
      <w:spacing w:after="100" w:line="276" w:lineRule="auto"/>
      <w:ind w:left="440"/>
    </w:pPr>
    <w:rPr>
      <w:rFonts w:ascii="Calibri" w:hAnsi="Calibri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4295D8-C93A-4B9C-B5B3-314737D4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13</Pages>
  <Words>3304</Words>
  <Characters>3979</Characters>
  <Application>Microsoft Office Word</Application>
  <DocSecurity>0</DocSecurity>
  <Lines>33</Lines>
  <Paragraphs>14</Paragraphs>
  <ScaleCrop>false</ScaleCrop>
  <Company>fast</Company>
  <LinksUpToDate>false</LinksUpToDate>
  <CharactersWithSpaces>7269</CharactersWithSpaces>
  <SharedDoc>false</SharedDoc>
  <HLinks>
    <vt:vector size="30" baseType="variant"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_Toc467146208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_Toc467146207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_Toc467146206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_Toc467146205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_Toc467146204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宏碁科技採購單規格書</dc:title>
  <dc:creator>EMO</dc:creator>
  <cp:lastModifiedBy>T41202</cp:lastModifiedBy>
  <cp:revision>10</cp:revision>
  <cp:lastPrinted>2008-09-23T01:47:00Z</cp:lastPrinted>
  <dcterms:created xsi:type="dcterms:W3CDTF">2017-04-19T02:47:00Z</dcterms:created>
  <dcterms:modified xsi:type="dcterms:W3CDTF">2017-04-26T07:20:00Z</dcterms:modified>
</cp:coreProperties>
</file>