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rPr>
          <w:rFonts w:hint="eastAsia" w:ascii="微软雅黑" w:hAnsi="微软雅黑" w:eastAsia="微软雅黑" w:cs="微软雅黑"/>
        </w:rPr>
      </w:pPr>
      <w:bookmarkStart w:id="0" w:name="_Toc361047387"/>
      <w:bookmarkStart w:id="1" w:name="_Toc366766582"/>
      <w:bookmarkStart w:id="2" w:name="_Toc366779169"/>
      <w:bookmarkStart w:id="3" w:name="_Toc366766687"/>
    </w:p>
    <w:p>
      <w:pPr>
        <w:jc w:val="center"/>
        <w:rPr>
          <w:rFonts w:hint="eastAsia" w:ascii="微软雅黑" w:hAnsi="微软雅黑" w:eastAsia="微软雅黑" w:cs="微软雅黑"/>
          <w:sz w:val="44"/>
          <w:szCs w:val="44"/>
        </w:rPr>
      </w:pPr>
      <w:r>
        <w:rPr>
          <w:rFonts w:hint="eastAsia" w:ascii="微软雅黑" w:hAnsi="微软雅黑" w:eastAsia="微软雅黑" w:cs="微软雅黑"/>
          <w:b/>
          <w:sz w:val="44"/>
          <w:szCs w:val="44"/>
        </w:rPr>
        <w:t>MATRX</w:t>
      </w:r>
      <w:r>
        <w:rPr>
          <w:rFonts w:hint="eastAsia" w:ascii="微软雅黑" w:hAnsi="微软雅黑" w:eastAsia="微软雅黑" w:cs="微软雅黑"/>
          <w:b/>
          <w:sz w:val="44"/>
          <w:szCs w:val="44"/>
          <w:lang w:val="en-US" w:eastAsia="zh-CN"/>
        </w:rPr>
        <w:t xml:space="preserve"> 交易共识机制测试报告</w:t>
      </w:r>
    </w:p>
    <w:p>
      <w:pPr>
        <w:pStyle w:val="201"/>
        <w:jc w:val="both"/>
        <w:rPr>
          <w:rFonts w:hint="eastAsia" w:ascii="微软雅黑" w:hAnsi="微软雅黑" w:eastAsia="微软雅黑" w:cs="微软雅黑"/>
          <w:b/>
          <w:sz w:val="44"/>
          <w:szCs w:val="44"/>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版本: V1.0</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作者：MATRIX 基金会北京研究院</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日期：2018.07.27</w:t>
      </w:r>
    </w:p>
    <w:p>
      <w:pPr>
        <w:ind w:firstLine="0" w:firstLineChars="0"/>
        <w:jc w:val="both"/>
        <w:rPr>
          <w:rFonts w:hint="eastAsia" w:ascii="微软雅黑" w:hAnsi="微软雅黑" w:eastAsia="微软雅黑" w:cs="微软雅黑"/>
          <w:b/>
          <w:bCs/>
          <w:i w:val="0"/>
          <w:iCs w:val="0"/>
          <w:color w:val="000000" w:themeColor="text1"/>
          <w:sz w:val="32"/>
          <w:szCs w:val="32"/>
          <w:lang w:val="en-US" w:eastAsia="zh-CN"/>
        </w:rPr>
      </w:pPr>
    </w:p>
    <w:p>
      <w:pPr>
        <w:pStyle w:val="77"/>
        <w:ind w:firstLine="720" w:firstLineChars="400"/>
        <w:rPr>
          <w:rFonts w:hint="eastAsia" w:ascii="微软雅黑" w:hAnsi="微软雅黑" w:eastAsia="微软雅黑" w:cs="微软雅黑"/>
        </w:rPr>
      </w:pPr>
      <w:r>
        <w:rPr>
          <w:rFonts w:hint="eastAsia" w:ascii="微软雅黑" w:hAnsi="微软雅黑" w:eastAsia="微软雅黑" w:cs="微软雅黑"/>
        </w:rPr>
        <w:br w:type="page"/>
      </w:r>
    </w:p>
    <w:p>
      <w:pPr>
        <w:pStyle w:val="77"/>
        <w:ind w:firstLine="360"/>
        <w:rPr>
          <w:rFonts w:hint="eastAsia" w:ascii="微软雅黑" w:hAnsi="微软雅黑" w:eastAsia="微软雅黑" w:cs="微软雅黑"/>
        </w:rPr>
      </w:pP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任何情况下，与本系统及其衍生产品，以及与之相关的全部文件（包括本文件及其任何附件中的全部信息）相关的全部知识产权（包括但不限于版权、商标和技术秘密）皆属于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所有。</w:t>
      </w: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本文件中的信息是保密的，且仅供用户指定的接收人内部使用。未经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事先书面允许，不得为任何目的、以任何形式或任何方式对本文件进行复制、修改或分发。本文件的任何用户不得更改、移除或损害本文件所使用的任何商标。</w:t>
      </w: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本文件按“原样”提供，就本文件的正确性、准确性、可靠性或其他方面，MATRIX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并不保证本文件的使用或使用后果。本文件中的全部信息皆可能在没有任何通知的情形下被进一步修改，MATRIX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对本文件中可能出现的任何错误或不准确之处不承担任何责任。</w:t>
      </w: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在任何情况下，MATRIX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事先获知上述损失可能发生。</w:t>
      </w:r>
    </w:p>
    <w:p>
      <w:pPr>
        <w:pStyle w:val="77"/>
        <w:ind w:left="0" w:leftChars="0" w:firstLine="0" w:firstLineChars="0"/>
        <w:jc w:val="left"/>
        <w:rPr>
          <w:rFonts w:hint="eastAsia" w:ascii="微软雅黑" w:hAnsi="微软雅黑" w:eastAsia="微软雅黑" w:cs="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保留所有权利</w:t>
      </w:r>
    </w:p>
    <w:p>
      <w:pPr>
        <w:pStyle w:val="77"/>
        <w:ind w:firstLine="360"/>
        <w:rPr>
          <w:rFonts w:hint="eastAsia" w:ascii="微软雅黑" w:hAnsi="微软雅黑" w:eastAsia="微软雅黑" w:cs="微软雅黑"/>
        </w:rPr>
      </w:pPr>
    </w:p>
    <w:p>
      <w:pPr>
        <w:pStyle w:val="2"/>
        <w:keepNext w:val="0"/>
        <w:keepLines w:val="0"/>
        <w:numPr>
          <w:ilvl w:val="0"/>
          <w:numId w:val="0"/>
        </w:numPr>
        <w:jc w:val="center"/>
        <w:rPr>
          <w:rFonts w:hint="eastAsia" w:ascii="微软雅黑" w:hAnsi="微软雅黑" w:eastAsia="微软雅黑" w:cs="微软雅黑"/>
        </w:rPr>
      </w:pPr>
      <w:bookmarkStart w:id="4" w:name="_Toc373424435"/>
      <w:bookmarkStart w:id="5" w:name="_Toc366833649"/>
      <w:bookmarkStart w:id="6" w:name="_Toc367088540"/>
      <w:bookmarkStart w:id="7" w:name="_Toc367699553"/>
      <w:bookmarkStart w:id="8" w:name="_Toc10434"/>
      <w:r>
        <w:rPr>
          <w:rFonts w:hint="eastAsia" w:ascii="微软雅黑" w:hAnsi="微软雅黑" w:eastAsia="微软雅黑" w:cs="微软雅黑"/>
        </w:rPr>
        <w:t>目</w:t>
      </w:r>
      <w:r>
        <w:rPr>
          <w:rFonts w:hint="eastAsia" w:ascii="微软雅黑" w:hAnsi="微软雅黑" w:eastAsia="微软雅黑" w:cs="微软雅黑"/>
          <w:caps/>
          <w:color w:val="3058B4"/>
        </w:rPr>
        <w:t xml:space="preserve">  </w:t>
      </w:r>
      <w:r>
        <w:rPr>
          <w:rFonts w:hint="eastAsia" w:ascii="微软雅黑" w:hAnsi="微软雅黑" w:eastAsia="微软雅黑" w:cs="微软雅黑"/>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TOC \o "1-3" \h \z \u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HYPERLINK \l _Toc10434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rPr>
        <w:t>目</w:t>
      </w:r>
      <w:r>
        <w:rPr>
          <w:rFonts w:hint="eastAsia" w:ascii="微软雅黑" w:hAnsi="微软雅黑" w:eastAsia="微软雅黑" w:cs="微软雅黑"/>
          <w:caps/>
        </w:rPr>
        <w:t xml:space="preserve">  </w:t>
      </w:r>
      <w:r>
        <w:rPr>
          <w:rFonts w:hint="eastAsia" w:ascii="微软雅黑" w:hAnsi="微软雅黑" w:eastAsia="微软雅黑" w:cs="微软雅黑"/>
        </w:rPr>
        <w:t>录</w:t>
      </w:r>
      <w:r>
        <w:tab/>
      </w:r>
      <w:r>
        <w:fldChar w:fldCharType="begin"/>
      </w:r>
      <w:r>
        <w:instrText xml:space="preserve"> PAGEREF _Toc10434 </w:instrText>
      </w:r>
      <w:r>
        <w:fldChar w:fldCharType="separate"/>
      </w:r>
      <w:r>
        <w:t>1</w:t>
      </w:r>
      <w:r>
        <w:fldChar w:fldCharType="end"/>
      </w:r>
      <w:r>
        <w:rPr>
          <w:rFonts w:hint="eastAsia" w:ascii="微软雅黑" w:hAnsi="微软雅黑" w:eastAsia="微软雅黑" w:cs="微软雅黑"/>
          <w:smallCaps w:val="0"/>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_Toc6181 </w:instrText>
      </w:r>
      <w:r>
        <w:rPr>
          <w:rFonts w:hint="eastAsia" w:ascii="微软雅黑" w:hAnsi="微软雅黑" w:eastAsia="微软雅黑" w:cs="微软雅黑"/>
        </w:rPr>
        <w:fldChar w:fldCharType="separate"/>
      </w:r>
      <w:r>
        <w:rPr>
          <w:rFonts w:hint="eastAsia" w:ascii="微软雅黑" w:hAnsi="微软雅黑" w:eastAsia="微软雅黑" w:cs="微软雅黑"/>
        </w:rPr>
        <w:t>变更记录</w:t>
      </w:r>
      <w:r>
        <w:tab/>
      </w:r>
      <w:r>
        <w:fldChar w:fldCharType="begin"/>
      </w:r>
      <w:r>
        <w:instrText xml:space="preserve"> PAGEREF _Toc6181 </w:instrText>
      </w:r>
      <w:r>
        <w:fldChar w:fldCharType="separate"/>
      </w:r>
      <w:r>
        <w:t>3</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_Toc25516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 </w:t>
      </w:r>
      <w:r>
        <w:rPr>
          <w:rFonts w:hint="eastAsia" w:ascii="微软雅黑" w:hAnsi="微软雅黑" w:eastAsia="微软雅黑" w:cs="微软雅黑"/>
          <w:lang w:val="en-US" w:eastAsia="zh-CN"/>
        </w:rPr>
        <w:t>引言</w:t>
      </w:r>
      <w:r>
        <w:tab/>
      </w:r>
      <w:r>
        <w:fldChar w:fldCharType="begin"/>
      </w:r>
      <w:r>
        <w:instrText xml:space="preserve"> PAGEREF _Toc25516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_Toc19698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1.1 </w:t>
      </w:r>
      <w:r>
        <w:rPr>
          <w:rFonts w:hint="eastAsia" w:ascii="微软雅黑" w:hAnsi="微软雅黑" w:eastAsia="微软雅黑" w:cs="微软雅黑"/>
          <w:lang w:val="en-US" w:eastAsia="zh-CN"/>
        </w:rPr>
        <w:t>文档用途</w:t>
      </w:r>
      <w:r>
        <w:tab/>
      </w:r>
      <w:r>
        <w:fldChar w:fldCharType="begin"/>
      </w:r>
      <w:r>
        <w:instrText xml:space="preserve"> PAGEREF _Toc19698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_Toc8894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1.2 </w:t>
      </w:r>
      <w:r>
        <w:rPr>
          <w:rFonts w:hint="eastAsia" w:ascii="微软雅黑" w:hAnsi="微软雅黑" w:eastAsia="微软雅黑" w:cs="微软雅黑"/>
          <w:lang w:val="en-US" w:eastAsia="zh-CN"/>
        </w:rPr>
        <w:t>术语</w:t>
      </w:r>
      <w:r>
        <w:tab/>
      </w:r>
      <w:r>
        <w:fldChar w:fldCharType="begin"/>
      </w:r>
      <w:r>
        <w:instrText xml:space="preserve"> PAGEREF _Toc8894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_Toc19697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1.3 </w:t>
      </w:r>
      <w:r>
        <w:rPr>
          <w:rFonts w:hint="eastAsia" w:ascii="微软雅黑" w:hAnsi="微软雅黑" w:eastAsia="微软雅黑" w:cs="微软雅黑"/>
          <w:lang w:val="en-US" w:eastAsia="zh-CN"/>
        </w:rPr>
        <w:t>使用对象</w:t>
      </w:r>
      <w:r>
        <w:tab/>
      </w:r>
      <w:r>
        <w:fldChar w:fldCharType="begin"/>
      </w:r>
      <w:r>
        <w:instrText xml:space="preserve"> PAGEREF _Toc19697 </w:instrText>
      </w:r>
      <w:r>
        <w:fldChar w:fldCharType="separate"/>
      </w:r>
      <w:r>
        <w:t>4</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_Toc27200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 </w:t>
      </w:r>
      <w:r>
        <w:rPr>
          <w:rFonts w:hint="eastAsia" w:ascii="微软雅黑" w:hAnsi="微软雅黑" w:eastAsia="微软雅黑" w:cs="微软雅黑"/>
          <w:lang w:val="en-US" w:eastAsia="zh-CN"/>
        </w:rPr>
        <w:t>测试</w:t>
      </w:r>
      <w:r>
        <w:rPr>
          <w:rFonts w:hint="eastAsia" w:ascii="微软雅黑" w:hAnsi="微软雅黑" w:eastAsia="微软雅黑" w:cs="微软雅黑"/>
        </w:rPr>
        <w:t>说明</w:t>
      </w:r>
      <w:r>
        <w:tab/>
      </w:r>
      <w:r>
        <w:fldChar w:fldCharType="begin"/>
      </w:r>
      <w:r>
        <w:instrText xml:space="preserve"> PAGEREF _Toc27200 </w:instrText>
      </w:r>
      <w:r>
        <w:fldChar w:fldCharType="separate"/>
      </w:r>
      <w:r>
        <w:t>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_Toc8842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2.1.1 </w:t>
      </w:r>
      <w:r>
        <w:rPr>
          <w:rFonts w:hint="eastAsia" w:ascii="微软雅黑" w:hAnsi="微软雅黑" w:eastAsia="微软雅黑" w:cs="微软雅黑"/>
          <w:lang w:val="en-US" w:eastAsia="zh-CN"/>
        </w:rPr>
        <w:t>涉及的</w:t>
      </w:r>
      <w:r>
        <w:rPr>
          <w:rFonts w:hint="eastAsia" w:ascii="微软雅黑" w:hAnsi="微软雅黑" w:eastAsia="微软雅黑" w:cs="微软雅黑"/>
        </w:rPr>
        <w:t>节点</w:t>
      </w:r>
      <w:r>
        <w:tab/>
      </w:r>
      <w:r>
        <w:fldChar w:fldCharType="begin"/>
      </w:r>
      <w:r>
        <w:instrText xml:space="preserve"> PAGEREF _Toc8842 </w:instrText>
      </w:r>
      <w:r>
        <w:fldChar w:fldCharType="separate"/>
      </w:r>
      <w:r>
        <w:t>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_Toc23863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2.1.2 数据定义</w:t>
      </w:r>
      <w:r>
        <w:tab/>
      </w:r>
      <w:r>
        <w:fldChar w:fldCharType="begin"/>
      </w:r>
      <w:r>
        <w:instrText xml:space="preserve"> PAGEREF _Toc23863 </w:instrText>
      </w:r>
      <w:r>
        <w:fldChar w:fldCharType="separate"/>
      </w:r>
      <w:r>
        <w:t>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_Toc1538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2.1.3 环境搭建</w:t>
      </w:r>
      <w:r>
        <w:tab/>
      </w:r>
      <w:r>
        <w:fldChar w:fldCharType="begin"/>
      </w:r>
      <w:r>
        <w:instrText xml:space="preserve"> PAGEREF _Toc1538 </w:instrText>
      </w:r>
      <w:r>
        <w:fldChar w:fldCharType="separate"/>
      </w:r>
      <w:r>
        <w:t>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_Toc14043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2.1.4 </w:t>
      </w:r>
      <w:r>
        <w:rPr>
          <w:rFonts w:hint="eastAsia" w:ascii="微软雅黑" w:hAnsi="微软雅黑" w:eastAsia="微软雅黑" w:cs="微软雅黑"/>
          <w:lang w:val="en-US" w:eastAsia="zh-CN"/>
        </w:rPr>
        <w:t>测试模型说明图</w:t>
      </w:r>
      <w:r>
        <w:tab/>
      </w:r>
      <w:r>
        <w:fldChar w:fldCharType="begin"/>
      </w:r>
      <w:r>
        <w:instrText xml:space="preserve"> PAGEREF _Toc14043 </w:instrText>
      </w:r>
      <w:r>
        <w:fldChar w:fldCharType="separate"/>
      </w:r>
      <w:r>
        <w:t>6</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_Toc16783 </w:instrText>
      </w:r>
      <w:r>
        <w:rPr>
          <w:rFonts w:hint="eastAsia" w:ascii="微软雅黑" w:hAnsi="微软雅黑" w:eastAsia="微软雅黑" w:cs="微软雅黑"/>
        </w:rPr>
        <w:fldChar w:fldCharType="separate"/>
      </w:r>
      <w:r>
        <w:rPr>
          <w:rFonts w:hint="default" w:eastAsia="微软雅黑" w:asciiTheme="minorHAnsi" w:hAnsiTheme="minorHAnsi" w:cstheme="minorHAnsi"/>
          <w:bCs/>
          <w:szCs w:val="32"/>
          <w:lang w:val="en-US" w:eastAsia="zh-CN"/>
        </w:rPr>
        <w:t xml:space="preserve">3 </w:t>
      </w:r>
      <w:r>
        <w:rPr>
          <w:rFonts w:hint="eastAsia" w:ascii="微软雅黑" w:hAnsi="微软雅黑" w:eastAsia="微软雅黑" w:cs="微软雅黑"/>
          <w:bCs/>
          <w:szCs w:val="32"/>
          <w:lang w:val="en-US" w:eastAsia="zh-CN"/>
        </w:rPr>
        <w:t>模型说明</w:t>
      </w:r>
      <w:r>
        <w:tab/>
      </w:r>
      <w:r>
        <w:fldChar w:fldCharType="begin"/>
      </w:r>
      <w:r>
        <w:instrText xml:space="preserve"> PAGEREF _Toc16783 </w:instrText>
      </w:r>
      <w:r>
        <w:fldChar w:fldCharType="separate"/>
      </w:r>
      <w:r>
        <w:t>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_Toc11496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3.1.1 模拟wallet 节点发送交易数据</w:t>
      </w:r>
      <w:r>
        <w:tab/>
      </w:r>
      <w:r>
        <w:fldChar w:fldCharType="begin"/>
      </w:r>
      <w:r>
        <w:instrText xml:space="preserve"> PAGEREF _Toc11496 </w:instrText>
      </w:r>
      <w:r>
        <w:fldChar w:fldCharType="separate"/>
      </w:r>
      <w:r>
        <w:t>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_Toc24307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 xml:space="preserve">3.1.2 </w:t>
      </w:r>
      <w:r>
        <w:rPr>
          <w:rFonts w:hint="eastAsia" w:ascii="微软雅黑" w:hAnsi="微软雅黑" w:eastAsia="微软雅黑" w:cs="微软雅黑"/>
        </w:rPr>
        <w:t>模拟validator 节点之间的交易宏泛和交易验证</w:t>
      </w:r>
      <w:r>
        <w:tab/>
      </w:r>
      <w:r>
        <w:fldChar w:fldCharType="begin"/>
      </w:r>
      <w:r>
        <w:instrText xml:space="preserve"> PAGEREF _Toc24307 </w:instrText>
      </w:r>
      <w:r>
        <w:fldChar w:fldCharType="separate"/>
      </w:r>
      <w:r>
        <w:t>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_Toc26939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3.1.3 模拟</w:t>
      </w:r>
      <w:r>
        <w:rPr>
          <w:rFonts w:hint="eastAsia" w:ascii="微软雅黑" w:hAnsi="微软雅黑" w:eastAsia="微软雅黑" w:cs="微软雅黑"/>
        </w:rPr>
        <w:t>validator 节点和leader节点之间的区块验证</w:t>
      </w:r>
      <w:r>
        <w:tab/>
      </w:r>
      <w:r>
        <w:fldChar w:fldCharType="begin"/>
      </w:r>
      <w:r>
        <w:instrText xml:space="preserve"> PAGEREF _Toc26939 </w:instrText>
      </w:r>
      <w:r>
        <w:fldChar w:fldCharType="separate"/>
      </w:r>
      <w:r>
        <w:t>8</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_Toc13078 </w:instrText>
      </w:r>
      <w:r>
        <w:rPr>
          <w:rFonts w:hint="eastAsia" w:ascii="微软雅黑" w:hAnsi="微软雅黑" w:eastAsia="微软雅黑" w:cs="微软雅黑"/>
        </w:rPr>
        <w:fldChar w:fldCharType="separate"/>
      </w:r>
      <w:r>
        <w:rPr>
          <w:rFonts w:hint="eastAsia" w:ascii="微软雅黑" w:hAnsi="微软雅黑" w:eastAsia="微软雅黑" w:cs="微软雅黑"/>
        </w:rPr>
        <w:t>3.1.4 模型四：模拟miner 节点和leader节点之间的挖矿请求</w:t>
      </w:r>
      <w:r>
        <w:tab/>
      </w:r>
      <w:r>
        <w:fldChar w:fldCharType="begin"/>
      </w:r>
      <w:r>
        <w:instrText xml:space="preserve"> PAGEREF _Toc13078 </w:instrText>
      </w:r>
      <w:r>
        <w:fldChar w:fldCharType="separate"/>
      </w:r>
      <w:r>
        <w:t>9</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_Toc32158 </w:instrText>
      </w:r>
      <w:r>
        <w:rPr>
          <w:rFonts w:hint="eastAsia" w:ascii="微软雅黑" w:hAnsi="微软雅黑" w:eastAsia="微软雅黑" w:cs="微软雅黑"/>
        </w:rPr>
        <w:fldChar w:fldCharType="separate"/>
      </w:r>
      <w:r>
        <w:rPr>
          <w:rFonts w:hint="eastAsia" w:ascii="微软雅黑" w:hAnsi="微软雅黑" w:eastAsia="微软雅黑" w:cs="微软雅黑"/>
        </w:rPr>
        <w:t>3.1.5 模型五：模拟整个流程</w:t>
      </w:r>
      <w:r>
        <w:tab/>
      </w:r>
      <w:r>
        <w:fldChar w:fldCharType="begin"/>
      </w:r>
      <w:r>
        <w:instrText xml:space="preserve"> PAGEREF _Toc32158 </w:instrText>
      </w:r>
      <w:r>
        <w:fldChar w:fldCharType="separate"/>
      </w:r>
      <w:r>
        <w:t>9</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_Toc16175 </w:instrText>
      </w:r>
      <w:r>
        <w:rPr>
          <w:rFonts w:hint="eastAsia" w:ascii="微软雅黑" w:hAnsi="微软雅黑" w:eastAsia="微软雅黑" w:cs="微软雅黑"/>
        </w:rPr>
        <w:fldChar w:fldCharType="separate"/>
      </w:r>
      <w:r>
        <w:rPr>
          <w:rFonts w:hint="eastAsia" w:ascii="微软雅黑" w:hAnsi="微软雅黑" w:eastAsia="微软雅黑" w:cs="微软雅黑"/>
        </w:rPr>
        <w:t>3.1.6 测试用例（一）：200tx/s</w:t>
      </w:r>
      <w:r>
        <w:tab/>
      </w:r>
      <w:r>
        <w:fldChar w:fldCharType="begin"/>
      </w:r>
      <w:r>
        <w:instrText xml:space="preserve"> PAGEREF _Toc16175 </w:instrText>
      </w:r>
      <w:r>
        <w:fldChar w:fldCharType="separate"/>
      </w:r>
      <w:r>
        <w:t>10</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_Toc2736 </w:instrText>
      </w:r>
      <w:r>
        <w:rPr>
          <w:rFonts w:hint="eastAsia" w:ascii="微软雅黑" w:hAnsi="微软雅黑" w:eastAsia="微软雅黑" w:cs="微软雅黑"/>
        </w:rPr>
        <w:fldChar w:fldCharType="separate"/>
      </w:r>
      <w:r>
        <w:rPr>
          <w:rFonts w:hint="eastAsia" w:ascii="微软雅黑" w:hAnsi="微软雅黑" w:eastAsia="微软雅黑" w:cs="微软雅黑"/>
        </w:rPr>
        <w:t>3.1.7 测试用例（二）：400tx/s</w:t>
      </w:r>
      <w:r>
        <w:tab/>
      </w:r>
      <w:r>
        <w:fldChar w:fldCharType="begin"/>
      </w:r>
      <w:r>
        <w:instrText xml:space="preserve"> PAGEREF _Toc2736 </w:instrText>
      </w:r>
      <w:r>
        <w:fldChar w:fldCharType="separate"/>
      </w:r>
      <w:r>
        <w:t>10</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_Toc23680 </w:instrText>
      </w:r>
      <w:r>
        <w:rPr>
          <w:rFonts w:hint="eastAsia" w:ascii="微软雅黑" w:hAnsi="微软雅黑" w:eastAsia="微软雅黑" w:cs="微软雅黑"/>
        </w:rPr>
        <w:fldChar w:fldCharType="separate"/>
      </w:r>
      <w:r>
        <w:rPr>
          <w:rFonts w:hint="eastAsia" w:ascii="微软雅黑" w:hAnsi="微软雅黑" w:eastAsia="微软雅黑" w:cs="微软雅黑"/>
        </w:rPr>
        <w:t>3.1.8 测试用例（三）：1200tx/s</w:t>
      </w:r>
      <w:r>
        <w:tab/>
      </w:r>
      <w:r>
        <w:fldChar w:fldCharType="begin"/>
      </w:r>
      <w:r>
        <w:instrText xml:space="preserve"> PAGEREF _Toc23680 </w:instrText>
      </w:r>
      <w:r>
        <w:fldChar w:fldCharType="separate"/>
      </w:r>
      <w:r>
        <w:t>11</w:t>
      </w:r>
      <w:r>
        <w:fldChar w:fldCharType="end"/>
      </w:r>
      <w:r>
        <w:rPr>
          <w:rFonts w:hint="eastAsia" w:ascii="微软雅黑" w:hAnsi="微软雅黑" w:eastAsia="微软雅黑" w:cs="微软雅黑"/>
        </w:rPr>
        <w:fldChar w:fldCharType="end"/>
      </w:r>
    </w:p>
    <w:p>
      <w:pPr>
        <w:ind w:firstLine="400"/>
        <w:rPr>
          <w:rFonts w:hint="eastAsia" w:ascii="微软雅黑" w:hAnsi="微软雅黑" w:eastAsia="微软雅黑" w:cs="微软雅黑"/>
          <w:kern w:val="44"/>
          <w:sz w:val="36"/>
          <w:szCs w:val="44"/>
        </w:rPr>
      </w:pPr>
      <w:r>
        <w:rPr>
          <w:rFonts w:hint="eastAsia" w:ascii="微软雅黑" w:hAnsi="微软雅黑" w:eastAsia="微软雅黑" w:cs="微软雅黑"/>
        </w:rPr>
        <w:fldChar w:fldCharType="end"/>
      </w:r>
      <w:bookmarkStart w:id="9" w:name="_Toc312334699"/>
      <w:r>
        <w:rPr>
          <w:rFonts w:hint="eastAsia" w:ascii="微软雅黑" w:hAnsi="微软雅黑" w:eastAsia="微软雅黑" w:cs="微软雅黑"/>
          <w:kern w:val="44"/>
          <w:sz w:val="36"/>
          <w:szCs w:val="44"/>
        </w:rPr>
        <w:br w:type="page"/>
      </w:r>
    </w:p>
    <w:p>
      <w:pPr>
        <w:pStyle w:val="2"/>
        <w:keepNext w:val="0"/>
        <w:keepLines w:val="0"/>
        <w:numPr>
          <w:ilvl w:val="0"/>
          <w:numId w:val="0"/>
        </w:numPr>
        <w:ind w:left="695"/>
        <w:jc w:val="center"/>
        <w:rPr>
          <w:rFonts w:hint="eastAsia" w:ascii="微软雅黑" w:hAnsi="微软雅黑" w:eastAsia="微软雅黑" w:cs="微软雅黑"/>
        </w:rPr>
      </w:pPr>
      <w:bookmarkStart w:id="10" w:name="_Toc6181"/>
      <w:r>
        <w:rPr>
          <w:rFonts w:hint="eastAsia" w:ascii="微软雅黑" w:hAnsi="微软雅黑" w:eastAsia="微软雅黑" w:cs="微软雅黑"/>
        </w:rPr>
        <w:t>变更记录</w:t>
      </w:r>
      <w:bookmarkEnd w:id="9"/>
      <w:bookmarkEnd w:id="10"/>
    </w:p>
    <w:tbl>
      <w:tblPr>
        <w:tblStyle w:val="19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755"/>
        <w:gridCol w:w="1756"/>
        <w:gridCol w:w="1756"/>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blHeader/>
        </w:trPr>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lang w:val="en-US" w:eastAsia="zh-CN"/>
              </w:rPr>
              <w:t>修订</w:t>
            </w:r>
            <w:r>
              <w:rPr>
                <w:rFonts w:hint="eastAsia" w:ascii="微软雅黑" w:hAnsi="微软雅黑" w:eastAsia="微软雅黑" w:cs="微软雅黑"/>
                <w:color w:val="FFFFFF"/>
                <w:sz w:val="20"/>
              </w:rPr>
              <w:t>日期</w:t>
            </w:r>
          </w:p>
        </w:tc>
        <w:tc>
          <w:tcPr>
            <w:tcW w:w="1755" w:type="dxa"/>
            <w:shd w:val="clear" w:color="auto" w:fill="3058B4"/>
          </w:tcPr>
          <w:p>
            <w:pPr>
              <w:wordWrap/>
              <w:ind w:firstLine="0" w:firstLineChars="0"/>
              <w:outlineLvl w:val="9"/>
              <w:rPr>
                <w:rFonts w:hint="eastAsia" w:ascii="微软雅黑" w:hAnsi="微软雅黑" w:eastAsia="微软雅黑" w:cs="微软雅黑"/>
                <w:color w:val="FFFFFF"/>
                <w:sz w:val="20"/>
                <w:lang w:eastAsia="zh-CN"/>
              </w:rPr>
            </w:pPr>
            <w:r>
              <w:rPr>
                <w:rFonts w:hint="eastAsia" w:ascii="微软雅黑" w:hAnsi="微软雅黑" w:eastAsia="微软雅黑" w:cs="微软雅黑"/>
                <w:color w:val="FFFFFF"/>
                <w:sz w:val="20"/>
                <w:lang w:val="en-US" w:eastAsia="zh-CN"/>
              </w:rPr>
              <w:t>设计内容</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作者</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评审者</w:t>
            </w:r>
          </w:p>
        </w:tc>
        <w:tc>
          <w:tcPr>
            <w:tcW w:w="1757"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756"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rPr>
              <w:t>2018-07-</w:t>
            </w:r>
            <w:r>
              <w:rPr>
                <w:rFonts w:hint="eastAsia" w:ascii="微软雅黑" w:hAnsi="微软雅黑" w:eastAsia="微软雅黑" w:cs="微软雅黑"/>
                <w:sz w:val="18"/>
                <w:lang w:val="en-US" w:eastAsia="zh-CN"/>
              </w:rPr>
              <w:t>27</w:t>
            </w:r>
          </w:p>
        </w:tc>
        <w:tc>
          <w:tcPr>
            <w:tcW w:w="1755"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流量测试报告</w:t>
            </w:r>
          </w:p>
        </w:tc>
        <w:tc>
          <w:tcPr>
            <w:tcW w:w="1756" w:type="dxa"/>
            <w:vAlign w:val="top"/>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孙安祥</w:t>
            </w: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756" w:type="dxa"/>
            <w:vAlign w:val="center"/>
          </w:tcPr>
          <w:p>
            <w:pPr>
              <w:ind w:firstLine="0" w:firstLineChars="0"/>
              <w:rPr>
                <w:rFonts w:hint="eastAsia" w:ascii="微软雅黑" w:hAnsi="微软雅黑" w:eastAsia="微软雅黑" w:cs="微软雅黑"/>
                <w:sz w:val="18"/>
              </w:rPr>
            </w:pPr>
          </w:p>
        </w:tc>
        <w:tc>
          <w:tcPr>
            <w:tcW w:w="1755" w:type="dxa"/>
            <w:vAlign w:val="center"/>
          </w:tcPr>
          <w:p>
            <w:pPr>
              <w:ind w:firstLine="0" w:firstLineChars="0"/>
              <w:rPr>
                <w:rFonts w:hint="eastAsia" w:ascii="微软雅黑" w:hAnsi="微软雅黑" w:eastAsia="微软雅黑" w:cs="微软雅黑"/>
                <w:sz w:val="18"/>
              </w:rPr>
            </w:pPr>
          </w:p>
        </w:tc>
        <w:tc>
          <w:tcPr>
            <w:tcW w:w="1756" w:type="dxa"/>
            <w:vAlign w:val="top"/>
          </w:tcPr>
          <w:p>
            <w:pPr>
              <w:ind w:firstLine="0" w:firstLineChars="0"/>
              <w:rPr>
                <w:rFonts w:hint="eastAsia" w:ascii="微软雅黑" w:hAnsi="微软雅黑" w:eastAsia="微软雅黑" w:cs="微软雅黑"/>
                <w:sz w:val="18"/>
              </w:rPr>
            </w:pP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bl>
    <w:p>
      <w:pPr>
        <w:ind w:firstLineChars="100"/>
        <w:rPr>
          <w:rFonts w:hint="eastAsia" w:ascii="微软雅黑" w:hAnsi="微软雅黑" w:eastAsia="微软雅黑" w:cs="微软雅黑"/>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keepNext w:val="0"/>
        <w:keepLines w:val="0"/>
        <w:rPr>
          <w:rFonts w:hint="eastAsia" w:ascii="微软雅黑" w:hAnsi="微软雅黑" w:eastAsia="微软雅黑" w:cs="微软雅黑"/>
        </w:rPr>
      </w:pPr>
      <w:bookmarkStart w:id="11" w:name="_Toc25516"/>
      <w:bookmarkStart w:id="12" w:name="_Ref312759382"/>
      <w:bookmarkStart w:id="13" w:name="_Toc312402047"/>
      <w:bookmarkStart w:id="14" w:name="_Toc299383547"/>
      <w:r>
        <w:rPr>
          <w:rFonts w:hint="eastAsia" w:ascii="微软雅黑" w:hAnsi="微软雅黑" w:eastAsia="微软雅黑" w:cs="微软雅黑"/>
          <w:lang w:val="en-US" w:eastAsia="zh-CN"/>
        </w:rPr>
        <w:t>引言</w:t>
      </w:r>
      <w:bookmarkEnd w:id="11"/>
    </w:p>
    <w:bookmarkEnd w:id="12"/>
    <w:bookmarkEnd w:id="13"/>
    <w:bookmarkEnd w:id="14"/>
    <w:p>
      <w:pPr>
        <w:pStyle w:val="3"/>
        <w:ind w:left="852" w:hanging="849" w:hangingChars="283"/>
        <w:jc w:val="both"/>
        <w:rPr>
          <w:rFonts w:hint="eastAsia" w:ascii="微软雅黑" w:hAnsi="微软雅黑" w:eastAsia="微软雅黑" w:cs="微软雅黑"/>
        </w:rPr>
      </w:pPr>
      <w:bookmarkStart w:id="15" w:name="_Toc19698"/>
      <w:bookmarkStart w:id="16" w:name="_Toc377544571"/>
      <w:bookmarkStart w:id="17" w:name="_Toc377544654"/>
      <w:bookmarkStart w:id="18" w:name="_Toc377544559"/>
      <w:bookmarkStart w:id="19" w:name="_Toc377494105"/>
      <w:bookmarkStart w:id="20" w:name="_Toc377494117"/>
      <w:bookmarkStart w:id="21" w:name="_Toc377544642"/>
      <w:bookmarkStart w:id="22" w:name="_Toc437545093"/>
      <w:r>
        <w:rPr>
          <w:rFonts w:hint="eastAsia" w:ascii="微软雅黑" w:hAnsi="微软雅黑" w:eastAsia="微软雅黑" w:cs="微软雅黑"/>
          <w:lang w:val="en-US" w:eastAsia="zh-CN"/>
        </w:rPr>
        <w:t>文档用途</w:t>
      </w:r>
      <w:bookmarkEnd w:id="15"/>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rPr>
        <w:t>本文档</w:t>
      </w:r>
      <w:r>
        <w:rPr>
          <w:rFonts w:hint="eastAsia" w:ascii="微软雅黑" w:hAnsi="微软雅黑" w:eastAsia="微软雅黑" w:cs="微软雅黑"/>
          <w:i w:val="0"/>
          <w:iCs w:val="0"/>
          <w:color w:val="000000" w:themeColor="text1"/>
          <w:lang w:val="en-US" w:eastAsia="zh-CN"/>
        </w:rPr>
        <w:t>作为 MATRIX 交易共识机制的整体流量测试报告</w:t>
      </w:r>
    </w:p>
    <w:p>
      <w:pPr>
        <w:pStyle w:val="3"/>
        <w:ind w:left="852" w:hanging="849" w:hangingChars="283"/>
        <w:jc w:val="both"/>
        <w:rPr>
          <w:rFonts w:hint="eastAsia" w:ascii="微软雅黑" w:hAnsi="微软雅黑" w:eastAsia="微软雅黑" w:cs="微软雅黑"/>
        </w:rPr>
      </w:pPr>
      <w:bookmarkStart w:id="23" w:name="_Toc8894"/>
      <w:r>
        <w:rPr>
          <w:rFonts w:hint="eastAsia" w:ascii="微软雅黑" w:hAnsi="微软雅黑" w:eastAsia="微软雅黑" w:cs="微软雅黑"/>
          <w:lang w:val="en-US" w:eastAsia="zh-CN"/>
        </w:rPr>
        <w:t>术语</w:t>
      </w:r>
      <w:bookmarkEnd w:id="23"/>
    </w:p>
    <w:tbl>
      <w:tblPr>
        <w:tblStyle w:val="55"/>
        <w:tblW w:w="7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5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blHeader/>
        </w:trPr>
        <w:tc>
          <w:tcPr>
            <w:tcW w:w="192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bookmarkStart w:id="24" w:name="_Toc313875630"/>
            <w:r>
              <w:rPr>
                <w:rFonts w:hint="eastAsia" w:ascii="微软雅黑" w:hAnsi="微软雅黑" w:eastAsia="微软雅黑" w:cs="微软雅黑"/>
                <w:b/>
                <w:color w:val="FFFFFF"/>
                <w:szCs w:val="20"/>
              </w:rPr>
              <w:t>术语</w:t>
            </w:r>
          </w:p>
        </w:tc>
        <w:tc>
          <w:tcPr>
            <w:tcW w:w="590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r>
              <w:rPr>
                <w:rFonts w:hint="eastAsia" w:ascii="微软雅黑" w:hAnsi="微软雅黑" w:eastAsia="微软雅黑" w:cs="微软雅黑"/>
                <w:b/>
                <w:color w:val="FFFFFF"/>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1920" w:type="dxa"/>
            <w:vAlign w:val="top"/>
          </w:tcPr>
          <w:p>
            <w:pPr>
              <w:spacing w:before="0" w:after="0"/>
              <w:ind w:firstLine="0" w:firstLineChars="0"/>
              <w:rPr>
                <w:rFonts w:hint="eastAsia" w:ascii="微软雅黑" w:hAnsi="微软雅黑" w:eastAsia="微软雅黑" w:cs="微软雅黑"/>
                <w:sz w:val="18"/>
                <w:szCs w:val="20"/>
              </w:rPr>
            </w:pP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p>
        </w:tc>
      </w:tr>
      <w:bookmarkEnd w:id="24"/>
    </w:tbl>
    <w:p>
      <w:pPr>
        <w:pStyle w:val="3"/>
        <w:ind w:left="852" w:hanging="849" w:hangingChars="283"/>
        <w:jc w:val="both"/>
        <w:rPr>
          <w:rFonts w:hint="eastAsia" w:ascii="微软雅黑" w:hAnsi="微软雅黑" w:eastAsia="微软雅黑" w:cs="微软雅黑"/>
        </w:rPr>
      </w:pPr>
      <w:bookmarkStart w:id="25" w:name="_Toc19697"/>
      <w:r>
        <w:rPr>
          <w:rFonts w:hint="eastAsia" w:ascii="微软雅黑" w:hAnsi="微软雅黑" w:eastAsia="微软雅黑" w:cs="微软雅黑"/>
          <w:lang w:val="en-US" w:eastAsia="zh-CN"/>
        </w:rPr>
        <w:t>使用对象</w:t>
      </w:r>
      <w:bookmarkEnd w:id="25"/>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rPr>
        <w:t>阅读对象主要针对熟悉相关业务、技术和应用知识的人员，包括：研究院全体同事</w:t>
      </w:r>
    </w:p>
    <w:p>
      <w:pPr>
        <w:pStyle w:val="200"/>
        <w:rPr>
          <w:rFonts w:hint="eastAsia" w:ascii="微软雅黑" w:hAnsi="微软雅黑" w:eastAsia="微软雅黑" w:cs="微软雅黑"/>
          <w:i w:val="0"/>
          <w:iCs w:val="0"/>
          <w:color w:val="000000" w:themeColor="text1"/>
          <w:lang w:eastAsia="zh-CN"/>
        </w:rPr>
      </w:pPr>
      <w:r>
        <w:rPr>
          <w:rFonts w:hint="eastAsia" w:ascii="微软雅黑" w:hAnsi="微软雅黑" w:eastAsia="微软雅黑" w:cs="微软雅黑"/>
          <w:i w:val="0"/>
          <w:iCs w:val="0"/>
          <w:color w:val="000000" w:themeColor="text1"/>
          <w:lang w:eastAsia="zh-CN"/>
        </w:rPr>
        <w:br w:type="page"/>
      </w:r>
    </w:p>
    <w:bookmarkEnd w:id="16"/>
    <w:bookmarkEnd w:id="17"/>
    <w:bookmarkEnd w:id="18"/>
    <w:bookmarkEnd w:id="19"/>
    <w:bookmarkEnd w:id="20"/>
    <w:bookmarkEnd w:id="21"/>
    <w:bookmarkEnd w:id="22"/>
    <w:p>
      <w:pPr>
        <w:pStyle w:val="2"/>
        <w:keepNext w:val="0"/>
        <w:keepLines w:val="0"/>
        <w:rPr>
          <w:rFonts w:hint="eastAsia" w:ascii="微软雅黑" w:hAnsi="微软雅黑" w:eastAsia="微软雅黑" w:cs="微软雅黑"/>
        </w:rPr>
      </w:pPr>
      <w:bookmarkStart w:id="26" w:name="_Toc29900"/>
      <w:bookmarkStart w:id="27" w:name="_Toc27200"/>
      <w:r>
        <w:rPr>
          <w:rFonts w:hint="eastAsia" w:ascii="微软雅黑" w:hAnsi="微软雅黑" w:eastAsia="微软雅黑" w:cs="微软雅黑"/>
          <w:lang w:val="en-US" w:eastAsia="zh-CN"/>
        </w:rPr>
        <w:t>测试</w:t>
      </w:r>
      <w:r>
        <w:rPr>
          <w:rFonts w:hint="eastAsia" w:ascii="微软雅黑" w:hAnsi="微软雅黑" w:eastAsia="微软雅黑" w:cs="微软雅黑"/>
        </w:rPr>
        <w:t>说明</w:t>
      </w:r>
      <w:bookmarkEnd w:id="26"/>
      <w:bookmarkEnd w:id="27"/>
    </w:p>
    <w:p>
      <w:pPr>
        <w:pStyle w:val="3"/>
        <w:ind w:left="852" w:hanging="849" w:hangingChars="283"/>
        <w:jc w:val="both"/>
        <w:rPr>
          <w:rFonts w:hint="eastAsia" w:ascii="微软雅黑" w:hAnsi="微软雅黑" w:eastAsia="微软雅黑" w:cs="微软雅黑"/>
          <w:color w:val="000000" w:themeColor="text1"/>
        </w:rPr>
      </w:pPr>
      <w:bookmarkStart w:id="28" w:name="_Toc8842"/>
      <w:r>
        <w:rPr>
          <w:rFonts w:hint="eastAsia" w:ascii="微软雅黑" w:hAnsi="微软雅黑" w:eastAsia="微软雅黑" w:cs="微软雅黑"/>
          <w:color w:val="000000" w:themeColor="text1"/>
          <w:lang w:val="en-US" w:eastAsia="zh-CN"/>
        </w:rPr>
        <w:t>涉及的</w:t>
      </w:r>
      <w:r>
        <w:rPr>
          <w:rFonts w:hint="eastAsia" w:ascii="微软雅黑" w:hAnsi="微软雅黑" w:eastAsia="微软雅黑" w:cs="微软雅黑"/>
          <w:color w:val="000000" w:themeColor="text1"/>
        </w:rPr>
        <w:t>节点</w:t>
      </w:r>
      <w:bookmarkEnd w:id="28"/>
    </w:p>
    <w:p>
      <w:pPr>
        <w:ind w:left="0" w:leftChars="0" w:firstLine="0" w:firstLineChars="0"/>
        <w:rPr>
          <w:rFonts w:hint="eastAsia" w:ascii="微软雅黑" w:hAnsi="微软雅黑" w:eastAsia="微软雅黑" w:cs="微软雅黑"/>
          <w:sz w:val="21"/>
          <w:lang w:val="en-US" w:eastAsia="zh-CN"/>
        </w:rPr>
      </w:pPr>
      <w:r>
        <w:rPr>
          <w:rFonts w:hint="eastAsia" w:ascii="微软雅黑" w:hAnsi="微软雅黑" w:eastAsia="微软雅黑" w:cs="微软雅黑"/>
          <w:sz w:val="21"/>
          <w:lang w:val="en-US" w:eastAsia="zh-CN"/>
        </w:rPr>
        <w:t>leader节点，validator节点（docker），miner节点（docker），wallet节点（docker）</w:t>
      </w:r>
    </w:p>
    <w:p>
      <w:pPr>
        <w:pStyle w:val="3"/>
        <w:ind w:left="852" w:hanging="849" w:hangingChars="283"/>
        <w:jc w:val="both"/>
        <w:rPr>
          <w:rFonts w:hint="eastAsia" w:ascii="微软雅黑" w:hAnsi="微软雅黑" w:eastAsia="微软雅黑" w:cs="微软雅黑"/>
          <w:color w:val="000000" w:themeColor="text1"/>
          <w:lang w:val="en-US" w:eastAsia="zh-CN"/>
        </w:rPr>
      </w:pPr>
      <w:bookmarkStart w:id="29" w:name="_Toc23863"/>
      <w:r>
        <w:rPr>
          <w:rFonts w:hint="eastAsia" w:ascii="微软雅黑" w:hAnsi="微软雅黑" w:eastAsia="微软雅黑" w:cs="微软雅黑"/>
          <w:color w:val="000000" w:themeColor="text1"/>
          <w:lang w:val="en-US" w:eastAsia="zh-CN"/>
        </w:rPr>
        <w:t>数据定义</w:t>
      </w:r>
      <w:bookmarkEnd w:id="29"/>
    </w:p>
    <w:p>
      <w:pPr>
        <w:spacing w:before="240"/>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S值（S）：32bytes</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N值（N）：3bytes</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交易内容（tx）：220bytes</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签名大小（sign）：65bytes</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区块头大小（header）：500bytes</w:t>
      </w:r>
    </w:p>
    <w:p>
      <w:pPr>
        <w:ind w:left="0" w:leftChars="0" w:firstLine="0" w:firstLineChars="0"/>
        <w:rPr>
          <w:rFonts w:hint="eastAsia" w:ascii="微软雅黑" w:hAnsi="微软雅黑" w:eastAsia="微软雅黑" w:cs="微软雅黑"/>
          <w:sz w:val="21"/>
          <w:lang w:val="en-US" w:eastAsia="zh-CN"/>
        </w:rPr>
      </w:pPr>
      <w:r>
        <w:rPr>
          <w:rFonts w:hint="eastAsia" w:ascii="微软雅黑" w:hAnsi="微软雅黑" w:eastAsia="微软雅黑" w:cs="微软雅黑"/>
        </w:rPr>
        <w:t>每秒交易量（count）：可调</w:t>
      </w:r>
    </w:p>
    <w:p>
      <w:pPr>
        <w:pStyle w:val="3"/>
        <w:ind w:left="852" w:hanging="849" w:hangingChars="283"/>
        <w:jc w:val="both"/>
        <w:rPr>
          <w:rFonts w:hint="eastAsia" w:ascii="微软雅黑" w:hAnsi="微软雅黑" w:eastAsia="微软雅黑" w:cs="微软雅黑"/>
          <w:color w:val="000000" w:themeColor="text1"/>
          <w:lang w:val="en-US" w:eastAsia="zh-CN"/>
        </w:rPr>
      </w:pPr>
      <w:bookmarkStart w:id="30" w:name="_Toc1538"/>
      <w:r>
        <w:rPr>
          <w:rFonts w:hint="eastAsia" w:ascii="微软雅黑" w:hAnsi="微软雅黑" w:eastAsia="微软雅黑" w:cs="微软雅黑"/>
          <w:color w:val="000000" w:themeColor="text1"/>
          <w:lang w:val="en-US" w:eastAsia="zh-CN"/>
        </w:rPr>
        <w:t>环境搭建</w:t>
      </w:r>
      <w:bookmarkEnd w:id="30"/>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b/>
          <w:bCs/>
          <w:sz w:val="21"/>
        </w:rPr>
        <w:t>系统以及启动方式：</w:t>
      </w:r>
      <w:r>
        <w:rPr>
          <w:rFonts w:hint="eastAsia" w:ascii="微软雅黑" w:hAnsi="微软雅黑" w:eastAsia="微软雅黑" w:cs="微软雅黑"/>
          <w:sz w:val="21"/>
        </w:rPr>
        <w:t>Leader 节点使用Windows系统，使用goland IDE在终端启动。Wallet，validator，miner 三个节点通过制作成docker镜像，使用docker容器在mac上启动。</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b/>
          <w:bCs/>
          <w:sz w:val="21"/>
        </w:rPr>
        <w:t>网络使用情况：</w:t>
      </w:r>
      <w:r>
        <w:rPr>
          <w:rFonts w:hint="eastAsia" w:ascii="微软雅黑" w:hAnsi="微软雅黑" w:eastAsia="微软雅黑" w:cs="微软雅黑"/>
          <w:sz w:val="21"/>
        </w:rPr>
        <w:t>四个节点都使用同一个无线网络。</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b/>
          <w:bCs/>
          <w:sz w:val="21"/>
        </w:rPr>
        <w:t>流量检测</w:t>
      </w:r>
      <w:r>
        <w:rPr>
          <w:rFonts w:hint="eastAsia" w:ascii="微软雅黑" w:hAnsi="微软雅黑" w:eastAsia="微软雅黑" w:cs="微软雅黑"/>
          <w:b/>
          <w:bCs/>
          <w:sz w:val="21"/>
          <w:lang w:eastAsia="zh-CN"/>
        </w:rPr>
        <w:t>：</w:t>
      </w:r>
      <w:r>
        <w:rPr>
          <w:rFonts w:hint="eastAsia" w:ascii="微软雅黑" w:hAnsi="微软雅黑" w:eastAsia="微软雅黑" w:cs="微软雅黑"/>
          <w:sz w:val="21"/>
        </w:rPr>
        <w:t>使用WireShark 工具监听30303端口，检测leader端的流量。</w:t>
      </w:r>
    </w:p>
    <w:p>
      <w:pPr>
        <w:pStyle w:val="199"/>
        <w:numPr>
          <w:ilvl w:val="0"/>
          <w:numId w:val="0"/>
        </w:numPr>
        <w:ind w:left="425" w:leftChars="0"/>
        <w:rPr>
          <w:rFonts w:hint="eastAsia" w:ascii="微软雅黑" w:hAnsi="微软雅黑" w:eastAsia="微软雅黑" w:cs="微软雅黑"/>
        </w:rPr>
      </w:pPr>
    </w:p>
    <w:p>
      <w:pPr>
        <w:pStyle w:val="3"/>
        <w:ind w:left="852" w:hanging="849" w:hangingChars="283"/>
        <w:jc w:val="both"/>
        <w:rPr>
          <w:rFonts w:hint="eastAsia" w:ascii="微软雅黑" w:hAnsi="微软雅黑" w:eastAsia="微软雅黑" w:cs="微软雅黑"/>
        </w:rPr>
      </w:pPr>
      <w:bookmarkStart w:id="31" w:name="_Toc14043"/>
      <w:r>
        <w:rPr>
          <w:rFonts w:hint="eastAsia" w:ascii="微软雅黑" w:hAnsi="微软雅黑" w:eastAsia="微软雅黑" w:cs="微软雅黑"/>
          <w:color w:val="000000" w:themeColor="text1"/>
          <w:lang w:val="en-US" w:eastAsia="zh-CN"/>
        </w:rPr>
        <w:t>测试模型说明图</w:t>
      </w:r>
      <w:bookmarkEnd w:id="31"/>
    </w:p>
    <w:p>
      <w:pPr>
        <w:pStyle w:val="16"/>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drawing>
          <wp:inline distT="0" distB="0" distL="114300" distR="114300">
            <wp:extent cx="5274310" cy="3241675"/>
            <wp:effectExtent l="0" t="0" r="2540" b="15875"/>
            <wp:docPr id="5" name="图片 5" descr="1532334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32334227(1)"/>
                    <pic:cNvPicPr>
                      <a:picLocks noChangeAspect="1"/>
                    </pic:cNvPicPr>
                  </pic:nvPicPr>
                  <pic:blipFill>
                    <a:blip r:embed="rId14"/>
                    <a:stretch>
                      <a:fillRect/>
                    </a:stretch>
                  </pic:blipFill>
                  <pic:spPr>
                    <a:xfrm>
                      <a:off x="0" y="0"/>
                      <a:ext cx="5274310" cy="3241675"/>
                    </a:xfrm>
                    <a:prstGeom prst="rect">
                      <a:avLst/>
                    </a:prstGeom>
                  </pic:spPr>
                </pic:pic>
              </a:graphicData>
            </a:graphic>
          </wp:inline>
        </w:drawing>
      </w:r>
    </w:p>
    <w:p>
      <w:pPr>
        <w:pStyle w:val="16"/>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br w:type="page"/>
      </w:r>
    </w:p>
    <w:p>
      <w:pPr>
        <w:pStyle w:val="2"/>
        <w:keepNext w:val="0"/>
        <w:keepLines w:val="0"/>
        <w:rPr>
          <w:rFonts w:hint="eastAsia" w:ascii="微软雅黑" w:hAnsi="微软雅黑" w:eastAsia="微软雅黑" w:cs="微软雅黑"/>
          <w:b/>
          <w:bCs/>
          <w:sz w:val="32"/>
          <w:szCs w:val="32"/>
          <w:lang w:val="en-US" w:eastAsia="zh-CN"/>
        </w:rPr>
      </w:pPr>
      <w:bookmarkStart w:id="32" w:name="_Toc16783"/>
      <w:r>
        <w:rPr>
          <w:rFonts w:hint="eastAsia" w:ascii="微软雅黑" w:hAnsi="微软雅黑" w:eastAsia="微软雅黑" w:cs="微软雅黑"/>
          <w:b/>
          <w:bCs/>
          <w:sz w:val="32"/>
          <w:szCs w:val="32"/>
          <w:lang w:val="en-US" w:eastAsia="zh-CN"/>
        </w:rPr>
        <w:t>模型说明</w:t>
      </w:r>
      <w:bookmarkEnd w:id="32"/>
    </w:p>
    <w:p>
      <w:pPr>
        <w:pStyle w:val="3"/>
        <w:ind w:left="852" w:hanging="849" w:hangingChars="283"/>
        <w:jc w:val="both"/>
        <w:rPr>
          <w:rFonts w:hint="eastAsia" w:ascii="微软雅黑" w:hAnsi="微软雅黑" w:eastAsia="微软雅黑" w:cs="微软雅黑"/>
          <w:color w:val="000000" w:themeColor="text1"/>
          <w:lang w:val="en-US" w:eastAsia="zh-CN"/>
        </w:rPr>
      </w:pPr>
      <w:bookmarkStart w:id="33" w:name="_Toc11496"/>
      <w:r>
        <w:rPr>
          <w:rFonts w:hint="eastAsia" w:ascii="微软雅黑" w:hAnsi="微软雅黑" w:eastAsia="微软雅黑" w:cs="微软雅黑"/>
          <w:color w:val="000000" w:themeColor="text1"/>
          <w:lang w:val="en-US" w:eastAsia="zh-CN"/>
        </w:rPr>
        <w:t>模拟wallet 节点发送交易数据</w:t>
      </w:r>
      <w:bookmarkEnd w:id="33"/>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通过一个docker容器跑wallet 节点，模拟钱包节点，主动连接leader节点。连接上之后给leader节点发送数据，基本上定位三个测试阶段：200tx/s，400tx/s，1200tx/s。leader收到相应数据之后返回。因为主要测试leader节点的数据量，所以省略对其他validator节点的交易发送。</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具体实现方法：</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Wallet 节点给leader节点发送交易数据，每笔交易数据主要包括tx+S。Leader节点收到该数据之后，返回给wallet节点tx。(以上针对每笔交易来说，交易量count可调)</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测试期望：看能否连接两个节点以及准确的发送数据。</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测试结果：能够连上leader节点，并在两个节点之间发送交互数据</w:t>
      </w:r>
    </w:p>
    <w:p>
      <w:pPr>
        <w:pStyle w:val="3"/>
        <w:ind w:left="852" w:hanging="849" w:hangingChars="283"/>
        <w:jc w:val="both"/>
        <w:rPr>
          <w:rFonts w:hint="eastAsia" w:ascii="微软雅黑" w:hAnsi="微软雅黑" w:eastAsia="微软雅黑" w:cs="微软雅黑"/>
          <w:sz w:val="30"/>
          <w:szCs w:val="30"/>
          <w:lang w:val="en-US" w:eastAsia="zh-CN"/>
        </w:rPr>
      </w:pPr>
      <w:bookmarkStart w:id="34" w:name="_Toc24307"/>
      <w:r>
        <w:rPr>
          <w:rFonts w:hint="eastAsia" w:ascii="微软雅黑" w:hAnsi="微软雅黑" w:eastAsia="微软雅黑" w:cs="微软雅黑"/>
          <w:sz w:val="30"/>
          <w:szCs w:val="30"/>
        </w:rPr>
        <w:t>模拟validator 节点之间的交易宏泛和交易验证</w:t>
      </w:r>
      <w:bookmarkEnd w:id="34"/>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通过一个docker 容器跑validator节点，主动连接leader节点，连接上之后，开始发送循环goroutine发送数据，模拟10个validator。Leader节点发送数据的时候，循环给该节点发送10次来模拟给10个validator节点发送。</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具体实现方法：</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Validator（leader）发送交易签名中的S值及编号N，打包发送给leader（validator）。</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Leader（validator）收到交易后，假设交易全部不存在。将缺少的交易编号N打包发送给Validator（leader）。</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Validator（leader）将上一步请求的交易数据去掉S，加上编号N，发送给请求的Leader（validator）。</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Leader（validator）收到上述的交易数据之后，发起交易验证（N*count+sign）*10。假设验证全部能通过。</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Validator（leader）收到交易验证请求之后，返回自己的验证结果(N*count+sign)。</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Leader（validator）收到全部验证结果，该轮交易验证结束。</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测试期望：测试validator 节点和 leader节点能够连接并能实时发送交互数据。</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测试结果：validator 能够连接上leader节点，并且能够交互性的发送测试数据。</w:t>
      </w:r>
    </w:p>
    <w:p>
      <w:pPr>
        <w:pStyle w:val="3"/>
        <w:ind w:left="852" w:hanging="849" w:hangingChars="283"/>
        <w:jc w:val="both"/>
        <w:rPr>
          <w:rFonts w:hint="eastAsia" w:ascii="微软雅黑" w:hAnsi="微软雅黑" w:eastAsia="微软雅黑" w:cs="微软雅黑"/>
          <w:lang w:val="en-US" w:eastAsia="zh-CN"/>
        </w:rPr>
      </w:pPr>
      <w:bookmarkStart w:id="35" w:name="_Toc26939"/>
      <w:r>
        <w:rPr>
          <w:rFonts w:hint="eastAsia" w:ascii="微软雅黑" w:hAnsi="微软雅黑" w:eastAsia="微软雅黑" w:cs="微软雅黑"/>
          <w:lang w:val="en-US" w:eastAsia="zh-CN"/>
        </w:rPr>
        <w:t>模拟</w:t>
      </w:r>
      <w:r>
        <w:rPr>
          <w:rFonts w:hint="eastAsia" w:ascii="微软雅黑" w:hAnsi="微软雅黑" w:eastAsia="微软雅黑" w:cs="微软雅黑"/>
        </w:rPr>
        <w:t>validator 节点和leader节点之间的区块验证</w:t>
      </w:r>
      <w:bookmarkEnd w:id="35"/>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通过步骤二的docker 容器来模拟validator，leader 记录该validator节点，然后主动给该validator发送信息。模拟上述过程。具体实现方法：</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每过12秒由leader节点主动发起区块验证，发送15000*N+header给10个validator节点。</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Validator 收到区块验证的消息之后，假设验证都通过返回自己的sign 给leader。</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Leader 收到10个验证签名之后，验证通过。</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具体实现方法：</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通过步骤二的docker 容器来模拟validator，leader 记录该validator节点，然后主动给该validator发送信息。模拟上述过程。</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测试期望：测试validator 节点和 leader节点能够连接并能实时发送交互数据。</w:t>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t>测试结果：validator 能够连接上leader节点，并且能够交互性的发送测试数据。</w:t>
      </w:r>
    </w:p>
    <w:p>
      <w:pPr>
        <w:pStyle w:val="3"/>
        <w:ind w:left="852" w:hanging="849" w:hangingChars="283"/>
        <w:jc w:val="both"/>
        <w:rPr>
          <w:rFonts w:hint="eastAsia" w:ascii="微软雅黑" w:hAnsi="微软雅黑" w:eastAsia="微软雅黑" w:cs="微软雅黑"/>
        </w:rPr>
      </w:pPr>
      <w:bookmarkStart w:id="36" w:name="_Toc13078"/>
      <w:r>
        <w:rPr>
          <w:rFonts w:hint="eastAsia" w:ascii="微软雅黑" w:hAnsi="微软雅黑" w:eastAsia="微软雅黑" w:cs="微软雅黑"/>
        </w:rPr>
        <w:t>模型四：模拟miner 节点和leader节点之间的挖矿请求</w:t>
      </w:r>
      <w:bookmarkEnd w:id="36"/>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通过docker 容器来模拟miner，miner 主动连接leader，leader 记录该miner节点，然后每过12秒给miner发送挖矿信息。模拟该过程。</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b/>
        </w:rPr>
        <w:t>具体实现方法</w:t>
      </w:r>
      <w:r>
        <w:rPr>
          <w:rFonts w:hint="eastAsia" w:ascii="微软雅黑" w:hAnsi="微软雅黑" w:eastAsia="微软雅黑" w:cs="微软雅黑"/>
        </w:rPr>
        <w:t>：</w:t>
      </w:r>
    </w:p>
    <w:p>
      <w:pPr>
        <w:pStyle w:val="199"/>
        <w:numPr>
          <w:ilvl w:val="0"/>
          <w:numId w:val="9"/>
        </w:numPr>
        <w:ind w:firstLineChars="0"/>
        <w:rPr>
          <w:rFonts w:hint="eastAsia" w:ascii="微软雅黑" w:hAnsi="微软雅黑" w:eastAsia="微软雅黑" w:cs="微软雅黑"/>
        </w:rPr>
      </w:pPr>
      <w:r>
        <w:rPr>
          <w:rFonts w:hint="eastAsia" w:ascii="微软雅黑" w:hAnsi="微软雅黑" w:eastAsia="微软雅黑" w:cs="微软雅黑"/>
        </w:rPr>
        <w:t>每过12秒由leader节点主动发起挖矿请求，发送header+sign*11给21个miner节点。</w:t>
      </w:r>
    </w:p>
    <w:p>
      <w:pPr>
        <w:pStyle w:val="199"/>
        <w:numPr>
          <w:ilvl w:val="0"/>
          <w:numId w:val="9"/>
        </w:numPr>
        <w:ind w:firstLineChars="0"/>
        <w:rPr>
          <w:rFonts w:hint="eastAsia" w:ascii="微软雅黑" w:hAnsi="微软雅黑" w:eastAsia="微软雅黑" w:cs="微软雅黑"/>
        </w:rPr>
      </w:pPr>
      <w:r>
        <w:rPr>
          <w:rFonts w:hint="eastAsia" w:ascii="微软雅黑" w:hAnsi="微软雅黑" w:eastAsia="微软雅黑" w:cs="微软雅黑"/>
        </w:rPr>
        <w:t>miner收到挖矿的消息之后，开始挖矿。</w:t>
      </w:r>
    </w:p>
    <w:p>
      <w:pPr>
        <w:pStyle w:val="199"/>
        <w:numPr>
          <w:ilvl w:val="0"/>
          <w:numId w:val="9"/>
        </w:numPr>
        <w:ind w:firstLineChars="0"/>
        <w:rPr>
          <w:rFonts w:hint="eastAsia" w:ascii="微软雅黑" w:hAnsi="微软雅黑" w:eastAsia="微软雅黑" w:cs="微软雅黑"/>
        </w:rPr>
      </w:pPr>
      <w:r>
        <w:rPr>
          <w:rFonts w:hint="eastAsia" w:ascii="微软雅黑" w:hAnsi="微软雅黑" w:eastAsia="微软雅黑" w:cs="微软雅黑"/>
        </w:rPr>
        <w:t>12秒之后广播给Leader 区块消息nonce，coinBase，blockHash（共计60byte）。</w:t>
      </w:r>
    </w:p>
    <w:p>
      <w:pPr>
        <w:pStyle w:val="206"/>
        <w:widowControl/>
        <w:ind w:firstLine="0" w:firstLineChars="0"/>
        <w:rPr>
          <w:rFonts w:hint="eastAsia" w:ascii="微软雅黑" w:hAnsi="微软雅黑" w:eastAsia="微软雅黑" w:cs="微软雅黑"/>
        </w:rPr>
      </w:pPr>
      <w:r>
        <w:rPr>
          <w:rFonts w:hint="eastAsia" w:ascii="微软雅黑" w:hAnsi="微软雅黑" w:eastAsia="微软雅黑" w:cs="微软雅黑"/>
        </w:rPr>
        <w:t>测试期望：测试miner 节点和 leader节点能够连接并能实时发送交互数据。</w:t>
      </w:r>
    </w:p>
    <w:p>
      <w:pPr>
        <w:pStyle w:val="206"/>
        <w:widowControl/>
        <w:ind w:firstLine="0" w:firstLineChars="0"/>
        <w:rPr>
          <w:rFonts w:hint="eastAsia" w:ascii="微软雅黑" w:hAnsi="微软雅黑" w:eastAsia="微软雅黑" w:cs="微软雅黑"/>
        </w:rPr>
      </w:pPr>
      <w:r>
        <w:rPr>
          <w:rFonts w:hint="eastAsia" w:ascii="微软雅黑" w:hAnsi="微软雅黑" w:eastAsia="微软雅黑" w:cs="微软雅黑"/>
        </w:rPr>
        <w:t>测试结果：miner 能够连接上leader节点，并且能够交互性的发送测试数据。</w:t>
      </w:r>
    </w:p>
    <w:p>
      <w:pPr>
        <w:pStyle w:val="3"/>
        <w:ind w:left="852" w:hanging="849" w:hangingChars="283"/>
        <w:jc w:val="both"/>
        <w:rPr>
          <w:rFonts w:hint="eastAsia" w:ascii="微软雅黑" w:hAnsi="微软雅黑" w:eastAsia="微软雅黑" w:cs="微软雅黑"/>
        </w:rPr>
      </w:pPr>
      <w:bookmarkStart w:id="37" w:name="_Toc32158"/>
      <w:r>
        <w:rPr>
          <w:rFonts w:hint="eastAsia" w:ascii="微软雅黑" w:hAnsi="微软雅黑" w:eastAsia="微软雅黑" w:cs="微软雅黑"/>
        </w:rPr>
        <w:t>模型五：模拟整个流程</w:t>
      </w:r>
      <w:bookmarkEnd w:id="37"/>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把上述四个模块集成，完善整个测试流程。</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具体实现方法：</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启动三个docker容器，分别跑miner，wallet，validator节点。在另一台机器上面跑leader节点。让三个docker节点主动去连接leader节点，然后按照上述的四个模型跑整个流程。测试分三个阶段：200tx/s，400tx/s，1200tx/s。</w:t>
      </w:r>
    </w:p>
    <w:p>
      <w:pPr>
        <w:pStyle w:val="3"/>
        <w:ind w:left="852" w:hanging="849" w:hangingChars="283"/>
        <w:jc w:val="both"/>
        <w:rPr>
          <w:rFonts w:hint="eastAsia" w:ascii="微软雅黑" w:hAnsi="微软雅黑" w:eastAsia="微软雅黑" w:cs="微软雅黑"/>
        </w:rPr>
      </w:pPr>
      <w:bookmarkStart w:id="38" w:name="_Toc16175"/>
      <w:r>
        <w:rPr>
          <w:rFonts w:hint="eastAsia" w:ascii="微软雅黑" w:hAnsi="微软雅黑" w:eastAsia="微软雅黑" w:cs="微软雅黑"/>
        </w:rPr>
        <w:t>测试用例（一）：200tx/s</w:t>
      </w:r>
      <w:bookmarkEnd w:id="38"/>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wallet每秒发送200笔交易请求给leader。Validator节点之间每秒200笔，leader 接收的交易数200*10=2000.</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测试结果：</w:t>
      </w:r>
    </w:p>
    <w:p>
      <w:pPr>
        <w:rPr>
          <w:rFonts w:hint="eastAsia" w:ascii="微软雅黑" w:hAnsi="微软雅黑" w:eastAsia="微软雅黑" w:cs="微软雅黑"/>
        </w:rPr>
      </w:pPr>
      <w:bookmarkStart w:id="41" w:name="_GoBack"/>
      <w:r>
        <w:rPr>
          <w:rFonts w:hint="eastAsia" w:ascii="微软雅黑" w:hAnsi="微软雅黑" w:eastAsia="微软雅黑" w:cs="微软雅黑"/>
        </w:rPr>
        <w:drawing>
          <wp:inline distT="0" distB="0" distL="0" distR="0">
            <wp:extent cx="7473315" cy="2884170"/>
            <wp:effectExtent l="0" t="0" r="1333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473315" cy="2884170"/>
                    </a:xfrm>
                    <a:prstGeom prst="rect">
                      <a:avLst/>
                    </a:prstGeom>
                    <a:noFill/>
                    <a:ln>
                      <a:noFill/>
                    </a:ln>
                  </pic:spPr>
                </pic:pic>
              </a:graphicData>
            </a:graphic>
          </wp:inline>
        </w:drawing>
      </w:r>
      <w:bookmarkEnd w:id="41"/>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峰值在1.2*10^6bytes左右，均值0.8*10^6bytes左右。</w:t>
      </w:r>
    </w:p>
    <w:p>
      <w:pPr>
        <w:pStyle w:val="3"/>
        <w:ind w:left="852" w:hanging="849" w:hangingChars="283"/>
        <w:jc w:val="both"/>
        <w:rPr>
          <w:rFonts w:hint="eastAsia" w:ascii="微软雅黑" w:hAnsi="微软雅黑" w:eastAsia="微软雅黑" w:cs="微软雅黑"/>
        </w:rPr>
      </w:pPr>
      <w:bookmarkStart w:id="39" w:name="_Toc2736"/>
      <w:r>
        <w:rPr>
          <w:rFonts w:hint="eastAsia" w:ascii="微软雅黑" w:hAnsi="微软雅黑" w:eastAsia="微软雅黑" w:cs="微软雅黑"/>
        </w:rPr>
        <w:t>测试用例（二）：400tx/s</w:t>
      </w:r>
      <w:bookmarkEnd w:id="39"/>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简述：</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wallet每秒发送400笔交易请求给leader。Validator节点之间每秒400笔，leader 接收的交易数400*10=4000.</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测试结果：</w:t>
      </w:r>
    </w:p>
    <w:p>
      <w:pPr>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57800" cy="2028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57800" cy="2028825"/>
                    </a:xfrm>
                    <a:prstGeom prst="rect">
                      <a:avLst/>
                    </a:prstGeom>
                    <a:noFill/>
                    <a:ln>
                      <a:noFill/>
                    </a:ln>
                  </pic:spPr>
                </pic:pic>
              </a:graphicData>
            </a:graphic>
          </wp:inline>
        </w:drawing>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峰值在2.4*10^6bytes左右，均值在1.6*10^6bytes左右。</w:t>
      </w:r>
    </w:p>
    <w:p>
      <w:pPr>
        <w:pStyle w:val="3"/>
        <w:ind w:left="852" w:hanging="849" w:hangingChars="283"/>
        <w:jc w:val="both"/>
        <w:rPr>
          <w:rFonts w:hint="eastAsia" w:ascii="微软雅黑" w:hAnsi="微软雅黑" w:eastAsia="微软雅黑" w:cs="微软雅黑"/>
        </w:rPr>
      </w:pPr>
      <w:bookmarkStart w:id="40" w:name="_Toc23680"/>
      <w:r>
        <w:rPr>
          <w:rFonts w:hint="eastAsia" w:ascii="微软雅黑" w:hAnsi="微软雅黑" w:eastAsia="微软雅黑" w:cs="微软雅黑"/>
        </w:rPr>
        <w:t>测试用例（三）：1200tx/s</w:t>
      </w:r>
      <w:bookmarkEnd w:id="40"/>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wallet每秒发送1200笔交易请求给leader。Validator节点之间每秒1200笔，leader 接收的交易数1200*10=12000.</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测试结果：</w:t>
      </w:r>
    </w:p>
    <w:p>
      <w:pPr>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57800" cy="2028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57800" cy="2028825"/>
                    </a:xfrm>
                    <a:prstGeom prst="rect">
                      <a:avLst/>
                    </a:prstGeom>
                    <a:noFill/>
                    <a:ln>
                      <a:noFill/>
                    </a:ln>
                  </pic:spPr>
                </pic:pic>
              </a:graphicData>
            </a:graphic>
          </wp:inline>
        </w:drawing>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峰值在7*10^6bytes左右，均值在4.6*10^6bytes左右。</w:t>
      </w:r>
    </w:p>
    <w:p>
      <w:pPr>
        <w:ind w:left="0" w:leftChars="0" w:firstLine="0" w:firstLineChars="0"/>
        <w:rPr>
          <w:rFonts w:hint="eastAsia" w:ascii="微软雅黑" w:hAnsi="微软雅黑" w:eastAsia="微软雅黑" w:cs="微软雅黑"/>
          <w:sz w:val="21"/>
        </w:rPr>
      </w:pPr>
    </w:p>
    <w:p>
      <w:pPr>
        <w:pStyle w:val="16"/>
        <w:rPr>
          <w:rFonts w:hint="eastAsia" w:ascii="微软雅黑" w:hAnsi="微软雅黑" w:eastAsia="微软雅黑" w:cs="微软雅黑"/>
          <w:lang w:val="en-US" w:eastAsia="zh-CN"/>
        </w:rPr>
      </w:pPr>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ascii="微软雅黑" w:hAnsi="微软雅黑" w:eastAsia="微软雅黑" w:cs="微软雅黑"/>
        <w:sz w:val="20"/>
        <w:szCs w:val="20"/>
      </w:rPr>
      <w:pict>
        <v:shape id="_x0000_s4098" o:spid="_x0000_s4098"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w: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p>
    <w:pPr>
      <w:pStyle w:val="74"/>
      <w:pBdr>
        <w:top w:val="single" w:color="auto" w:sz="4" w:space="1"/>
      </w:pBdr>
      <w:ind w:firstLine="400"/>
      <w:jc w:val="right"/>
    </w:pPr>
    <w:r>
      <w:pict>
        <v:shape id="_x0000_s4101" o:spid="_x0000_s4101"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rPr>
                    <w:rFonts w:hint="eastAsia" w:ascii="微软雅黑" w:hAnsi="微软雅黑" w:eastAsia="微软雅黑" w:cs="微软雅黑"/>
                  </w:rPr>
                </w:pPr>
                <w:r>
                  <w:rPr>
                    <w:rFonts w:hint="eastAsia" w:ascii="微软雅黑" w:hAnsi="微软雅黑" w:eastAsia="微软雅黑" w:cs="微软雅黑"/>
                  </w:rPr>
                  <w:t xml:space="preserve">第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t xml:space="preserve"> 页</w:t>
                </w:r>
              </w:p>
            </w:txbxContent>
          </v:textbox>
        </v:shape>
      </w:pict>
    </w: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4102" o:spid="_x0000_s4102"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r>
      <w:rPr>
        <w:rFonts w:hint="eastAsia" w:ascii="微软雅黑" w:hAnsi="微软雅黑" w:eastAsia="微软雅黑" w:cs="微软雅黑"/>
      </w:rPr>
      <w:drawing>
        <wp:inline distT="0" distB="0" distL="0" distR="0">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69" o:spid="_x0000_s4099" o:spt="136" type="#_x0000_t136" style="position:absolute;left:0pt;height:53.25pt;width:532.65pt;mso-position-horizontal:center;mso-position-horizontal-relative:margin;mso-position-vertical:center;mso-position-vertical-relative:margin;rotation:20643840f;z-index:-251652096;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r>
      <w:pict>
        <v:shape id="PowerPlusWaterMarkObject690029468" o:spid="_x0000_s4097" o:spt="136" type="#_x0000_t136" style="position:absolute;left:0pt;height:53.25pt;width:532.65pt;mso-position-horizontal:center;mso-position-horizontal-relative:margin;mso-position-vertical:center;mso-position-vertical-relative:margin;rotation:20643840f;z-index:-251654144;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lang w:val="en-US" w:eastAsia="zh-CN"/>
      </w:rPr>
    </w:pPr>
    <w:r>
      <w:rPr>
        <w:rFonts w:ascii="宋体" w:hAnsi="宋体"/>
      </w:rPr>
      <w:drawing>
        <wp:inline distT="0" distB="0" distL="0" distR="0">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流量测试报告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lang w:val="en-US"/>
      </w:rPr>
    </w:pPr>
    <w:r>
      <w:rPr>
        <w:rFonts w:ascii="宋体" w:hAnsi="宋体"/>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流量测试报告</w:t>
    </w:r>
  </w:p>
  <w:p>
    <w:pPr>
      <w:pStyle w:val="30"/>
      <w:tabs>
        <w:tab w:val="clear" w:pos="4153"/>
      </w:tabs>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DE2"/>
    <w:multiLevelType w:val="multilevel"/>
    <w:tmpl w:val="03A27DE2"/>
    <w:lvl w:ilvl="0" w:tentative="0">
      <w:start w:val="1"/>
      <w:numFmt w:val="bullet"/>
      <w:pStyle w:val="12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E90B6F"/>
    <w:multiLevelType w:val="multilevel"/>
    <w:tmpl w:val="29E90B6F"/>
    <w:lvl w:ilvl="0" w:tentative="0">
      <w:start w:val="1"/>
      <w:numFmt w:val="bullet"/>
      <w:pStyle w:val="155"/>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4"/>
      <w:lvlText w:val="%1.%2.%3"/>
      <w:lvlJc w:val="left"/>
      <w:pPr>
        <w:ind w:left="0" w:firstLine="0"/>
      </w:pPr>
      <w:rPr>
        <w:rFonts w:hint="eastAsia"/>
      </w:rPr>
    </w:lvl>
    <w:lvl w:ilvl="3" w:tentative="0">
      <w:start w:val="1"/>
      <w:numFmt w:val="decimal"/>
      <w:pStyle w:val="5"/>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35D736A0"/>
    <w:multiLevelType w:val="multilevel"/>
    <w:tmpl w:val="35D736A0"/>
    <w:lvl w:ilvl="0" w:tentative="0">
      <w:start w:val="1"/>
      <w:numFmt w:val="decimal"/>
      <w:pStyle w:val="190"/>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BBB1CE8"/>
    <w:multiLevelType w:val="multilevel"/>
    <w:tmpl w:val="4BBB1CE8"/>
    <w:lvl w:ilvl="0" w:tentative="0">
      <w:start w:val="1"/>
      <w:numFmt w:val="bullet"/>
      <w:pStyle w:val="9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82F4130"/>
    <w:multiLevelType w:val="singleLevel"/>
    <w:tmpl w:val="582F4130"/>
    <w:lvl w:ilvl="0" w:tentative="0">
      <w:start w:val="1"/>
      <w:numFmt w:val="bullet"/>
      <w:pStyle w:val="189"/>
      <w:lvlText w:val=""/>
      <w:lvlJc w:val="left"/>
      <w:pPr>
        <w:tabs>
          <w:tab w:val="left" w:pos="360"/>
        </w:tabs>
        <w:ind w:left="360" w:hanging="360"/>
      </w:pPr>
      <w:rPr>
        <w:rFonts w:hint="default" w:ascii="Wingdings" w:hAnsi="Wingdings"/>
        <w:b w:val="0"/>
        <w:i w:val="0"/>
        <w:sz w:val="16"/>
      </w:rPr>
    </w:lvl>
  </w:abstractNum>
  <w:abstractNum w:abstractNumId="6">
    <w:nsid w:val="5F965759"/>
    <w:multiLevelType w:val="multilevel"/>
    <w:tmpl w:val="5F965759"/>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30618B1"/>
    <w:multiLevelType w:val="multilevel"/>
    <w:tmpl w:val="630618B1"/>
    <w:lvl w:ilvl="0" w:tentative="0">
      <w:start w:val="1"/>
      <w:numFmt w:val="bullet"/>
      <w:pStyle w:val="13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A5A161C"/>
    <w:multiLevelType w:val="multilevel"/>
    <w:tmpl w:val="7A5A161C"/>
    <w:lvl w:ilvl="0" w:tentative="0">
      <w:start w:val="1"/>
      <w:numFmt w:val="decimal"/>
      <w:pStyle w:val="70"/>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2"/>
  </w:num>
  <w:num w:numId="2">
    <w:abstractNumId w:val="8"/>
  </w:num>
  <w:num w:numId="3">
    <w:abstractNumId w:val="4"/>
  </w:num>
  <w:num w:numId="4">
    <w:abstractNumId w:val="0"/>
  </w:num>
  <w:num w:numId="5">
    <w:abstractNumId w:val="7"/>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5A93"/>
    <w:rsid w:val="00086B39"/>
    <w:rsid w:val="000873B4"/>
    <w:rsid w:val="00090B2C"/>
    <w:rsid w:val="00090D96"/>
    <w:rsid w:val="00092870"/>
    <w:rsid w:val="00093147"/>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1F874CD"/>
    <w:rsid w:val="021A3682"/>
    <w:rsid w:val="029D2948"/>
    <w:rsid w:val="0414699D"/>
    <w:rsid w:val="042D180C"/>
    <w:rsid w:val="04490427"/>
    <w:rsid w:val="058A507F"/>
    <w:rsid w:val="059D3873"/>
    <w:rsid w:val="05B10D33"/>
    <w:rsid w:val="05C86054"/>
    <w:rsid w:val="071E0119"/>
    <w:rsid w:val="07B13456"/>
    <w:rsid w:val="08A14524"/>
    <w:rsid w:val="0A3A48C1"/>
    <w:rsid w:val="0B751BFE"/>
    <w:rsid w:val="0D323EDD"/>
    <w:rsid w:val="0D681DB8"/>
    <w:rsid w:val="0D931F21"/>
    <w:rsid w:val="0E1E4EE7"/>
    <w:rsid w:val="0F651CDC"/>
    <w:rsid w:val="0F7707B5"/>
    <w:rsid w:val="10C90277"/>
    <w:rsid w:val="12F51A61"/>
    <w:rsid w:val="13030CEA"/>
    <w:rsid w:val="147248BA"/>
    <w:rsid w:val="1572710B"/>
    <w:rsid w:val="158E66AA"/>
    <w:rsid w:val="169A3845"/>
    <w:rsid w:val="16E754BD"/>
    <w:rsid w:val="17004E3B"/>
    <w:rsid w:val="17035136"/>
    <w:rsid w:val="187766DF"/>
    <w:rsid w:val="19846DA4"/>
    <w:rsid w:val="1CDA284E"/>
    <w:rsid w:val="1E1B6350"/>
    <w:rsid w:val="1E691F3D"/>
    <w:rsid w:val="212D6487"/>
    <w:rsid w:val="217604C2"/>
    <w:rsid w:val="222131E9"/>
    <w:rsid w:val="228955C4"/>
    <w:rsid w:val="229470B1"/>
    <w:rsid w:val="22F113E1"/>
    <w:rsid w:val="23862CD5"/>
    <w:rsid w:val="23A31799"/>
    <w:rsid w:val="24B502CF"/>
    <w:rsid w:val="24CF7761"/>
    <w:rsid w:val="25B147E0"/>
    <w:rsid w:val="2629549C"/>
    <w:rsid w:val="26BD46E7"/>
    <w:rsid w:val="27EC4F72"/>
    <w:rsid w:val="27F64B0F"/>
    <w:rsid w:val="281860BF"/>
    <w:rsid w:val="2B3020A6"/>
    <w:rsid w:val="2B31068F"/>
    <w:rsid w:val="324510D6"/>
    <w:rsid w:val="3354323C"/>
    <w:rsid w:val="348203C7"/>
    <w:rsid w:val="35EC1672"/>
    <w:rsid w:val="36600D21"/>
    <w:rsid w:val="38BE6692"/>
    <w:rsid w:val="394336AB"/>
    <w:rsid w:val="39E75CB3"/>
    <w:rsid w:val="3BB34DE8"/>
    <w:rsid w:val="3D510122"/>
    <w:rsid w:val="3E3A4946"/>
    <w:rsid w:val="3F2061C9"/>
    <w:rsid w:val="3F35668D"/>
    <w:rsid w:val="405E0072"/>
    <w:rsid w:val="41EC0C44"/>
    <w:rsid w:val="41F70D1E"/>
    <w:rsid w:val="44000FE8"/>
    <w:rsid w:val="442517C0"/>
    <w:rsid w:val="45254BE8"/>
    <w:rsid w:val="457C0453"/>
    <w:rsid w:val="4639048B"/>
    <w:rsid w:val="464D3C89"/>
    <w:rsid w:val="46A86EF7"/>
    <w:rsid w:val="47764D2A"/>
    <w:rsid w:val="48B54D73"/>
    <w:rsid w:val="497A08B1"/>
    <w:rsid w:val="49E602EA"/>
    <w:rsid w:val="49E86635"/>
    <w:rsid w:val="4B500FE9"/>
    <w:rsid w:val="4B817CD1"/>
    <w:rsid w:val="4D0423A6"/>
    <w:rsid w:val="4FFC5372"/>
    <w:rsid w:val="5052701C"/>
    <w:rsid w:val="52026CCB"/>
    <w:rsid w:val="56F046C0"/>
    <w:rsid w:val="58F37C02"/>
    <w:rsid w:val="598D7C90"/>
    <w:rsid w:val="59B118FC"/>
    <w:rsid w:val="59E559DA"/>
    <w:rsid w:val="5A6E6261"/>
    <w:rsid w:val="5CC94846"/>
    <w:rsid w:val="5F7F3787"/>
    <w:rsid w:val="606028CF"/>
    <w:rsid w:val="606F2B26"/>
    <w:rsid w:val="61C75C04"/>
    <w:rsid w:val="61FA7AC4"/>
    <w:rsid w:val="630541EC"/>
    <w:rsid w:val="63C23674"/>
    <w:rsid w:val="64FA23B9"/>
    <w:rsid w:val="667054CC"/>
    <w:rsid w:val="66E83516"/>
    <w:rsid w:val="684E240C"/>
    <w:rsid w:val="6C163CBF"/>
    <w:rsid w:val="6D035CAF"/>
    <w:rsid w:val="6D512458"/>
    <w:rsid w:val="6DE030D4"/>
    <w:rsid w:val="6E873DB2"/>
    <w:rsid w:val="6F514F9D"/>
    <w:rsid w:val="6FB1411B"/>
    <w:rsid w:val="71CF2134"/>
    <w:rsid w:val="7618160C"/>
    <w:rsid w:val="771D17A1"/>
    <w:rsid w:val="786602C5"/>
    <w:rsid w:val="78DB3A59"/>
    <w:rsid w:val="7BEA2AAF"/>
    <w:rsid w:val="7CF2089A"/>
    <w:rsid w:val="7D0C4C95"/>
    <w:rsid w:val="7D826F79"/>
    <w:rsid w:val="7DE91CB4"/>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8"/>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1"/>
    <w:next w:val="1"/>
    <w:link w:val="57"/>
    <w:qFormat/>
    <w:uiPriority w:val="9"/>
    <w:pPr>
      <w:keepNext/>
      <w:keepLines/>
      <w:numPr>
        <w:ilvl w:val="1"/>
        <w:numId w:val="1"/>
      </w:numPr>
      <w:spacing w:before="240" w:after="240" w:line="408" w:lineRule="auto"/>
      <w:jc w:val="left"/>
      <w:outlineLvl w:val="1"/>
    </w:pPr>
    <w:rPr>
      <w:rFonts w:ascii="Arial" w:hAnsi="Arial"/>
      <w:b/>
      <w:bCs/>
      <w:sz w:val="30"/>
      <w:szCs w:val="32"/>
    </w:rPr>
  </w:style>
  <w:style w:type="paragraph" w:styleId="4">
    <w:name w:val="heading 3"/>
    <w:basedOn w:val="1"/>
    <w:next w:val="1"/>
    <w:link w:val="135"/>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5">
    <w:name w:val="heading 4"/>
    <w:basedOn w:val="1"/>
    <w:next w:val="6"/>
    <w:link w:val="139"/>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7">
    <w:name w:val="heading 5"/>
    <w:basedOn w:val="1"/>
    <w:next w:val="1"/>
    <w:link w:val="78"/>
    <w:qFormat/>
    <w:uiPriority w:val="9"/>
    <w:pPr>
      <w:keepNext/>
      <w:keepLines/>
      <w:spacing w:before="280" w:after="290" w:line="376" w:lineRule="auto"/>
      <w:outlineLvl w:val="4"/>
    </w:pPr>
    <w:rPr>
      <w:rFonts w:ascii="Calibri" w:hAnsi="Calibri"/>
      <w:b/>
      <w:bCs/>
      <w:kern w:val="0"/>
      <w:sz w:val="28"/>
      <w:szCs w:val="28"/>
    </w:rPr>
  </w:style>
  <w:style w:type="paragraph" w:styleId="8">
    <w:name w:val="heading 6"/>
    <w:basedOn w:val="1"/>
    <w:next w:val="1"/>
    <w:link w:val="119"/>
    <w:qFormat/>
    <w:uiPriority w:val="9"/>
    <w:pPr>
      <w:keepNext/>
      <w:keepLines/>
      <w:spacing w:before="240" w:after="64" w:line="320" w:lineRule="auto"/>
      <w:outlineLvl w:val="5"/>
    </w:pPr>
    <w:rPr>
      <w:rFonts w:ascii="Cambria" w:hAnsi="Cambria"/>
      <w:b/>
      <w:bCs/>
      <w:kern w:val="0"/>
      <w:sz w:val="24"/>
      <w:szCs w:val="24"/>
    </w:rPr>
  </w:style>
  <w:style w:type="paragraph" w:styleId="9">
    <w:name w:val="heading 7"/>
    <w:basedOn w:val="1"/>
    <w:next w:val="1"/>
    <w:link w:val="81"/>
    <w:qFormat/>
    <w:uiPriority w:val="9"/>
    <w:pPr>
      <w:keepNext/>
      <w:keepLines/>
      <w:spacing w:before="240" w:after="64" w:line="320" w:lineRule="auto"/>
      <w:outlineLvl w:val="6"/>
    </w:pPr>
    <w:rPr>
      <w:rFonts w:ascii="Calibri" w:hAnsi="Calibri"/>
      <w:b/>
      <w:bCs/>
      <w:kern w:val="0"/>
      <w:sz w:val="24"/>
      <w:szCs w:val="24"/>
    </w:rPr>
  </w:style>
  <w:style w:type="paragraph" w:styleId="10">
    <w:name w:val="heading 8"/>
    <w:basedOn w:val="1"/>
    <w:next w:val="1"/>
    <w:link w:val="138"/>
    <w:qFormat/>
    <w:uiPriority w:val="9"/>
    <w:pPr>
      <w:keepNext/>
      <w:keepLines/>
      <w:spacing w:before="240" w:after="64" w:line="320" w:lineRule="auto"/>
      <w:outlineLvl w:val="7"/>
    </w:pPr>
    <w:rPr>
      <w:rFonts w:ascii="Cambria" w:hAnsi="Cambria"/>
      <w:kern w:val="0"/>
      <w:sz w:val="24"/>
      <w:szCs w:val="24"/>
    </w:rPr>
  </w:style>
  <w:style w:type="paragraph" w:styleId="11">
    <w:name w:val="heading 9"/>
    <w:basedOn w:val="1"/>
    <w:next w:val="1"/>
    <w:link w:val="61"/>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5">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113"/>
    <w:qFormat/>
    <w:uiPriority w:val="0"/>
    <w:pPr>
      <w:spacing w:before="0" w:after="0"/>
      <w:ind w:firstLine="0" w:firstLineChars="0"/>
    </w:pPr>
    <w:rPr>
      <w:rFonts w:ascii="Times New Roman" w:hAnsi="Times New Roman"/>
      <w:color w:val="FF0000"/>
      <w:kern w:val="0"/>
      <w:szCs w:val="24"/>
    </w:rPr>
  </w:style>
  <w:style w:type="paragraph" w:styleId="12">
    <w:name w:val="annotation subject"/>
    <w:basedOn w:val="13"/>
    <w:next w:val="13"/>
    <w:link w:val="104"/>
    <w:unhideWhenUsed/>
    <w:qFormat/>
    <w:uiPriority w:val="99"/>
    <w:rPr>
      <w:b/>
      <w:bCs/>
    </w:rPr>
  </w:style>
  <w:style w:type="paragraph" w:styleId="13">
    <w:name w:val="annotation text"/>
    <w:basedOn w:val="1"/>
    <w:link w:val="85"/>
    <w:unhideWhenUsed/>
    <w:qFormat/>
    <w:uiPriority w:val="99"/>
    <w:pPr>
      <w:jc w:val="left"/>
    </w:pPr>
    <w:rPr>
      <w:kern w:val="0"/>
      <w:szCs w:val="20"/>
    </w:rPr>
  </w:style>
  <w:style w:type="paragraph" w:styleId="14">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5">
    <w:name w:val="index 8"/>
    <w:basedOn w:val="1"/>
    <w:next w:val="1"/>
    <w:unhideWhenUsed/>
    <w:qFormat/>
    <w:uiPriority w:val="99"/>
    <w:pPr>
      <w:spacing w:before="0" w:after="0"/>
      <w:ind w:left="1440" w:hanging="180"/>
      <w:jc w:val="left"/>
    </w:pPr>
    <w:rPr>
      <w:rFonts w:ascii="Calibri" w:hAnsi="Calibri" w:cs="Calibri"/>
      <w:szCs w:val="20"/>
    </w:rPr>
  </w:style>
  <w:style w:type="paragraph" w:styleId="16">
    <w:name w:val="Normal Indent"/>
    <w:basedOn w:val="1"/>
    <w:link w:val="62"/>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17">
    <w:name w:val="caption"/>
    <w:basedOn w:val="1"/>
    <w:next w:val="1"/>
    <w:link w:val="65"/>
    <w:qFormat/>
    <w:uiPriority w:val="0"/>
    <w:pPr>
      <w:ind w:firstLine="0" w:firstLineChars="0"/>
      <w:jc w:val="center"/>
    </w:pPr>
    <w:rPr>
      <w:rFonts w:ascii="Georgia" w:hAnsi="Georgia"/>
      <w:kern w:val="0"/>
      <w:szCs w:val="20"/>
    </w:rPr>
  </w:style>
  <w:style w:type="paragraph" w:styleId="18">
    <w:name w:val="index 5"/>
    <w:basedOn w:val="1"/>
    <w:next w:val="1"/>
    <w:unhideWhenUsed/>
    <w:qFormat/>
    <w:uiPriority w:val="99"/>
    <w:pPr>
      <w:spacing w:before="0" w:after="0"/>
      <w:ind w:left="900" w:hanging="180"/>
      <w:jc w:val="left"/>
    </w:pPr>
    <w:rPr>
      <w:rFonts w:ascii="Calibri" w:hAnsi="Calibri" w:cs="Calibri"/>
      <w:szCs w:val="20"/>
    </w:rPr>
  </w:style>
  <w:style w:type="paragraph" w:styleId="19">
    <w:name w:val="Document Map"/>
    <w:basedOn w:val="1"/>
    <w:link w:val="82"/>
    <w:unhideWhenUsed/>
    <w:qFormat/>
    <w:uiPriority w:val="99"/>
    <w:rPr>
      <w:rFonts w:ascii="宋体"/>
      <w:kern w:val="0"/>
      <w:sz w:val="18"/>
      <w:szCs w:val="18"/>
    </w:rPr>
  </w:style>
  <w:style w:type="paragraph" w:styleId="20">
    <w:name w:val="index 6"/>
    <w:basedOn w:val="1"/>
    <w:next w:val="1"/>
    <w:unhideWhenUsed/>
    <w:qFormat/>
    <w:uiPriority w:val="99"/>
    <w:pPr>
      <w:spacing w:before="0" w:after="0"/>
      <w:ind w:left="1080" w:hanging="180"/>
      <w:jc w:val="left"/>
    </w:pPr>
    <w:rPr>
      <w:rFonts w:ascii="Calibri" w:hAnsi="Calibri" w:cs="Calibri"/>
      <w:szCs w:val="20"/>
    </w:rPr>
  </w:style>
  <w:style w:type="paragraph" w:styleId="21">
    <w:name w:val="Body Text Indent"/>
    <w:basedOn w:val="1"/>
    <w:link w:val="110"/>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4"/>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3"/>
    <w:unhideWhenUsed/>
    <w:qFormat/>
    <w:uiPriority w:val="99"/>
    <w:rPr>
      <w:rFonts w:ascii="Calibri" w:hAnsi="Calibri"/>
      <w:kern w:val="0"/>
      <w:sz w:val="18"/>
      <w:szCs w:val="18"/>
    </w:rPr>
  </w:style>
  <w:style w:type="paragraph" w:styleId="29">
    <w:name w:val="footer"/>
    <w:basedOn w:val="1"/>
    <w:link w:val="66"/>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4"/>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1"/>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5"/>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6"/>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9"/>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HTML Code"/>
    <w:unhideWhenUsed/>
    <w:qFormat/>
    <w:uiPriority w:val="99"/>
    <w:rPr>
      <w:rFonts w:ascii="宋体" w:hAnsi="宋体" w:eastAsia="宋体" w:cs="宋体"/>
      <w:sz w:val="24"/>
      <w:szCs w:val="24"/>
    </w:rPr>
  </w:style>
  <w:style w:type="character" w:styleId="54">
    <w:name w:val="annotation reference"/>
    <w:unhideWhenUsed/>
    <w:qFormat/>
    <w:uiPriority w:val="0"/>
    <w:rPr>
      <w:sz w:val="21"/>
      <w:szCs w:val="21"/>
    </w:rPr>
  </w:style>
  <w:style w:type="table" w:styleId="56">
    <w:name w:val="Table Grid"/>
    <w:basedOn w:val="5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7">
    <w:name w:val="标题 2 字符"/>
    <w:link w:val="3"/>
    <w:qFormat/>
    <w:uiPriority w:val="9"/>
    <w:rPr>
      <w:rFonts w:ascii="Arial" w:hAnsi="Arial" w:eastAsia="宋体"/>
      <w:b/>
      <w:bCs/>
      <w:sz w:val="30"/>
      <w:szCs w:val="32"/>
    </w:rPr>
  </w:style>
  <w:style w:type="character" w:customStyle="1" w:styleId="58">
    <w:name w:val="访问过的超链接1"/>
    <w:unhideWhenUsed/>
    <w:qFormat/>
    <w:uiPriority w:val="0"/>
    <w:rPr>
      <w:color w:val="800080"/>
      <w:u w:val="single"/>
    </w:rPr>
  </w:style>
  <w:style w:type="character" w:customStyle="1" w:styleId="59">
    <w:name w:val="代码 Char"/>
    <w:link w:val="60"/>
    <w:qFormat/>
    <w:uiPriority w:val="0"/>
    <w:rPr>
      <w:rFonts w:ascii="Arial" w:hAnsi="Arial" w:eastAsia="宋体" w:cs="黑体"/>
      <w:sz w:val="20"/>
    </w:rPr>
  </w:style>
  <w:style w:type="paragraph" w:customStyle="1" w:styleId="60">
    <w:name w:val="代码"/>
    <w:basedOn w:val="1"/>
    <w:link w:val="59"/>
    <w:qFormat/>
    <w:uiPriority w:val="0"/>
    <w:pPr>
      <w:ind w:firstLine="0" w:firstLineChars="0"/>
    </w:pPr>
    <w:rPr>
      <w:kern w:val="0"/>
      <w:szCs w:val="20"/>
    </w:rPr>
  </w:style>
  <w:style w:type="character" w:customStyle="1" w:styleId="61">
    <w:name w:val="标题 9 字符"/>
    <w:link w:val="11"/>
    <w:semiHidden/>
    <w:qFormat/>
    <w:uiPriority w:val="9"/>
    <w:rPr>
      <w:rFonts w:ascii="Cambria" w:hAnsi="Cambria" w:eastAsia="宋体" w:cs="Times New Roman"/>
      <w:szCs w:val="21"/>
    </w:rPr>
  </w:style>
  <w:style w:type="character" w:customStyle="1" w:styleId="62">
    <w:name w:val="正文缩进 字符"/>
    <w:link w:val="16"/>
    <w:qFormat/>
    <w:uiPriority w:val="0"/>
    <w:rPr>
      <w:rFonts w:ascii="宋体" w:hAnsi="宋体" w:eastAsia="宋体" w:cs="宋体"/>
      <w:kern w:val="0"/>
      <w:sz w:val="24"/>
      <w:szCs w:val="24"/>
    </w:rPr>
  </w:style>
  <w:style w:type="character" w:customStyle="1" w:styleId="63">
    <w:name w:val="hps"/>
    <w:basedOn w:val="47"/>
    <w:qFormat/>
    <w:uiPriority w:val="0"/>
  </w:style>
  <w:style w:type="character" w:customStyle="1" w:styleId="64">
    <w:name w:val="正文文本缩进 2 字符"/>
    <w:link w:val="27"/>
    <w:qFormat/>
    <w:uiPriority w:val="0"/>
    <w:rPr>
      <w:rFonts w:ascii="Times New Roman" w:hAnsi="Times New Roman" w:eastAsia="宋体" w:cs="Times New Roman"/>
      <w:szCs w:val="24"/>
    </w:rPr>
  </w:style>
  <w:style w:type="character" w:customStyle="1" w:styleId="65">
    <w:name w:val="题注 字符"/>
    <w:link w:val="17"/>
    <w:qFormat/>
    <w:uiPriority w:val="0"/>
    <w:rPr>
      <w:rFonts w:ascii="Georgia" w:hAnsi="Georgia" w:eastAsia="宋体" w:cs="Times New Roman"/>
      <w:sz w:val="20"/>
      <w:szCs w:val="20"/>
    </w:rPr>
  </w:style>
  <w:style w:type="character" w:customStyle="1" w:styleId="66">
    <w:name w:val="页脚 字符"/>
    <w:link w:val="29"/>
    <w:qFormat/>
    <w:uiPriority w:val="99"/>
    <w:rPr>
      <w:sz w:val="18"/>
      <w:szCs w:val="18"/>
    </w:rPr>
  </w:style>
  <w:style w:type="character" w:customStyle="1" w:styleId="67">
    <w:name w:val="编号3 Char"/>
    <w:basedOn w:val="68"/>
    <w:link w:val="72"/>
    <w:qFormat/>
    <w:uiPriority w:val="0"/>
    <w:rPr>
      <w:rFonts w:ascii="Arial" w:hAnsi="Arial"/>
    </w:rPr>
  </w:style>
  <w:style w:type="character" w:customStyle="1" w:styleId="68">
    <w:name w:val="编号2 Char"/>
    <w:basedOn w:val="69"/>
    <w:link w:val="71"/>
    <w:qFormat/>
    <w:uiPriority w:val="0"/>
    <w:rPr>
      <w:rFonts w:ascii="Arial" w:hAnsi="Arial"/>
    </w:rPr>
  </w:style>
  <w:style w:type="character" w:customStyle="1" w:styleId="69">
    <w:name w:val="编号1 Char"/>
    <w:link w:val="70"/>
    <w:qFormat/>
    <w:uiPriority w:val="0"/>
    <w:rPr>
      <w:rFonts w:ascii="Arial" w:hAnsi="Arial"/>
    </w:rPr>
  </w:style>
  <w:style w:type="paragraph" w:customStyle="1" w:styleId="70">
    <w:name w:val="编号1"/>
    <w:basedOn w:val="1"/>
    <w:link w:val="69"/>
    <w:qFormat/>
    <w:uiPriority w:val="0"/>
    <w:pPr>
      <w:numPr>
        <w:ilvl w:val="0"/>
        <w:numId w:val="2"/>
      </w:numPr>
      <w:spacing w:before="0" w:after="0"/>
      <w:ind w:firstLine="0" w:firstLineChars="0"/>
    </w:pPr>
    <w:rPr>
      <w:kern w:val="0"/>
      <w:szCs w:val="20"/>
    </w:rPr>
  </w:style>
  <w:style w:type="paragraph" w:customStyle="1" w:styleId="71">
    <w:name w:val="编号2"/>
    <w:basedOn w:val="70"/>
    <w:link w:val="68"/>
    <w:qFormat/>
    <w:uiPriority w:val="0"/>
    <w:pPr>
      <w:numPr>
        <w:numId w:val="0"/>
      </w:numPr>
      <w:ind w:left="1389" w:hanging="425"/>
    </w:pPr>
  </w:style>
  <w:style w:type="paragraph" w:customStyle="1" w:styleId="72">
    <w:name w:val="编号3"/>
    <w:basedOn w:val="71"/>
    <w:link w:val="67"/>
    <w:qFormat/>
    <w:uiPriority w:val="0"/>
  </w:style>
  <w:style w:type="character" w:customStyle="1" w:styleId="73">
    <w:name w:val="页眉页脚 Char"/>
    <w:link w:val="74"/>
    <w:qFormat/>
    <w:uiPriority w:val="0"/>
    <w:rPr>
      <w:rFonts w:ascii="Georgia" w:hAnsi="Georgia" w:eastAsia="宋体" w:cs="Arial Unicode MS"/>
      <w:sz w:val="18"/>
      <w:szCs w:val="13"/>
    </w:rPr>
  </w:style>
  <w:style w:type="paragraph" w:customStyle="1" w:styleId="74">
    <w:name w:val="页眉页脚"/>
    <w:basedOn w:val="1"/>
    <w:link w:val="73"/>
    <w:qFormat/>
    <w:uiPriority w:val="0"/>
    <w:pPr>
      <w:ind w:firstLine="0" w:firstLineChars="0"/>
      <w:jc w:val="center"/>
    </w:pPr>
    <w:rPr>
      <w:rFonts w:ascii="Georgia" w:hAnsi="Georgia"/>
      <w:kern w:val="0"/>
      <w:sz w:val="18"/>
      <w:szCs w:val="13"/>
    </w:rPr>
  </w:style>
  <w:style w:type="character" w:customStyle="1" w:styleId="75">
    <w:name w:val="bench_left_icon_font_bold1"/>
    <w:qFormat/>
    <w:uiPriority w:val="0"/>
    <w:rPr>
      <w:b/>
      <w:bCs/>
    </w:rPr>
  </w:style>
  <w:style w:type="character" w:customStyle="1" w:styleId="76">
    <w:name w:val="法律及版权声明 Char"/>
    <w:link w:val="77"/>
    <w:qFormat/>
    <w:uiPriority w:val="0"/>
    <w:rPr>
      <w:rFonts w:ascii="Arial" w:hAnsi="Arial" w:cs="Arial"/>
      <w:kern w:val="2"/>
      <w:sz w:val="18"/>
      <w:szCs w:val="21"/>
      <w:lang w:val="en-US" w:eastAsia="zh-CN" w:bidi="ar-SA"/>
    </w:rPr>
  </w:style>
  <w:style w:type="paragraph" w:customStyle="1" w:styleId="77">
    <w:name w:val="法律及版权声明"/>
    <w:link w:val="76"/>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8">
    <w:name w:val="标题 5 字符"/>
    <w:link w:val="7"/>
    <w:qFormat/>
    <w:uiPriority w:val="9"/>
    <w:rPr>
      <w:b/>
      <w:bCs/>
      <w:sz w:val="28"/>
      <w:szCs w:val="28"/>
    </w:rPr>
  </w:style>
  <w:style w:type="character" w:customStyle="1" w:styleId="79">
    <w:name w:val="标题 字符"/>
    <w:link w:val="46"/>
    <w:qFormat/>
    <w:uiPriority w:val="10"/>
    <w:rPr>
      <w:rFonts w:ascii="Cambria" w:hAnsi="Cambria" w:eastAsia="宋体" w:cs="Times New Roman"/>
      <w:b/>
      <w:bCs/>
      <w:sz w:val="32"/>
      <w:szCs w:val="32"/>
    </w:rPr>
  </w:style>
  <w:style w:type="character" w:customStyle="1" w:styleId="80">
    <w:name w:val="占位符文本1"/>
    <w:semiHidden/>
    <w:qFormat/>
    <w:uiPriority w:val="99"/>
    <w:rPr>
      <w:color w:val="808080"/>
    </w:rPr>
  </w:style>
  <w:style w:type="character" w:customStyle="1" w:styleId="81">
    <w:name w:val="标题 7 字符"/>
    <w:link w:val="9"/>
    <w:semiHidden/>
    <w:qFormat/>
    <w:uiPriority w:val="9"/>
    <w:rPr>
      <w:b/>
      <w:bCs/>
      <w:sz w:val="24"/>
      <w:szCs w:val="24"/>
    </w:rPr>
  </w:style>
  <w:style w:type="character" w:customStyle="1" w:styleId="82">
    <w:name w:val="文档结构图 字符"/>
    <w:link w:val="19"/>
    <w:semiHidden/>
    <w:qFormat/>
    <w:uiPriority w:val="99"/>
    <w:rPr>
      <w:rFonts w:ascii="宋体" w:hAnsi="Arial" w:eastAsia="宋体"/>
      <w:sz w:val="18"/>
      <w:szCs w:val="18"/>
    </w:rPr>
  </w:style>
  <w:style w:type="character" w:customStyle="1" w:styleId="83">
    <w:name w:val="代码示例 Char"/>
    <w:link w:val="84"/>
    <w:qFormat/>
    <w:uiPriority w:val="0"/>
    <w:rPr>
      <w:rFonts w:ascii="Courier New" w:hAnsi="Courier New" w:eastAsia="宋体"/>
      <w:color w:val="000000"/>
      <w:sz w:val="20"/>
    </w:rPr>
  </w:style>
  <w:style w:type="paragraph" w:customStyle="1" w:styleId="84">
    <w:name w:val="代码示例"/>
    <w:basedOn w:val="1"/>
    <w:link w:val="83"/>
    <w:qFormat/>
    <w:uiPriority w:val="0"/>
    <w:pPr>
      <w:spacing w:before="0" w:after="0"/>
      <w:ind w:firstLine="0" w:firstLineChars="0"/>
    </w:pPr>
    <w:rPr>
      <w:rFonts w:ascii="Courier New" w:hAnsi="Courier New"/>
      <w:color w:val="000000"/>
      <w:kern w:val="0"/>
      <w:szCs w:val="20"/>
    </w:rPr>
  </w:style>
  <w:style w:type="character" w:customStyle="1" w:styleId="85">
    <w:name w:val="批注文字 字符"/>
    <w:link w:val="13"/>
    <w:semiHidden/>
    <w:qFormat/>
    <w:uiPriority w:val="99"/>
    <w:rPr>
      <w:rFonts w:ascii="Arial" w:hAnsi="Arial" w:eastAsia="宋体"/>
      <w:sz w:val="20"/>
    </w:rPr>
  </w:style>
  <w:style w:type="character" w:customStyle="1" w:styleId="86">
    <w:name w:val="按钮、按键 Char"/>
    <w:link w:val="87"/>
    <w:qFormat/>
    <w:uiPriority w:val="0"/>
    <w:rPr>
      <w:rFonts w:ascii="Georgia" w:hAnsi="Georgia" w:eastAsia="宋体"/>
      <w:b/>
      <w:sz w:val="20"/>
    </w:rPr>
  </w:style>
  <w:style w:type="paragraph" w:customStyle="1" w:styleId="87">
    <w:name w:val="按钮、按键"/>
    <w:basedOn w:val="1"/>
    <w:link w:val="86"/>
    <w:qFormat/>
    <w:uiPriority w:val="0"/>
    <w:pPr>
      <w:ind w:firstLine="0" w:firstLineChars="0"/>
    </w:pPr>
    <w:rPr>
      <w:rFonts w:ascii="Georgia" w:hAnsi="Georgia"/>
      <w:b/>
      <w:kern w:val="0"/>
      <w:szCs w:val="20"/>
    </w:rPr>
  </w:style>
  <w:style w:type="character" w:customStyle="1" w:styleId="88">
    <w:name w:val="正文样式 Char"/>
    <w:link w:val="89"/>
    <w:qFormat/>
    <w:locked/>
    <w:uiPriority w:val="0"/>
    <w:rPr>
      <w:rFonts w:ascii="Arial" w:hAnsi="Arial" w:eastAsia="宋体" w:cs="Arial"/>
      <w:szCs w:val="24"/>
    </w:rPr>
  </w:style>
  <w:style w:type="paragraph" w:customStyle="1" w:styleId="89">
    <w:name w:val="正文样式"/>
    <w:basedOn w:val="1"/>
    <w:link w:val="88"/>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90">
    <w:name w:val="apple-converted-space"/>
    <w:basedOn w:val="47"/>
    <w:qFormat/>
    <w:uiPriority w:val="0"/>
  </w:style>
  <w:style w:type="character" w:customStyle="1" w:styleId="91">
    <w:name w:val="表格 Char"/>
    <w:basedOn w:val="65"/>
    <w:link w:val="92"/>
    <w:qFormat/>
    <w:uiPriority w:val="0"/>
    <w:rPr>
      <w:rFonts w:ascii="Georgia" w:hAnsi="Georgia" w:eastAsia="宋体" w:cs="Times New Roman"/>
      <w:sz w:val="20"/>
      <w:szCs w:val="20"/>
    </w:rPr>
  </w:style>
  <w:style w:type="paragraph" w:customStyle="1" w:styleId="92">
    <w:name w:val="表格"/>
    <w:basedOn w:val="17"/>
    <w:link w:val="91"/>
    <w:qFormat/>
    <w:uiPriority w:val="0"/>
  </w:style>
  <w:style w:type="character" w:customStyle="1" w:styleId="93">
    <w:name w:val="文档标题2 Char"/>
    <w:link w:val="94"/>
    <w:qFormat/>
    <w:uiPriority w:val="0"/>
    <w:rPr>
      <w:rFonts w:ascii="Book Antiqua" w:hAnsi="Book Antiqua" w:cs="Arial"/>
      <w:b/>
      <w:color w:val="0F2542"/>
      <w:kern w:val="2"/>
      <w:sz w:val="24"/>
      <w:szCs w:val="32"/>
      <w:lang w:val="en-US" w:eastAsia="zh-CN" w:bidi="ar-SA"/>
    </w:rPr>
  </w:style>
  <w:style w:type="paragraph" w:customStyle="1" w:styleId="94">
    <w:name w:val="文档标题2"/>
    <w:link w:val="93"/>
    <w:qFormat/>
    <w:uiPriority w:val="0"/>
    <w:rPr>
      <w:rFonts w:ascii="Book Antiqua" w:hAnsi="Book Antiqua" w:eastAsia="宋体" w:cs="Arial"/>
      <w:b/>
      <w:color w:val="0F2542"/>
      <w:kern w:val="2"/>
      <w:sz w:val="24"/>
      <w:szCs w:val="32"/>
      <w:lang w:val="en-US" w:eastAsia="zh-CN" w:bidi="ar-SA"/>
    </w:rPr>
  </w:style>
  <w:style w:type="character" w:customStyle="1" w:styleId="95">
    <w:name w:val="项目1 Char"/>
    <w:link w:val="96"/>
    <w:qFormat/>
    <w:uiPriority w:val="0"/>
    <w:rPr>
      <w:rFonts w:ascii="Arial" w:hAnsi="Arial"/>
      <w:b/>
      <w:szCs w:val="24"/>
    </w:rPr>
  </w:style>
  <w:style w:type="paragraph" w:customStyle="1" w:styleId="96">
    <w:name w:val="项目1"/>
    <w:basedOn w:val="1"/>
    <w:link w:val="95"/>
    <w:qFormat/>
    <w:uiPriority w:val="0"/>
    <w:pPr>
      <w:numPr>
        <w:ilvl w:val="0"/>
        <w:numId w:val="3"/>
      </w:numPr>
      <w:ind w:firstLine="0" w:firstLineChars="0"/>
    </w:pPr>
    <w:rPr>
      <w:b/>
      <w:kern w:val="0"/>
      <w:szCs w:val="24"/>
    </w:rPr>
  </w:style>
  <w:style w:type="character" w:customStyle="1" w:styleId="97">
    <w:name w:val="列出段落 Char"/>
    <w:link w:val="98"/>
    <w:qFormat/>
    <w:uiPriority w:val="34"/>
    <w:rPr>
      <w:rFonts w:ascii="Arial" w:hAnsi="Arial" w:eastAsia="宋体"/>
      <w:sz w:val="20"/>
    </w:rPr>
  </w:style>
  <w:style w:type="paragraph" w:customStyle="1" w:styleId="98">
    <w:name w:val="列出段落2"/>
    <w:basedOn w:val="1"/>
    <w:link w:val="97"/>
    <w:qFormat/>
    <w:uiPriority w:val="34"/>
    <w:pPr>
      <w:ind w:left="595" w:hanging="425" w:firstLineChars="0"/>
    </w:pPr>
    <w:rPr>
      <w:kern w:val="0"/>
      <w:szCs w:val="20"/>
    </w:rPr>
  </w:style>
  <w:style w:type="character" w:customStyle="1" w:styleId="99">
    <w:name w:val="Bullet 4 Char"/>
    <w:link w:val="100"/>
    <w:qFormat/>
    <w:uiPriority w:val="0"/>
    <w:rPr>
      <w:rFonts w:ascii="Arial" w:hAnsi="Arial" w:eastAsia="Arial" w:cs="黑体"/>
      <w:sz w:val="20"/>
      <w:szCs w:val="24"/>
    </w:rPr>
  </w:style>
  <w:style w:type="paragraph" w:customStyle="1" w:styleId="100">
    <w:name w:val="Bullet 4"/>
    <w:basedOn w:val="1"/>
    <w:link w:val="99"/>
    <w:qFormat/>
    <w:uiPriority w:val="0"/>
    <w:pPr>
      <w:spacing w:before="0" w:after="0"/>
      <w:ind w:left="879" w:hanging="425" w:firstLineChars="0"/>
    </w:pPr>
    <w:rPr>
      <w:rFonts w:eastAsia="Arial"/>
      <w:kern w:val="0"/>
      <w:szCs w:val="24"/>
    </w:rPr>
  </w:style>
  <w:style w:type="character" w:customStyle="1" w:styleId="101">
    <w:name w:val="用户自定义 Char"/>
    <w:link w:val="102"/>
    <w:qFormat/>
    <w:uiPriority w:val="0"/>
    <w:rPr>
      <w:rFonts w:ascii="Courier New" w:hAnsi="Courier New" w:eastAsia="华文宋体"/>
      <w:i/>
      <w:color w:val="000000"/>
      <w:sz w:val="20"/>
    </w:rPr>
  </w:style>
  <w:style w:type="paragraph" w:customStyle="1" w:styleId="102">
    <w:name w:val="用户自定义"/>
    <w:basedOn w:val="1"/>
    <w:link w:val="101"/>
    <w:qFormat/>
    <w:uiPriority w:val="0"/>
    <w:pPr>
      <w:ind w:firstLine="0" w:firstLineChars="0"/>
    </w:pPr>
    <w:rPr>
      <w:rFonts w:ascii="Courier New" w:hAnsi="Courier New" w:eastAsia="华文宋体"/>
      <w:i/>
      <w:color w:val="000000"/>
      <w:kern w:val="0"/>
      <w:szCs w:val="20"/>
    </w:rPr>
  </w:style>
  <w:style w:type="character" w:customStyle="1" w:styleId="103">
    <w:name w:val="占位符文本2"/>
    <w:semiHidden/>
    <w:qFormat/>
    <w:uiPriority w:val="99"/>
    <w:rPr>
      <w:color w:val="808080"/>
    </w:rPr>
  </w:style>
  <w:style w:type="character" w:customStyle="1" w:styleId="104">
    <w:name w:val="批注主题 字符"/>
    <w:link w:val="12"/>
    <w:semiHidden/>
    <w:qFormat/>
    <w:uiPriority w:val="99"/>
    <w:rPr>
      <w:rFonts w:ascii="Arial" w:hAnsi="Arial" w:eastAsia="宋体"/>
      <w:b/>
      <w:bCs/>
      <w:sz w:val="20"/>
    </w:rPr>
  </w:style>
  <w:style w:type="character" w:customStyle="1" w:styleId="105">
    <w:name w:val="项目样式2 Char"/>
    <w:link w:val="106"/>
    <w:qFormat/>
    <w:locked/>
    <w:uiPriority w:val="0"/>
    <w:rPr>
      <w:rFonts w:ascii="宋体" w:hAnsi="宋体" w:eastAsia="宋体" w:cs="Arial"/>
      <w:sz w:val="24"/>
      <w:szCs w:val="24"/>
    </w:rPr>
  </w:style>
  <w:style w:type="paragraph" w:customStyle="1" w:styleId="106">
    <w:name w:val="项目样式2"/>
    <w:basedOn w:val="107"/>
    <w:link w:val="105"/>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7">
    <w:name w:val="列出段落1"/>
    <w:basedOn w:val="1"/>
    <w:qFormat/>
    <w:uiPriority w:val="0"/>
    <w:pPr>
      <w:ind w:left="595" w:hanging="425" w:firstLineChars="0"/>
    </w:pPr>
    <w:rPr>
      <w:rFonts w:cs="黑体"/>
    </w:rPr>
  </w:style>
  <w:style w:type="character" w:customStyle="1" w:styleId="108">
    <w:name w:val="标题 1 字符"/>
    <w:link w:val="2"/>
    <w:qFormat/>
    <w:uiPriority w:val="0"/>
    <w:rPr>
      <w:rFonts w:ascii="Arial" w:hAnsi="Arial"/>
      <w:b/>
      <w:bCs/>
      <w:kern w:val="44"/>
      <w:sz w:val="36"/>
      <w:szCs w:val="44"/>
    </w:rPr>
  </w:style>
  <w:style w:type="character" w:customStyle="1" w:styleId="109">
    <w:name w:val="书籍标题1"/>
    <w:qFormat/>
    <w:uiPriority w:val="33"/>
    <w:rPr>
      <w:b/>
      <w:bCs/>
      <w:smallCaps/>
      <w:spacing w:val="5"/>
    </w:rPr>
  </w:style>
  <w:style w:type="character" w:customStyle="1" w:styleId="110">
    <w:name w:val="正文文本缩进 字符"/>
    <w:link w:val="21"/>
    <w:qFormat/>
    <w:uiPriority w:val="0"/>
    <w:rPr>
      <w:rFonts w:ascii="Times New Roman" w:hAnsi="Times New Roman" w:eastAsia="宋体" w:cs="Times New Roman"/>
      <w:i/>
      <w:iCs/>
      <w:szCs w:val="24"/>
    </w:rPr>
  </w:style>
  <w:style w:type="character" w:customStyle="1" w:styleId="111">
    <w:name w:val="注解 Char"/>
    <w:link w:val="112"/>
    <w:qFormat/>
    <w:uiPriority w:val="0"/>
    <w:rPr>
      <w:rFonts w:ascii="Arial" w:hAnsi="Arial" w:eastAsia="宋体"/>
      <w:i/>
      <w:color w:val="000000"/>
      <w:sz w:val="20"/>
    </w:rPr>
  </w:style>
  <w:style w:type="paragraph" w:customStyle="1" w:styleId="112">
    <w:name w:val="注解"/>
    <w:basedOn w:val="1"/>
    <w:link w:val="111"/>
    <w:qFormat/>
    <w:uiPriority w:val="0"/>
    <w:pPr>
      <w:ind w:firstLine="0" w:firstLineChars="0"/>
    </w:pPr>
    <w:rPr>
      <w:i/>
      <w:color w:val="000000"/>
      <w:kern w:val="0"/>
      <w:szCs w:val="20"/>
    </w:rPr>
  </w:style>
  <w:style w:type="character" w:customStyle="1" w:styleId="113">
    <w:name w:val="正文文本 字符"/>
    <w:link w:val="6"/>
    <w:qFormat/>
    <w:uiPriority w:val="0"/>
    <w:rPr>
      <w:rFonts w:ascii="Times New Roman" w:hAnsi="Times New Roman" w:eastAsia="宋体" w:cs="Times New Roman"/>
      <w:color w:val="FF0000"/>
      <w:szCs w:val="24"/>
    </w:rPr>
  </w:style>
  <w:style w:type="character" w:customStyle="1" w:styleId="114">
    <w:name w:val="目录、附录 Char"/>
    <w:link w:val="115"/>
    <w:qFormat/>
    <w:uiPriority w:val="0"/>
    <w:rPr>
      <w:rFonts w:ascii="微软雅黑" w:hAnsi="微软雅黑" w:eastAsia="微软雅黑"/>
      <w:smallCaps/>
      <w:sz w:val="22"/>
    </w:rPr>
  </w:style>
  <w:style w:type="paragraph" w:customStyle="1" w:styleId="115">
    <w:name w:val="目录、附录"/>
    <w:basedOn w:val="1"/>
    <w:link w:val="114"/>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6">
    <w:name w:val="图表目录 字符"/>
    <w:link w:val="40"/>
    <w:qFormat/>
    <w:uiPriority w:val="99"/>
    <w:rPr>
      <w:rFonts w:ascii="Arial" w:hAnsi="Arial" w:eastAsia="宋体"/>
      <w:smallCaps/>
      <w:sz w:val="22"/>
    </w:rPr>
  </w:style>
  <w:style w:type="character" w:customStyle="1" w:styleId="117">
    <w:name w:val="页眉1 Char"/>
    <w:link w:val="118"/>
    <w:qFormat/>
    <w:uiPriority w:val="99"/>
    <w:rPr>
      <w:rFonts w:ascii="Georgia" w:hAnsi="Georgia" w:eastAsia="Arial" w:cs="Arial Unicode MS"/>
      <w:sz w:val="18"/>
      <w:szCs w:val="13"/>
    </w:rPr>
  </w:style>
  <w:style w:type="paragraph" w:customStyle="1" w:styleId="118">
    <w:name w:val="页眉1"/>
    <w:basedOn w:val="1"/>
    <w:link w:val="117"/>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9">
    <w:name w:val="标题 6 字符"/>
    <w:link w:val="8"/>
    <w:semiHidden/>
    <w:qFormat/>
    <w:uiPriority w:val="9"/>
    <w:rPr>
      <w:rFonts w:ascii="Cambria" w:hAnsi="Cambria" w:eastAsia="宋体" w:cs="Times New Roman"/>
      <w:b/>
      <w:bCs/>
      <w:sz w:val="24"/>
      <w:szCs w:val="24"/>
    </w:rPr>
  </w:style>
  <w:style w:type="character" w:customStyle="1" w:styleId="120">
    <w:name w:val="项目2 Char"/>
    <w:basedOn w:val="95"/>
    <w:link w:val="121"/>
    <w:qFormat/>
    <w:uiPriority w:val="0"/>
    <w:rPr>
      <w:rFonts w:ascii="Arial" w:hAnsi="Arial"/>
      <w:b w:val="0"/>
      <w:kern w:val="2"/>
      <w:szCs w:val="21"/>
    </w:rPr>
  </w:style>
  <w:style w:type="paragraph" w:customStyle="1" w:styleId="121">
    <w:name w:val="项目2"/>
    <w:basedOn w:val="1"/>
    <w:link w:val="120"/>
    <w:qFormat/>
    <w:uiPriority w:val="0"/>
    <w:pPr>
      <w:numPr>
        <w:ilvl w:val="0"/>
        <w:numId w:val="4"/>
      </w:numPr>
      <w:ind w:left="879" w:hanging="425" w:firstLineChars="0"/>
    </w:pPr>
  </w:style>
  <w:style w:type="character" w:customStyle="1" w:styleId="122">
    <w:name w:val="目录标题 Char"/>
    <w:link w:val="123"/>
    <w:qFormat/>
    <w:uiPriority w:val="0"/>
    <w:rPr>
      <w:rFonts w:ascii="微软雅黑" w:hAnsi="微软雅黑" w:eastAsia="微软雅黑"/>
      <w:b/>
      <w:caps/>
      <w:color w:val="3058B4"/>
      <w:sz w:val="30"/>
      <w:szCs w:val="30"/>
    </w:rPr>
  </w:style>
  <w:style w:type="paragraph" w:customStyle="1" w:styleId="123">
    <w:name w:val="目录标题"/>
    <w:basedOn w:val="1"/>
    <w:link w:val="122"/>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4">
    <w:name w:val="明显参考1"/>
    <w:qFormat/>
    <w:uiPriority w:val="32"/>
    <w:rPr>
      <w:b/>
      <w:bCs/>
      <w:smallCaps/>
      <w:color w:val="000000"/>
      <w:spacing w:val="5"/>
      <w:u w:val="single"/>
    </w:rPr>
  </w:style>
  <w:style w:type="character" w:customStyle="1" w:styleId="125">
    <w:name w:val="正文文本缩进 3 字符"/>
    <w:link w:val="37"/>
    <w:qFormat/>
    <w:uiPriority w:val="0"/>
    <w:rPr>
      <w:rFonts w:ascii="Times New Roman" w:hAnsi="Times New Roman" w:eastAsia="宋体" w:cs="Times New Roman"/>
      <w:i/>
      <w:iCs/>
      <w:color w:val="0000FF"/>
      <w:szCs w:val="24"/>
    </w:rPr>
  </w:style>
  <w:style w:type="character" w:customStyle="1" w:styleId="126">
    <w:name w:val="明显强调1"/>
    <w:qFormat/>
    <w:uiPriority w:val="21"/>
    <w:rPr>
      <w:b/>
      <w:bCs/>
      <w:i/>
      <w:iCs/>
      <w:color w:val="000000"/>
    </w:rPr>
  </w:style>
  <w:style w:type="character" w:customStyle="1" w:styleId="127">
    <w:name w:val="项目样式1 Char"/>
    <w:link w:val="128"/>
    <w:qFormat/>
    <w:locked/>
    <w:uiPriority w:val="0"/>
    <w:rPr>
      <w:rFonts w:ascii="宋体" w:hAnsi="宋体" w:eastAsia="宋体" w:cs="宋体"/>
      <w:sz w:val="24"/>
      <w:szCs w:val="24"/>
    </w:rPr>
  </w:style>
  <w:style w:type="paragraph" w:customStyle="1" w:styleId="128">
    <w:name w:val="项目样式1"/>
    <w:basedOn w:val="107"/>
    <w:link w:val="127"/>
    <w:qFormat/>
    <w:uiPriority w:val="0"/>
    <w:pPr>
      <w:spacing w:before="624"/>
      <w:ind w:left="420" w:hanging="420"/>
    </w:pPr>
    <w:rPr>
      <w:rFonts w:ascii="宋体" w:hAnsi="宋体" w:cs="Times New Roman"/>
      <w:kern w:val="0"/>
      <w:sz w:val="24"/>
      <w:szCs w:val="24"/>
    </w:rPr>
  </w:style>
  <w:style w:type="character" w:customStyle="1" w:styleId="129">
    <w:name w:val="代码样式 Char"/>
    <w:link w:val="130"/>
    <w:qFormat/>
    <w:uiPriority w:val="0"/>
    <w:rPr>
      <w:rFonts w:ascii="Arial" w:hAnsi="Arial" w:eastAsia="宋体" w:cs="黑体"/>
      <w:sz w:val="20"/>
    </w:rPr>
  </w:style>
  <w:style w:type="paragraph" w:customStyle="1" w:styleId="130">
    <w:name w:val="代码样式"/>
    <w:basedOn w:val="1"/>
    <w:link w:val="129"/>
    <w:qFormat/>
    <w:uiPriority w:val="0"/>
    <w:pPr>
      <w:spacing w:before="0" w:after="0"/>
      <w:ind w:left="420" w:firstLine="0" w:firstLineChars="0"/>
    </w:pPr>
    <w:rPr>
      <w:kern w:val="0"/>
      <w:szCs w:val="20"/>
    </w:rPr>
  </w:style>
  <w:style w:type="character" w:customStyle="1" w:styleId="131">
    <w:name w:val="long_text"/>
    <w:qFormat/>
    <w:uiPriority w:val="0"/>
  </w:style>
  <w:style w:type="character" w:customStyle="1" w:styleId="132">
    <w:name w:val="项目3 Char"/>
    <w:basedOn w:val="120"/>
    <w:link w:val="133"/>
    <w:qFormat/>
    <w:uiPriority w:val="0"/>
    <w:rPr>
      <w:rFonts w:ascii="Arial" w:hAnsi="Arial"/>
      <w:kern w:val="2"/>
      <w:szCs w:val="21"/>
    </w:rPr>
  </w:style>
  <w:style w:type="paragraph" w:customStyle="1" w:styleId="133">
    <w:name w:val="项目3"/>
    <w:basedOn w:val="1"/>
    <w:link w:val="132"/>
    <w:qFormat/>
    <w:uiPriority w:val="0"/>
    <w:pPr>
      <w:numPr>
        <w:ilvl w:val="0"/>
        <w:numId w:val="5"/>
      </w:numPr>
      <w:ind w:left="1219" w:hanging="425" w:firstLineChars="0"/>
    </w:pPr>
  </w:style>
  <w:style w:type="character" w:customStyle="1" w:styleId="134">
    <w:name w:val="页眉 字符"/>
    <w:link w:val="30"/>
    <w:qFormat/>
    <w:uiPriority w:val="99"/>
    <w:rPr>
      <w:sz w:val="18"/>
      <w:szCs w:val="18"/>
    </w:rPr>
  </w:style>
  <w:style w:type="character" w:customStyle="1" w:styleId="135">
    <w:name w:val="标题 3 字符"/>
    <w:link w:val="4"/>
    <w:qFormat/>
    <w:uiPriority w:val="9"/>
    <w:rPr>
      <w:rFonts w:ascii="Arial" w:hAnsi="Arial"/>
      <w:b/>
      <w:bCs/>
      <w:sz w:val="24"/>
      <w:szCs w:val="32"/>
    </w:rPr>
  </w:style>
  <w:style w:type="character" w:customStyle="1" w:styleId="136">
    <w:name w:val="引用 Char"/>
    <w:link w:val="137"/>
    <w:qFormat/>
    <w:uiPriority w:val="29"/>
    <w:rPr>
      <w:rFonts w:ascii="Arial" w:hAnsi="Arial" w:eastAsia="宋体"/>
      <w:i/>
      <w:iCs/>
      <w:color w:val="000000"/>
      <w:sz w:val="20"/>
    </w:rPr>
  </w:style>
  <w:style w:type="paragraph" w:customStyle="1" w:styleId="137">
    <w:name w:val="引用1"/>
    <w:basedOn w:val="1"/>
    <w:next w:val="1"/>
    <w:link w:val="136"/>
    <w:qFormat/>
    <w:uiPriority w:val="29"/>
    <w:pPr>
      <w:ind w:firstLine="0" w:firstLineChars="0"/>
    </w:pPr>
    <w:rPr>
      <w:i/>
      <w:iCs/>
      <w:color w:val="000000"/>
      <w:kern w:val="0"/>
      <w:szCs w:val="20"/>
    </w:rPr>
  </w:style>
  <w:style w:type="character" w:customStyle="1" w:styleId="138">
    <w:name w:val="标题 8 字符"/>
    <w:link w:val="10"/>
    <w:semiHidden/>
    <w:qFormat/>
    <w:uiPriority w:val="9"/>
    <w:rPr>
      <w:rFonts w:ascii="Cambria" w:hAnsi="Cambria" w:eastAsia="宋体" w:cs="Times New Roman"/>
      <w:sz w:val="24"/>
      <w:szCs w:val="24"/>
    </w:rPr>
  </w:style>
  <w:style w:type="character" w:customStyle="1" w:styleId="139">
    <w:name w:val="标题 4 字符"/>
    <w:link w:val="5"/>
    <w:qFormat/>
    <w:uiPriority w:val="9"/>
    <w:rPr>
      <w:rFonts w:ascii="Arial" w:hAnsi="Arial"/>
      <w:b/>
      <w:bCs/>
      <w:szCs w:val="28"/>
    </w:rPr>
  </w:style>
  <w:style w:type="character" w:customStyle="1" w:styleId="140">
    <w:name w:val="新建标题3 Char"/>
    <w:qFormat/>
    <w:uiPriority w:val="0"/>
    <w:rPr>
      <w:rFonts w:hint="eastAsia" w:ascii="宋体" w:hAnsi="宋体" w:eastAsia="宋体"/>
      <w:b/>
      <w:bCs/>
      <w:caps/>
      <w:kern w:val="2"/>
      <w:lang w:val="en-US" w:eastAsia="zh-CN" w:bidi="ar-SA"/>
    </w:rPr>
  </w:style>
  <w:style w:type="character" w:customStyle="1" w:styleId="141">
    <w:name w:val="副标题 字符"/>
    <w:link w:val="35"/>
    <w:qFormat/>
    <w:uiPriority w:val="11"/>
    <w:rPr>
      <w:rFonts w:ascii="Cambria" w:hAnsi="Cambria" w:eastAsia="宋体" w:cs="Times New Roman"/>
      <w:b/>
      <w:bCs/>
      <w:kern w:val="28"/>
      <w:sz w:val="32"/>
      <w:szCs w:val="32"/>
    </w:rPr>
  </w:style>
  <w:style w:type="character" w:customStyle="1" w:styleId="142">
    <w:name w:val="菜单项 Char"/>
    <w:link w:val="143"/>
    <w:qFormat/>
    <w:uiPriority w:val="0"/>
    <w:rPr>
      <w:rFonts w:ascii="Arial" w:hAnsi="Arial" w:eastAsia="宋体"/>
      <w:b/>
      <w:sz w:val="20"/>
    </w:rPr>
  </w:style>
  <w:style w:type="paragraph" w:customStyle="1" w:styleId="143">
    <w:name w:val="菜单项"/>
    <w:basedOn w:val="1"/>
    <w:link w:val="142"/>
    <w:qFormat/>
    <w:uiPriority w:val="0"/>
    <w:pPr>
      <w:ind w:firstLine="0" w:firstLineChars="0"/>
    </w:pPr>
    <w:rPr>
      <w:b/>
      <w:kern w:val="0"/>
      <w:szCs w:val="20"/>
    </w:rPr>
  </w:style>
  <w:style w:type="character" w:customStyle="1" w:styleId="144">
    <w:name w:val="无间隔 Char"/>
    <w:link w:val="145"/>
    <w:qFormat/>
    <w:uiPriority w:val="1"/>
    <w:rPr>
      <w:rFonts w:ascii="Book Antiqua" w:hAnsi="Book Antiqua" w:eastAsia="微软雅黑"/>
      <w:sz w:val="22"/>
    </w:rPr>
  </w:style>
  <w:style w:type="paragraph" w:customStyle="1" w:styleId="145">
    <w:name w:val="无间隔2"/>
    <w:basedOn w:val="1"/>
    <w:link w:val="144"/>
    <w:qFormat/>
    <w:uiPriority w:val="1"/>
    <w:pPr>
      <w:ind w:firstLine="0" w:firstLineChars="0"/>
    </w:pPr>
    <w:rPr>
      <w:rFonts w:ascii="Book Antiqua" w:hAnsi="Book Antiqua" w:eastAsia="微软雅黑"/>
      <w:kern w:val="0"/>
      <w:sz w:val="22"/>
      <w:szCs w:val="20"/>
    </w:rPr>
  </w:style>
  <w:style w:type="character" w:customStyle="1" w:styleId="146">
    <w:name w:val="明显引用 Char"/>
    <w:link w:val="147"/>
    <w:qFormat/>
    <w:uiPriority w:val="30"/>
    <w:rPr>
      <w:rFonts w:ascii="Georgia" w:hAnsi="Georgia" w:eastAsia="宋体"/>
      <w:bCs/>
      <w:i/>
      <w:iCs/>
      <w:color w:val="000000"/>
      <w:sz w:val="20"/>
    </w:rPr>
  </w:style>
  <w:style w:type="paragraph" w:customStyle="1" w:styleId="147">
    <w:name w:val="明显引用1"/>
    <w:basedOn w:val="1"/>
    <w:next w:val="1"/>
    <w:link w:val="146"/>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8">
    <w:name w:val="不明显强调1"/>
    <w:qFormat/>
    <w:uiPriority w:val="19"/>
    <w:rPr>
      <w:i/>
      <w:iCs/>
      <w:color w:val="000000"/>
    </w:rPr>
  </w:style>
  <w:style w:type="character" w:customStyle="1" w:styleId="149">
    <w:name w:val="明显强调2"/>
    <w:qFormat/>
    <w:uiPriority w:val="21"/>
    <w:rPr>
      <w:b/>
      <w:bCs/>
      <w:i/>
      <w:iCs/>
      <w:color w:val="000000"/>
    </w:rPr>
  </w:style>
  <w:style w:type="character" w:customStyle="1" w:styleId="150">
    <w:name w:val="不明显参考1"/>
    <w:qFormat/>
    <w:uiPriority w:val="31"/>
    <w:rPr>
      <w:smallCaps/>
      <w:color w:val="000000"/>
      <w:u w:val="single"/>
    </w:rPr>
  </w:style>
  <w:style w:type="character" w:customStyle="1" w:styleId="151">
    <w:name w:val="明显参考2"/>
    <w:qFormat/>
    <w:uiPriority w:val="32"/>
    <w:rPr>
      <w:b/>
      <w:bCs/>
      <w:smallCaps/>
      <w:color w:val="000000"/>
      <w:spacing w:val="5"/>
      <w:u w:val="single"/>
    </w:rPr>
  </w:style>
  <w:style w:type="character" w:customStyle="1" w:styleId="152">
    <w:name w:val="书籍标题2"/>
    <w:qFormat/>
    <w:uiPriority w:val="33"/>
    <w:rPr>
      <w:b/>
      <w:bCs/>
      <w:smallCaps/>
      <w:spacing w:val="5"/>
    </w:rPr>
  </w:style>
  <w:style w:type="character" w:customStyle="1" w:styleId="153">
    <w:name w:val="批注框文本 字符"/>
    <w:link w:val="28"/>
    <w:semiHidden/>
    <w:qFormat/>
    <w:uiPriority w:val="99"/>
    <w:rPr>
      <w:sz w:val="18"/>
      <w:szCs w:val="18"/>
    </w:rPr>
  </w:style>
  <w:style w:type="character" w:customStyle="1" w:styleId="154">
    <w:name w:val="项目4 Char"/>
    <w:link w:val="155"/>
    <w:qFormat/>
    <w:uiPriority w:val="0"/>
    <w:rPr>
      <w:rFonts w:ascii="Arial" w:hAnsi="Arial"/>
    </w:rPr>
  </w:style>
  <w:style w:type="paragraph" w:customStyle="1" w:styleId="155">
    <w:name w:val="项目4"/>
    <w:basedOn w:val="1"/>
    <w:link w:val="154"/>
    <w:qFormat/>
    <w:uiPriority w:val="0"/>
    <w:pPr>
      <w:numPr>
        <w:ilvl w:val="0"/>
        <w:numId w:val="6"/>
      </w:numPr>
      <w:spacing w:before="0" w:after="0"/>
      <w:ind w:left="879" w:hanging="425" w:firstLineChars="0"/>
    </w:pPr>
    <w:rPr>
      <w:kern w:val="0"/>
      <w:szCs w:val="20"/>
    </w:rPr>
  </w:style>
  <w:style w:type="character" w:customStyle="1" w:styleId="156">
    <w:name w:val="Document Title 1 Char"/>
    <w:link w:val="157"/>
    <w:qFormat/>
    <w:uiPriority w:val="0"/>
    <w:rPr>
      <w:rFonts w:ascii="Book Antiqua" w:hAnsi="Book Antiqua" w:eastAsia="微软雅黑"/>
      <w:b/>
      <w:smallCaps/>
      <w:color w:val="0F2542"/>
      <w:kern w:val="2"/>
      <w:sz w:val="52"/>
      <w:szCs w:val="72"/>
      <w:lang w:val="en-US" w:eastAsia="zh-CN" w:bidi="ar-SA"/>
    </w:rPr>
  </w:style>
  <w:style w:type="paragraph" w:customStyle="1" w:styleId="157">
    <w:name w:val="Document Title 1"/>
    <w:link w:val="156"/>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8">
    <w:name w:val="Legal/Copyright Char"/>
    <w:link w:val="159"/>
    <w:qFormat/>
    <w:uiPriority w:val="0"/>
    <w:rPr>
      <w:rFonts w:ascii="Arial" w:hAnsi="Arial" w:eastAsia="微软雅黑" w:cs="Arial"/>
      <w:kern w:val="2"/>
      <w:szCs w:val="21"/>
      <w:lang w:val="en-US" w:eastAsia="zh-CN" w:bidi="ar-SA"/>
    </w:rPr>
  </w:style>
  <w:style w:type="paragraph" w:customStyle="1" w:styleId="159">
    <w:name w:val="Legal/Copyright"/>
    <w:link w:val="158"/>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60">
    <w:name w:val="文档标题1 Char"/>
    <w:link w:val="161"/>
    <w:qFormat/>
    <w:uiPriority w:val="0"/>
    <w:rPr>
      <w:rFonts w:ascii="Book Antiqua" w:hAnsi="Book Antiqua"/>
      <w:b/>
      <w:smallCaps/>
      <w:color w:val="0F2542"/>
      <w:kern w:val="2"/>
      <w:sz w:val="52"/>
      <w:szCs w:val="72"/>
      <w:lang w:val="en-US" w:eastAsia="zh-CN" w:bidi="ar-SA"/>
    </w:rPr>
  </w:style>
  <w:style w:type="paragraph" w:customStyle="1" w:styleId="161">
    <w:name w:val="文档标题1"/>
    <w:link w:val="160"/>
    <w:qFormat/>
    <w:uiPriority w:val="0"/>
    <w:rPr>
      <w:rFonts w:ascii="Book Antiqua" w:hAnsi="Book Antiqua" w:eastAsia="宋体" w:cs="Times New Roman"/>
      <w:b/>
      <w:smallCaps/>
      <w:color w:val="0F2542"/>
      <w:kern w:val="2"/>
      <w:sz w:val="52"/>
      <w:szCs w:val="72"/>
      <w:lang w:val="en-US" w:eastAsia="zh-CN" w:bidi="ar-SA"/>
    </w:rPr>
  </w:style>
  <w:style w:type="character" w:customStyle="1" w:styleId="162">
    <w:name w:val="页脚1 Char"/>
    <w:link w:val="163"/>
    <w:qFormat/>
    <w:uiPriority w:val="0"/>
    <w:rPr>
      <w:rFonts w:ascii="Georgia" w:hAnsi="Georgia" w:eastAsia="Arial" w:cs="Arial Unicode MS"/>
      <w:kern w:val="2"/>
      <w:sz w:val="18"/>
      <w:szCs w:val="13"/>
      <w:lang w:val="en-US" w:eastAsia="zh-CN" w:bidi="ar-SA"/>
    </w:rPr>
  </w:style>
  <w:style w:type="paragraph" w:customStyle="1" w:styleId="163">
    <w:name w:val="页脚1"/>
    <w:link w:val="162"/>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4">
    <w:name w:val="不明显强调11"/>
    <w:qFormat/>
    <w:uiPriority w:val="19"/>
    <w:rPr>
      <w:i/>
      <w:iCs/>
      <w:color w:val="000000"/>
    </w:rPr>
  </w:style>
  <w:style w:type="character" w:customStyle="1" w:styleId="165">
    <w:name w:val="正文无缩进 Char"/>
    <w:link w:val="166"/>
    <w:qFormat/>
    <w:uiPriority w:val="0"/>
    <w:rPr>
      <w:rFonts w:ascii="微软雅黑" w:hAnsi="微软雅黑" w:eastAsia="微软雅黑"/>
      <w:sz w:val="18"/>
    </w:rPr>
  </w:style>
  <w:style w:type="paragraph" w:customStyle="1" w:styleId="166">
    <w:name w:val="正文无缩进"/>
    <w:basedOn w:val="1"/>
    <w:link w:val="165"/>
    <w:qFormat/>
    <w:uiPriority w:val="0"/>
    <w:pPr>
      <w:ind w:firstLine="0" w:firstLineChars="0"/>
    </w:pPr>
    <w:rPr>
      <w:rFonts w:ascii="微软雅黑" w:hAnsi="微软雅黑" w:eastAsia="微软雅黑"/>
      <w:kern w:val="0"/>
      <w:sz w:val="18"/>
      <w:szCs w:val="20"/>
    </w:rPr>
  </w:style>
  <w:style w:type="character" w:customStyle="1" w:styleId="167">
    <w:name w:val="HTML 预设格式 字符"/>
    <w:link w:val="43"/>
    <w:semiHidden/>
    <w:qFormat/>
    <w:uiPriority w:val="99"/>
    <w:rPr>
      <w:rFonts w:ascii="Arial" w:hAnsi="Arial" w:eastAsia="宋体" w:cs="Arial"/>
      <w:sz w:val="24"/>
      <w:szCs w:val="24"/>
    </w:rPr>
  </w:style>
  <w:style w:type="character" w:customStyle="1" w:styleId="168">
    <w:name w:val="Document Title 2 Char"/>
    <w:link w:val="169"/>
    <w:qFormat/>
    <w:uiPriority w:val="0"/>
    <w:rPr>
      <w:rFonts w:ascii="Book Antiqua" w:hAnsi="Book Antiqua" w:eastAsia="微软雅黑" w:cs="Arial"/>
      <w:b/>
      <w:color w:val="0F2542"/>
      <w:kern w:val="2"/>
      <w:sz w:val="28"/>
      <w:szCs w:val="32"/>
      <w:lang w:val="en-US" w:eastAsia="zh-CN" w:bidi="ar-SA"/>
    </w:rPr>
  </w:style>
  <w:style w:type="paragraph" w:customStyle="1" w:styleId="169">
    <w:name w:val="Document Title 2"/>
    <w:link w:val="168"/>
    <w:qFormat/>
    <w:uiPriority w:val="0"/>
    <w:rPr>
      <w:rFonts w:ascii="Book Antiqua" w:hAnsi="Book Antiqua" w:eastAsia="微软雅黑" w:cs="Arial"/>
      <w:b/>
      <w:color w:val="0F2542"/>
      <w:kern w:val="2"/>
      <w:sz w:val="28"/>
      <w:szCs w:val="32"/>
      <w:lang w:val="en-US" w:eastAsia="zh-CN" w:bidi="ar-SA"/>
    </w:rPr>
  </w:style>
  <w:style w:type="character" w:customStyle="1" w:styleId="170">
    <w:name w:val="不明显参考11"/>
    <w:qFormat/>
    <w:uiPriority w:val="31"/>
    <w:rPr>
      <w:smallCaps/>
      <w:color w:val="000000"/>
      <w:u w:val="single"/>
    </w:rPr>
  </w:style>
  <w:style w:type="paragraph" w:customStyle="1" w:styleId="171">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2">
    <w:name w:val="正文黑体"/>
    <w:basedOn w:val="16"/>
    <w:qFormat/>
    <w:uiPriority w:val="0"/>
    <w:pPr>
      <w:widowControl w:val="0"/>
      <w:spacing w:beforeLines="200" w:beforeAutospacing="0" w:after="0" w:afterAutospacing="0"/>
      <w:jc w:val="both"/>
    </w:pPr>
    <w:rPr>
      <w:rFonts w:ascii="Times New Roman" w:hAnsi="Times New Roman"/>
      <w:b/>
      <w:bCs/>
      <w:kern w:val="2"/>
    </w:rPr>
  </w:style>
  <w:style w:type="paragraph" w:customStyle="1" w:styleId="17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4">
    <w:name w:val="题注xy"/>
    <w:basedOn w:val="1"/>
    <w:qFormat/>
    <w:uiPriority w:val="0"/>
    <w:rPr>
      <w:rFonts w:ascii="Georgia" w:hAnsi="Georgia" w:eastAsia="华文宋体"/>
      <w:sz w:val="18"/>
    </w:rPr>
  </w:style>
  <w:style w:type="paragraph" w:customStyle="1" w:styleId="175">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6">
    <w:name w:val="列出段落11"/>
    <w:basedOn w:val="1"/>
    <w:qFormat/>
    <w:uiPriority w:val="0"/>
    <w:pPr>
      <w:ind w:left="595" w:hanging="425" w:firstLineChars="0"/>
    </w:pPr>
    <w:rPr>
      <w:rFonts w:cs="黑体"/>
    </w:rPr>
  </w:style>
  <w:style w:type="paragraph" w:customStyle="1" w:styleId="177">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8">
    <w:name w:val="无间隔1"/>
    <w:basedOn w:val="1"/>
    <w:qFormat/>
    <w:uiPriority w:val="1"/>
    <w:pPr>
      <w:ind w:firstLine="0" w:firstLineChars="0"/>
    </w:pPr>
    <w:rPr>
      <w:rFonts w:cs="黑体"/>
    </w:rPr>
  </w:style>
  <w:style w:type="paragraph" w:customStyle="1" w:styleId="179">
    <w:name w:val="CM234"/>
    <w:basedOn w:val="173"/>
    <w:next w:val="173"/>
    <w:qFormat/>
    <w:uiPriority w:val="99"/>
    <w:rPr>
      <w:rFonts w:ascii="Helvetica" w:hAnsi="Helvetica" w:eastAsia="宋体" w:cs="Helvetica"/>
      <w:color w:val="auto"/>
    </w:rPr>
  </w:style>
  <w:style w:type="paragraph" w:customStyle="1" w:styleId="180">
    <w:name w:val="引用11"/>
    <w:basedOn w:val="1"/>
    <w:next w:val="1"/>
    <w:qFormat/>
    <w:uiPriority w:val="29"/>
    <w:pPr>
      <w:ind w:firstLine="0" w:firstLineChars="0"/>
    </w:pPr>
    <w:rPr>
      <w:rFonts w:cs="黑体"/>
      <w:i/>
      <w:iCs/>
      <w:color w:val="000000"/>
    </w:rPr>
  </w:style>
  <w:style w:type="paragraph" w:customStyle="1" w:styleId="181">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2">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3">
    <w:name w:val="段落"/>
    <w:basedOn w:val="1"/>
    <w:qFormat/>
    <w:uiPriority w:val="0"/>
    <w:pPr>
      <w:spacing w:before="50" w:after="50"/>
      <w:ind w:firstLine="420" w:firstLineChars="0"/>
    </w:pPr>
    <w:rPr>
      <w:rFonts w:hint="eastAsia" w:ascii="宋体" w:hAnsi="宋体"/>
      <w:sz w:val="21"/>
      <w:szCs w:val="20"/>
    </w:rPr>
  </w:style>
  <w:style w:type="paragraph" w:customStyle="1" w:styleId="184">
    <w:name w:val="CM241"/>
    <w:basedOn w:val="173"/>
    <w:next w:val="173"/>
    <w:qFormat/>
    <w:uiPriority w:val="99"/>
    <w:rPr>
      <w:rFonts w:ascii="Helvetica" w:hAnsi="Helvetica" w:eastAsia="宋体" w:cs="Helvetica"/>
      <w:color w:val="auto"/>
    </w:rPr>
  </w:style>
  <w:style w:type="paragraph" w:customStyle="1" w:styleId="185">
    <w:name w:val="修订1"/>
    <w:semiHidden/>
    <w:qFormat/>
    <w:uiPriority w:val="99"/>
    <w:rPr>
      <w:rFonts w:ascii="Arial" w:hAnsi="Arial" w:eastAsia="宋体" w:cs="黑体"/>
      <w:kern w:val="2"/>
      <w:szCs w:val="21"/>
      <w:lang w:val="en-US" w:eastAsia="zh-CN" w:bidi="ar-SA"/>
    </w:rPr>
  </w:style>
  <w:style w:type="paragraph" w:customStyle="1" w:styleId="186">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7">
    <w:name w:val="正文标题"/>
    <w:basedOn w:val="172"/>
    <w:qFormat/>
    <w:uiPriority w:val="0"/>
    <w:pPr>
      <w:spacing w:before="624"/>
      <w:ind w:left="482" w:hanging="482" w:hangingChars="200"/>
    </w:pPr>
    <w:rPr>
      <w:rFonts w:ascii="Arial" w:hAnsi="Arial"/>
    </w:rPr>
  </w:style>
  <w:style w:type="paragraph" w:customStyle="1" w:styleId="188">
    <w:name w:val="CM240"/>
    <w:basedOn w:val="173"/>
    <w:next w:val="173"/>
    <w:qFormat/>
    <w:uiPriority w:val="99"/>
    <w:rPr>
      <w:rFonts w:ascii="Helvetica" w:hAnsi="Helvetica" w:eastAsia="宋体" w:cs="Helvetica"/>
      <w:color w:val="auto"/>
    </w:rPr>
  </w:style>
  <w:style w:type="paragraph" w:customStyle="1" w:styleId="189">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90">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1">
    <w:name w:val="修订2"/>
    <w:semiHidden/>
    <w:qFormat/>
    <w:uiPriority w:val="99"/>
    <w:rPr>
      <w:rFonts w:ascii="Arial" w:hAnsi="Arial" w:eastAsia="宋体" w:cs="Times New Roman"/>
      <w:kern w:val="2"/>
      <w:szCs w:val="21"/>
      <w:lang w:val="en-US" w:eastAsia="zh-CN" w:bidi="ar-SA"/>
    </w:rPr>
  </w:style>
  <w:style w:type="paragraph" w:customStyle="1" w:styleId="192">
    <w:name w:val="引用12"/>
    <w:basedOn w:val="1"/>
    <w:next w:val="1"/>
    <w:qFormat/>
    <w:uiPriority w:val="29"/>
    <w:pPr>
      <w:ind w:firstLine="0" w:firstLineChars="0"/>
    </w:pPr>
    <w:rPr>
      <w:rFonts w:cs="黑体"/>
      <w:i/>
      <w:iCs/>
      <w:color w:val="000000"/>
    </w:rPr>
  </w:style>
  <w:style w:type="paragraph" w:customStyle="1" w:styleId="193">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4">
    <w:name w:val="表格1"/>
    <w:basedOn w:val="55"/>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5">
    <w:name w:val="表格2"/>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6">
    <w:name w:val="表格3"/>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7">
    <w:name w:val="表格4"/>
    <w:basedOn w:val="55"/>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8">
    <w:name w:val="xy_table_promotion"/>
    <w:basedOn w:val="55"/>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9">
    <w:name w:val="List Paragraph"/>
    <w:basedOn w:val="1"/>
    <w:qFormat/>
    <w:uiPriority w:val="99"/>
    <w:pPr>
      <w:ind w:firstLine="420"/>
    </w:pPr>
  </w:style>
  <w:style w:type="paragraph" w:customStyle="1" w:styleId="200">
    <w:name w:val="章节说明"/>
    <w:basedOn w:val="1"/>
    <w:qFormat/>
    <w:uiPriority w:val="0"/>
    <w:pPr>
      <w:ind w:firstLine="0" w:firstLineChars="0"/>
    </w:pPr>
    <w:rPr>
      <w:i/>
      <w:iCs/>
      <w:color w:val="3366FF"/>
      <w:sz w:val="18"/>
      <w:szCs w:val="18"/>
    </w:rPr>
  </w:style>
  <w:style w:type="paragraph" w:customStyle="1" w:styleId="201">
    <w:name w:val="正文不缩进"/>
    <w:basedOn w:val="1"/>
    <w:qFormat/>
    <w:uiPriority w:val="0"/>
    <w:pPr>
      <w:spacing w:line="360" w:lineRule="auto"/>
    </w:pPr>
  </w:style>
  <w:style w:type="character" w:customStyle="1" w:styleId="202">
    <w:name w:val="表格内容"/>
    <w:qFormat/>
    <w:uiPriority w:val="0"/>
    <w:rPr>
      <w:rFonts w:ascii="宋体" w:hAnsi="宋体"/>
      <w:sz w:val="20"/>
    </w:rPr>
  </w:style>
  <w:style w:type="character" w:customStyle="1" w:styleId="203">
    <w:name w:val="hljs-attribute"/>
    <w:qFormat/>
    <w:uiPriority w:val="0"/>
  </w:style>
  <w:style w:type="character" w:customStyle="1" w:styleId="204">
    <w:name w:val="hljs-built_in"/>
    <w:qFormat/>
    <w:uiPriority w:val="0"/>
  </w:style>
  <w:style w:type="character" w:customStyle="1" w:styleId="205">
    <w:name w:val="hljs-variable"/>
    <w:qFormat/>
    <w:uiPriority w:val="0"/>
  </w:style>
  <w:style w:type="paragraph" w:customStyle="1" w:styleId="206">
    <w:name w:val="msolistparagraph"/>
    <w:basedOn w:val="1"/>
    <w:qFormat/>
    <w:uiPriority w:val="0"/>
    <w:pPr>
      <w:ind w:firstLine="420" w:firstLineChars="200"/>
    </w:pPr>
    <w:rPr>
      <w:rFonts w:hint="eastAsia" w:ascii="等线" w:hAnsi="等线" w:eastAsia="等线"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098"/>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TotalTime>21</TotalTime>
  <ScaleCrop>false</ScaleCrop>
  <LinksUpToDate>false</LinksUpToDate>
  <CharactersWithSpaces>7791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2018-08-09T10:14:44Z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