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日志模块计数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简述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应用场景：当日志数量太多时，检查自己log会很乱，增加模块计数功能，新修改的模块使用日志时采用修改后的接口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功能：为方便查找自己的log，设置专属模块名，为检查自己的log是否丢失，增加计数功能。最终产生的log会携带模块名和计数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例如：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原始：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INFO [08-07|17:13:47] info1                                    ans=1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WARN [08-07|17:13:47] info2                                    ans=2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INFO [08-07|17:13:47] info3                                    ans=3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WARN [08-07|17:13:47] info4                                    ans=4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现在：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INFO [08-07|17:13:47] [刘德华][0]:info1                           ans=1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WARN [08-07|17:13:47] [周杰伦][0]:info2                           ans=2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INFO [08-07|17:13:47] [刘德华][1]:info3                           ans=3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WARN [08-07|17:13:47] [周杰伦][1]:info4                           ans=4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模块设计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2.1原始log机制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函数描述：打印log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函数信息：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函数名：func Info(msg string, ctx ...interface{})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函数输入：msg 与ctx是参数列表（key，value）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函数输出：打印log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57400" cy="2600325"/>
            <wp:effectExtent l="0" t="0" r="0" b="9525"/>
            <wp:docPr id="2" name="图片 2" descr="日志打印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志打印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字符串拼接函数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函数描述：拼接模块名+Num+Msg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函数信息：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函数名：func TransCount(module string, msg string) string {}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函数输入：模块名,msg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函数输出：[模块名][Num]:msg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4750" cy="3752850"/>
            <wp:effectExtent l="0" t="0" r="0" b="0"/>
            <wp:docPr id="3" name="图片 3" descr="拼接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拼接字符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改进后的log机制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函数描述：增加模块名称和模块计数功能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函数信息：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函数名：func INFO(module string, msg string, ctx ...interface{}) {}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函数输入：module模块名 msg第一个参数 ctx参数列表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函数输出：打印日志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28875" cy="3676650"/>
            <wp:effectExtent l="0" t="0" r="9525" b="0"/>
            <wp:docPr id="4" name="图片 4" descr="改进后的日志打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改进后的日志打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可能存在问题：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使用全局变量map[string]*big.Int: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目前做法：为了避免改动log底层，在原来log.Info前面重写了一个函数提前做拼接字符串的工作，为了方便计数且原函数并不是</w:t>
      </w:r>
      <w:bookmarkStart w:id="0" w:name="_GoBack"/>
      <w:bookmarkEnd w:id="0"/>
      <w:r>
        <w:rPr>
          <w:rFonts w:hint="eastAsia"/>
          <w:lang w:val="en-US" w:eastAsia="zh-CN"/>
        </w:rPr>
        <w:t>依赖于某个结构体，所以暂时用全局的map表示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存在问题：全局变量的安全性问题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使用互斥锁：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目前做法：因为每次调用log模块都要频繁写入（++）和读取（拼接字符串）,所以，需要对map加锁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存在问题：加锁对性能的影响程度？是否可以用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单元测试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1A42C"/>
    <w:multiLevelType w:val="multilevel"/>
    <w:tmpl w:val="6C61A4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E006F"/>
    <w:rsid w:val="1F351295"/>
    <w:rsid w:val="31F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879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『月』Dr</cp:lastModifiedBy>
  <dcterms:modified xsi:type="dcterms:W3CDTF">2018-08-08T01:33:26Z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