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节点重启机制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问题提出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目前，有一些特殊情况，在出块时偶尔会共识出错，不能出块。一般是有几个节点共识出块到n块了，有几个节点到了n</w:t>
      </w:r>
      <w:r>
        <w:rPr>
          <w:rFonts w:hint="eastAsia" w:ascii="微软雅黑" w:hAnsi="微软雅黑" w:eastAsia="微软雅黑" w:cs="微软雅黑"/>
        </w:rPr>
        <w:t>+1</w:t>
      </w:r>
      <w:r>
        <w:rPr>
          <w:rFonts w:hint="eastAsia" w:ascii="微软雅黑" w:hAnsi="微软雅黑" w:eastAsia="微软雅黑" w:cs="微软雅黑"/>
        </w:rPr>
        <w:t>块了，都不能达成共识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如果节点个数少于8个，会停止到第4轮换leader，直到这个leader启动，如果这个leader不启动，就永远不出块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从第0块启动时，目前boot机制不完善，不能保证每次都能正确出块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中间如果全部节点停止，如果不在同一高度，再全部重启时不能保证继续出块。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问题原因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由于时间轮次的不确定，不能保证轮次的唯一性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ft机制缺少一步2/3的确认，不能保证有2/3的人在同一状态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解决办法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修改timeout机制，确定时间轮次，保证时间轮次的唯一性</w:t>
      </w:r>
    </w:p>
    <w:p>
      <w:pPr>
        <w:pStyle w:val="8"/>
        <w:numPr>
          <w:ilvl w:val="1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每一次出块，都有一个唯一的轮次系列，并确定这一系列中每一轮次的leader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每个轮次有一个leader，从当前轮次开始，顺序递增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当前轮次过后，下一个leader为下一轮次的leader，如果当前轮次没有出块，下一个leader可以提议更换leader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如果下一个leader没有更换leader，下下轮次的leader继续更换</w:t>
      </w:r>
    </w:p>
    <w:p>
      <w:pPr>
        <w:pStyle w:val="8"/>
        <w:numPr>
          <w:ilvl w:val="1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每一次出块以块上的时间戳为时间轮次的开始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当前出块的时间长度为挖矿等待+时间轮次等待，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以后的时间轮次的时间长度为时间轮次等待</w:t>
      </w:r>
    </w:p>
    <w:p>
      <w:pPr>
        <w:pStyle w:val="8"/>
        <w:numPr>
          <w:ilvl w:val="1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如果更换leader，用更换leader的消息确认时间为轮次开始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以后的时间轮次的时间长度为时间轮次等待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添加一个询问的bft轮次，确定每个时间节点的结果唯一性</w:t>
      </w:r>
    </w:p>
    <w:p>
      <w:pPr>
        <w:pStyle w:val="8"/>
        <w:numPr>
          <w:ilvl w:val="1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每一轮次的pos投票，要求有以下轮次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首先询问上一轮次的结果，包括出块消息，或者更换Leader的投票共识结果</w:t>
      </w:r>
    </w:p>
    <w:p>
      <w:pPr>
        <w:pStyle w:val="8"/>
        <w:numPr>
          <w:ilvl w:val="3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首先要满足2/3以上的Validator有消息回应，保证与2/3的Validator连接</w:t>
      </w:r>
    </w:p>
    <w:p>
      <w:pPr>
        <w:pStyle w:val="8"/>
        <w:numPr>
          <w:ilvl w:val="3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其次保证有唯一的共识结果</w:t>
      </w:r>
    </w:p>
    <w:p>
      <w:pPr>
        <w:pStyle w:val="8"/>
        <w:numPr>
          <w:ilvl w:val="4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如果有人给出出块消息，或投票共识消息，则共识结果为出块消息或投票共识消息</w:t>
      </w:r>
    </w:p>
    <w:p>
      <w:pPr>
        <w:pStyle w:val="8"/>
        <w:numPr>
          <w:ilvl w:val="4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如果有多个共识结果，选择最高轮次的共识结果</w:t>
      </w:r>
    </w:p>
    <w:p>
      <w:pPr>
        <w:pStyle w:val="8"/>
        <w:numPr>
          <w:ilvl w:val="4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如果2/3以上的人都给出空消息，即没有出块消息或投票共识消息，才能发出更换leader投票消息</w:t>
      </w:r>
    </w:p>
    <w:p>
      <w:pPr>
        <w:pStyle w:val="8"/>
        <w:numPr>
          <w:ilvl w:val="4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如果自己有共识结果，为一个共识结果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广播第二步得到的共识结果，保证与2/3的人有消息回应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根据第二步的共识结果，发出合适的提案，出下一个块或者更换Leader</w:t>
      </w:r>
    </w:p>
    <w:p>
      <w:pPr>
        <w:pStyle w:val="8"/>
        <w:numPr>
          <w:ilvl w:val="2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所有Validator投票，以后轮次与目前pos轮次相同</w:t>
      </w:r>
    </w:p>
    <w:p>
      <w:pPr>
        <w:pStyle w:val="8"/>
        <w:numPr>
          <w:ilvl w:val="1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按照块高有一个基本轮次，更高的块高轮次到来，就抛弃低轮次的共识</w:t>
      </w:r>
    </w:p>
    <w:p>
      <w:pPr>
        <w:pStyle w:val="8"/>
        <w:numPr>
          <w:ilvl w:val="1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每一个块高有一个按照时间段的循环轮次，参考上一节的时间轮次描述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目前的时间锁轮次描述图如下图所示：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问题的解决</w:t>
      </w:r>
    </w:p>
    <w:p>
      <w:pPr>
        <w:pStyle w:val="8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节点启动</w:t>
      </w:r>
    </w:p>
    <w:p>
      <w:pPr>
        <w:pStyle w:val="8"/>
        <w:numPr>
          <w:ilvl w:val="1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从统一高度启动，包括从0高度启动：</w:t>
      </w:r>
    </w:p>
    <w:p>
      <w:pPr>
        <w:pStyle w:val="8"/>
        <w:numPr>
          <w:ilvl w:val="2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按照时间轮锁，保证2/3的人有消息时，某一个节点为当前轮次leader，如果她的共识通过，就可以出块</w:t>
      </w:r>
    </w:p>
    <w:p>
      <w:pPr>
        <w:pStyle w:val="8"/>
        <w:numPr>
          <w:ilvl w:val="2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如果没有2/3的validator启动，则一直轮换等待</w:t>
      </w:r>
    </w:p>
    <w:p>
      <w:pPr>
        <w:pStyle w:val="8"/>
        <w:numPr>
          <w:ilvl w:val="2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不需要以前的Boot机制</w:t>
      </w:r>
    </w:p>
    <w:p>
      <w:pPr>
        <w:pStyle w:val="8"/>
        <w:numPr>
          <w:ilvl w:val="1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如果从某个高度启动，如果高度不一致</w:t>
      </w:r>
    </w:p>
    <w:p>
      <w:pPr>
        <w:pStyle w:val="8"/>
        <w:numPr>
          <w:ilvl w:val="2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询问机制保证最高轮次为最终使用轮次</w:t>
      </w:r>
    </w:p>
    <w:p>
      <w:pPr>
        <w:pStyle w:val="8"/>
        <w:numPr>
          <w:ilvl w:val="2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剩下的同a</w:t>
      </w:r>
    </w:p>
    <w:p>
      <w:pPr>
        <w:pStyle w:val="8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共识未达到，Matrix不能出块</w:t>
      </w:r>
    </w:p>
    <w:p>
      <w:pPr>
        <w:pStyle w:val="8"/>
        <w:numPr>
          <w:ilvl w:val="1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按照现在的共识询问，结果是强一致性的，</w:t>
      </w:r>
    </w:p>
    <w:p>
      <w:pPr>
        <w:pStyle w:val="8"/>
        <w:numPr>
          <w:ilvl w:val="2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如果有2/3的共识结果存在，广播结果</w:t>
      </w:r>
    </w:p>
    <w:p>
      <w:pPr>
        <w:pStyle w:val="8"/>
        <w:numPr>
          <w:ilvl w:val="2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如果2/3的节点都没有共识结果，则保证更换leader的签名能够达到共识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6AA5"/>
    <w:multiLevelType w:val="multilevel"/>
    <w:tmpl w:val="09326A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E7677"/>
    <w:multiLevelType w:val="multilevel"/>
    <w:tmpl w:val="26BE76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D5948"/>
    <w:multiLevelType w:val="multilevel"/>
    <w:tmpl w:val="35FD5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538A4"/>
    <w:multiLevelType w:val="multilevel"/>
    <w:tmpl w:val="4FF538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A8"/>
    <w:rsid w:val="000E4D2C"/>
    <w:rsid w:val="0022194C"/>
    <w:rsid w:val="005F44A8"/>
    <w:rsid w:val="00622947"/>
    <w:rsid w:val="008E678D"/>
    <w:rsid w:val="00A50ACE"/>
    <w:rsid w:val="00A9409D"/>
    <w:rsid w:val="00B44F34"/>
    <w:rsid w:val="00BD7F3A"/>
    <w:rsid w:val="00C46CA3"/>
    <w:rsid w:val="00CC7EE9"/>
    <w:rsid w:val="2F8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2 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4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525600-45D6-48BB-B669-46BD361A4A7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CC36A50-2422-4597-AFF2-E329F7FDDC40}">
      <dgm:prSet phldrT="[文本]"/>
      <dgm:spPr/>
      <dgm:t>
        <a:bodyPr/>
        <a:p>
          <a:r>
            <a:rPr lang="en-US" altLang="zh-CN"/>
            <a:t>[</a:t>
          </a:r>
          <a:r>
            <a:rPr lang="zh-CN" altLang="en-US"/>
            <a:t>最后一个块的</a:t>
          </a:r>
          <a:r>
            <a:rPr lang="en-US" altLang="zh-CN"/>
            <a:t>timestamp</a:t>
          </a:r>
          <a:r>
            <a:rPr lang="zh-CN" altLang="en-US"/>
            <a:t>为开始时间</a:t>
          </a:r>
          <a:r>
            <a:rPr lang="en-US" altLang="zh-CN"/>
            <a:t>]</a:t>
          </a:r>
          <a:r>
            <a:rPr lang="zh-CN" altLang="en-US"/>
            <a:t>当前出块</a:t>
          </a:r>
          <a:r>
            <a:rPr lang="en-US" altLang="zh-CN"/>
            <a:t>leader</a:t>
          </a:r>
          <a:endParaRPr lang="zh-CN" altLang="en-US"/>
        </a:p>
      </dgm:t>
    </dgm:pt>
    <dgm:pt modelId="{2EB97FA3-CE1E-4215-95C7-12CAC8EB9B9B}" cxnId="{92F52634-DE35-443C-9FDB-874C41717EB3}" type="parTrans">
      <dgm:prSet/>
      <dgm:spPr/>
      <dgm:t>
        <a:bodyPr/>
        <a:p>
          <a:endParaRPr lang="zh-CN" altLang="en-US"/>
        </a:p>
      </dgm:t>
    </dgm:pt>
    <dgm:pt modelId="{70BFDFFD-0BBB-443A-89C8-193618EB4066}" cxnId="{92F52634-DE35-443C-9FDB-874C41717EB3}" type="sibTrans">
      <dgm:prSet/>
      <dgm:spPr/>
      <dgm:t>
        <a:bodyPr/>
        <a:p>
          <a:endParaRPr lang="zh-CN" altLang="en-US"/>
        </a:p>
      </dgm:t>
    </dgm:pt>
    <dgm:pt modelId="{25848C85-DDCE-47CF-8A24-310F913AFCED}">
      <dgm:prSet phldrT="[文本]"/>
      <dgm:spPr/>
      <dgm:t>
        <a:bodyPr/>
        <a:p>
          <a:r>
            <a:rPr lang="zh-CN" altLang="en-US">
              <a:solidFill>
                <a:schemeClr val="accent1"/>
              </a:solidFill>
            </a:rPr>
            <a:t>当前</a:t>
          </a:r>
          <a:r>
            <a:rPr lang="en-US" altLang="zh-CN">
              <a:solidFill>
                <a:schemeClr val="accent1"/>
              </a:solidFill>
            </a:rPr>
            <a:t>Leader</a:t>
          </a:r>
          <a:r>
            <a:rPr lang="zh-CN" altLang="en-US">
              <a:solidFill>
                <a:schemeClr val="accent1"/>
              </a:solidFill>
            </a:rPr>
            <a:t>出块，则时间轮次回到第一层，</a:t>
          </a:r>
          <a:r>
            <a:rPr lang="en-US" altLang="zh-CN">
              <a:solidFill>
                <a:schemeClr val="accent1"/>
              </a:solidFill>
            </a:rPr>
            <a:t>blocknumber+1</a:t>
          </a:r>
          <a:endParaRPr lang="zh-CN" altLang="en-US">
            <a:solidFill>
              <a:schemeClr val="accent1"/>
            </a:solidFill>
          </a:endParaRPr>
        </a:p>
      </dgm:t>
    </dgm:pt>
    <dgm:pt modelId="{97AE5503-44B3-48E5-BCA5-F934DAA91E3F}" cxnId="{60A98347-DFC1-4A83-9C77-5BE71A78B4DA}" type="parTrans">
      <dgm:prSet/>
      <dgm:spPr/>
      <dgm:t>
        <a:bodyPr/>
        <a:p>
          <a:endParaRPr lang="zh-CN" altLang="en-US"/>
        </a:p>
      </dgm:t>
    </dgm:pt>
    <dgm:pt modelId="{05F3C19D-D41C-4926-B156-E2CAFD123AB6}" cxnId="{60A98347-DFC1-4A83-9C77-5BE71A78B4DA}" type="sibTrans">
      <dgm:prSet/>
      <dgm:spPr/>
      <dgm:t>
        <a:bodyPr/>
        <a:p>
          <a:endParaRPr lang="zh-CN" altLang="en-US"/>
        </a:p>
      </dgm:t>
    </dgm:pt>
    <dgm:pt modelId="{0BBD562C-F0B0-47A4-A42D-D86B8D1A83FA}">
      <dgm:prSet phldrT="[文本]"/>
      <dgm:spPr/>
      <dgm:t>
        <a:bodyPr/>
        <a:p>
          <a:r>
            <a:rPr lang="zh-CN" altLang="en-US"/>
            <a:t>下一个</a:t>
          </a:r>
          <a:r>
            <a:rPr lang="en-US" altLang="zh-CN"/>
            <a:t>leader</a:t>
          </a:r>
          <a:r>
            <a:rPr lang="zh-CN" altLang="en-US"/>
            <a:t>的轮次</a:t>
          </a:r>
        </a:p>
      </dgm:t>
    </dgm:pt>
    <dgm:pt modelId="{CA897AAC-DFFC-4EF0-972B-9F1CC284C24D}" cxnId="{D5CEA8A5-46CB-4E4D-80EA-3756CD7A302E}" type="parTrans">
      <dgm:prSet/>
      <dgm:spPr/>
      <dgm:t>
        <a:bodyPr/>
        <a:p>
          <a:endParaRPr lang="zh-CN" altLang="en-US"/>
        </a:p>
      </dgm:t>
    </dgm:pt>
    <dgm:pt modelId="{54BDFA01-A970-4674-BEAD-C81FF8274BAD}" cxnId="{D5CEA8A5-46CB-4E4D-80EA-3756CD7A302E}" type="sibTrans">
      <dgm:prSet/>
      <dgm:spPr/>
      <dgm:t>
        <a:bodyPr/>
        <a:p>
          <a:endParaRPr lang="zh-CN" altLang="en-US"/>
        </a:p>
      </dgm:t>
    </dgm:pt>
    <dgm:pt modelId="{8290F781-6AA7-4FBA-A861-465C50DB5673}">
      <dgm:prSet phldrT="[文本]"/>
      <dgm:spPr/>
      <dgm:t>
        <a:bodyPr/>
        <a:p>
          <a:r>
            <a:rPr lang="zh-CN" altLang="en-US"/>
            <a:t>在上一个轮次超时后</a:t>
          </a:r>
          <a:endParaRPr lang="en-US" altLang="zh-CN"/>
        </a:p>
        <a:p>
          <a:r>
            <a:rPr lang="zh-CN" altLang="en-US"/>
            <a:t>发送询问请求，确定是否上一轮出块</a:t>
          </a:r>
          <a:endParaRPr lang="en-US" altLang="zh-CN"/>
        </a:p>
        <a:p>
          <a:r>
            <a:rPr lang="zh-CN" altLang="en-US">
              <a:solidFill>
                <a:schemeClr val="accent1"/>
              </a:solidFill>
            </a:rPr>
            <a:t>出块，则回到第一层</a:t>
          </a:r>
          <a:endParaRPr lang="en-US" altLang="zh-CN">
            <a:solidFill>
              <a:schemeClr val="accent1"/>
            </a:solidFill>
          </a:endParaRPr>
        </a:p>
        <a:p>
          <a:r>
            <a:rPr lang="zh-CN" altLang="en-US">
              <a:solidFill>
                <a:srgbClr val="FF0000"/>
              </a:solidFill>
            </a:rPr>
            <a:t>不出块，则提出更换</a:t>
          </a:r>
          <a:r>
            <a:rPr lang="en-US" altLang="zh-CN">
              <a:solidFill>
                <a:srgbClr val="FF0000"/>
              </a:solidFill>
            </a:rPr>
            <a:t>leader</a:t>
          </a:r>
          <a:r>
            <a:rPr lang="zh-CN" altLang="en-US">
              <a:solidFill>
                <a:srgbClr val="FF0000"/>
              </a:solidFill>
            </a:rPr>
            <a:t>共识请求，并完成</a:t>
          </a:r>
          <a:r>
            <a:rPr lang="en-US" altLang="zh-CN">
              <a:solidFill>
                <a:srgbClr val="FF0000"/>
              </a:solidFill>
            </a:rPr>
            <a:t>pos</a:t>
          </a:r>
          <a:r>
            <a:rPr lang="zh-CN" altLang="en-US">
              <a:solidFill>
                <a:srgbClr val="FF0000"/>
              </a:solidFill>
            </a:rPr>
            <a:t>共识，得到共识结果</a:t>
          </a:r>
          <a:endParaRPr lang="en-US" altLang="zh-CN">
            <a:solidFill>
              <a:srgbClr val="FF0000"/>
            </a:solidFill>
          </a:endParaRPr>
        </a:p>
        <a:p>
          <a:r>
            <a:rPr lang="zh-CN" altLang="en-US">
              <a:solidFill>
                <a:srgbClr val="FF0000"/>
              </a:solidFill>
            </a:rPr>
            <a:t>公布共识结果，共识结果结果消息的时间为新的轮次开始时间</a:t>
          </a:r>
          <a:r>
            <a:rPr lang="en-US" altLang="zh-CN">
              <a:solidFill>
                <a:srgbClr val="FF0000"/>
              </a:solidFill>
            </a:rPr>
            <a:t>【</a:t>
          </a:r>
          <a:r>
            <a:rPr lang="zh-CN" altLang="en-US">
              <a:solidFill>
                <a:srgbClr val="FF0000"/>
              </a:solidFill>
            </a:rPr>
            <a:t>更换</a:t>
          </a:r>
          <a:r>
            <a:rPr lang="en-US" altLang="zh-CN">
              <a:solidFill>
                <a:srgbClr val="FF0000"/>
              </a:solidFill>
            </a:rPr>
            <a:t>】</a:t>
          </a:r>
          <a:endParaRPr lang="zh-CN" altLang="en-US">
            <a:solidFill>
              <a:srgbClr val="FF0000"/>
            </a:solidFill>
          </a:endParaRPr>
        </a:p>
      </dgm:t>
    </dgm:pt>
    <dgm:pt modelId="{52081B56-F5A1-4A6A-9479-53608D0B3E6F}" cxnId="{E0C4C7CA-BB8F-40E1-AD1D-66E0A782E45F}" type="parTrans">
      <dgm:prSet/>
      <dgm:spPr/>
      <dgm:t>
        <a:bodyPr/>
        <a:p>
          <a:endParaRPr lang="zh-CN" altLang="en-US"/>
        </a:p>
      </dgm:t>
    </dgm:pt>
    <dgm:pt modelId="{3224D7BD-0BFB-43AF-9F12-652C4B6966D7}" cxnId="{E0C4C7CA-BB8F-40E1-AD1D-66E0A782E45F}" type="sibTrans">
      <dgm:prSet/>
      <dgm:spPr/>
      <dgm:t>
        <a:bodyPr/>
        <a:p>
          <a:endParaRPr lang="zh-CN" altLang="en-US"/>
        </a:p>
      </dgm:t>
    </dgm:pt>
    <dgm:pt modelId="{75275EF3-145D-4B2D-87CB-8BD9A4EB8F03}">
      <dgm:prSet phldrT="[文本]"/>
      <dgm:spPr/>
      <dgm:t>
        <a:bodyPr/>
        <a:p>
          <a:r>
            <a:rPr lang="zh-CN" altLang="en-US"/>
            <a:t>再下一个</a:t>
          </a:r>
          <a:r>
            <a:rPr lang="en-US" altLang="zh-CN"/>
            <a:t>leader</a:t>
          </a:r>
          <a:r>
            <a:rPr lang="zh-CN" altLang="en-US"/>
            <a:t>的轮次</a:t>
          </a:r>
        </a:p>
      </dgm:t>
    </dgm:pt>
    <dgm:pt modelId="{7D77F05E-FDD5-45B9-B4C1-63A93ECBEBB5}" cxnId="{34370F9D-4DD9-4AD0-A471-AE0F16ED29B0}" type="parTrans">
      <dgm:prSet/>
      <dgm:spPr/>
      <dgm:t>
        <a:bodyPr/>
        <a:p>
          <a:endParaRPr lang="zh-CN" altLang="en-US"/>
        </a:p>
      </dgm:t>
    </dgm:pt>
    <dgm:pt modelId="{2BC47483-DCDD-4FB4-BFE7-28712B891163}" cxnId="{34370F9D-4DD9-4AD0-A471-AE0F16ED29B0}" type="sibTrans">
      <dgm:prSet/>
      <dgm:spPr/>
      <dgm:t>
        <a:bodyPr/>
        <a:p>
          <a:endParaRPr lang="zh-CN" altLang="en-US"/>
        </a:p>
      </dgm:t>
    </dgm:pt>
    <dgm:pt modelId="{28514AD6-154F-43F2-A245-6E2456C147C3}">
      <dgm:prSet phldrT="[文本]"/>
      <dgm:spPr/>
      <dgm:t>
        <a:bodyPr/>
        <a:p>
          <a:r>
            <a:rPr lang="zh-CN" altLang="en-US"/>
            <a:t>在上一个轮次超时后，发出询问请求</a:t>
          </a:r>
        </a:p>
      </dgm:t>
    </dgm:pt>
    <dgm:pt modelId="{ABFF0ADD-7F9F-48E1-9587-29D2A4353287}" cxnId="{9F5B980D-FE70-4696-AC2D-FBC95BC3F73F}" type="parTrans">
      <dgm:prSet/>
      <dgm:spPr/>
      <dgm:t>
        <a:bodyPr/>
        <a:p>
          <a:endParaRPr lang="zh-CN" altLang="en-US"/>
        </a:p>
      </dgm:t>
    </dgm:pt>
    <dgm:pt modelId="{5C7347CD-0832-46AC-BB07-EC8237D76610}" cxnId="{9F5B980D-FE70-4696-AC2D-FBC95BC3F73F}" type="sibTrans">
      <dgm:prSet/>
      <dgm:spPr/>
      <dgm:t>
        <a:bodyPr/>
        <a:p>
          <a:endParaRPr lang="zh-CN" altLang="en-US"/>
        </a:p>
      </dgm:t>
    </dgm:pt>
    <dgm:pt modelId="{E049D8F5-1BA8-4CC7-B850-33070EE5ABA7}">
      <dgm:prSet phldrT="[文本]"/>
      <dgm:spPr/>
      <dgm:t>
        <a:bodyPr/>
        <a:p>
          <a:r>
            <a:rPr lang="zh-CN" altLang="en-US">
              <a:solidFill>
                <a:srgbClr val="FF0000"/>
              </a:solidFill>
            </a:rPr>
            <a:t>当前</a:t>
          </a:r>
          <a:r>
            <a:rPr lang="en-US" altLang="zh-CN">
              <a:solidFill>
                <a:srgbClr val="FF0000"/>
              </a:solidFill>
            </a:rPr>
            <a:t>Leader</a:t>
          </a:r>
          <a:r>
            <a:rPr lang="zh-CN" altLang="en-US">
              <a:solidFill>
                <a:srgbClr val="FF0000"/>
              </a:solidFill>
            </a:rPr>
            <a:t>未出块，则当前轮次的时间长度为挖矿时间</a:t>
          </a:r>
          <a:r>
            <a:rPr lang="en-US" altLang="zh-CN">
              <a:solidFill>
                <a:srgbClr val="FF0000"/>
              </a:solidFill>
            </a:rPr>
            <a:t>(20s)+</a:t>
          </a:r>
          <a:r>
            <a:rPr lang="zh-CN" altLang="en-US">
              <a:solidFill>
                <a:srgbClr val="FF0000"/>
              </a:solidFill>
            </a:rPr>
            <a:t>轮次等待时间</a:t>
          </a:r>
          <a:r>
            <a:rPr lang="en-US" altLang="zh-CN">
              <a:solidFill>
                <a:srgbClr val="FF0000"/>
              </a:solidFill>
            </a:rPr>
            <a:t>(60s)</a:t>
          </a:r>
          <a:endParaRPr lang="zh-CN" altLang="en-US">
            <a:solidFill>
              <a:srgbClr val="FF0000"/>
            </a:solidFill>
          </a:endParaRPr>
        </a:p>
      </dgm:t>
    </dgm:pt>
    <dgm:pt modelId="{38994A9A-D3C0-4BF0-87EE-FB789FA0C670}" cxnId="{80EF654B-119F-4DAB-9863-2348213A575A}" type="parTrans">
      <dgm:prSet/>
      <dgm:spPr/>
      <dgm:t>
        <a:bodyPr/>
        <a:p>
          <a:endParaRPr lang="zh-CN" altLang="en-US"/>
        </a:p>
      </dgm:t>
    </dgm:pt>
    <dgm:pt modelId="{CB81BF2F-A2E3-4EA0-BD03-E2AB08A15C1F}" cxnId="{80EF654B-119F-4DAB-9863-2348213A575A}" type="sibTrans">
      <dgm:prSet/>
      <dgm:spPr/>
      <dgm:t>
        <a:bodyPr/>
        <a:p>
          <a:endParaRPr lang="zh-CN" altLang="en-US"/>
        </a:p>
      </dgm:t>
    </dgm:pt>
    <dgm:pt modelId="{AAA6D925-4E7D-4CBB-8FD9-BD4409AB8166}">
      <dgm:prSet phldrT="[文本]"/>
      <dgm:spPr/>
      <dgm:t>
        <a:bodyPr/>
        <a:p>
          <a:r>
            <a:rPr lang="zh-CN" altLang="en-US">
              <a:solidFill>
                <a:schemeClr val="accent1"/>
              </a:solidFill>
            </a:rPr>
            <a:t>如果得到第一个轮次出块的结果，就回到</a:t>
          </a:r>
          <a:r>
            <a:rPr lang="en-US" altLang="zh-CN">
              <a:solidFill>
                <a:schemeClr val="accent1"/>
              </a:solidFill>
            </a:rPr>
            <a:t>blocknumber+1</a:t>
          </a:r>
          <a:endParaRPr lang="zh-CN" altLang="en-US">
            <a:solidFill>
              <a:schemeClr val="accent1"/>
            </a:solidFill>
          </a:endParaRPr>
        </a:p>
      </dgm:t>
    </dgm:pt>
    <dgm:pt modelId="{3C0FFCCC-6468-4056-955E-7D486660B7DB}" cxnId="{D333B910-479C-49BE-8669-943B40291239}" type="parTrans">
      <dgm:prSet/>
      <dgm:spPr/>
      <dgm:t>
        <a:bodyPr/>
        <a:p>
          <a:endParaRPr lang="zh-CN" altLang="en-US"/>
        </a:p>
      </dgm:t>
    </dgm:pt>
    <dgm:pt modelId="{130F4402-BB15-4CB5-813C-AC3E07C85672}" cxnId="{D333B910-479C-49BE-8669-943B40291239}" type="sibTrans">
      <dgm:prSet/>
      <dgm:spPr/>
      <dgm:t>
        <a:bodyPr/>
        <a:p>
          <a:endParaRPr lang="zh-CN" altLang="en-US"/>
        </a:p>
      </dgm:t>
    </dgm:pt>
    <dgm:pt modelId="{69FF3B71-39B4-4A43-88F2-64FEEC19FD00}">
      <dgm:prSet phldrT="[文本]"/>
      <dgm:spPr/>
      <dgm:t>
        <a:bodyPr/>
        <a:p>
          <a:r>
            <a:rPr lang="zh-CN" altLang="en-US">
              <a:solidFill>
                <a:schemeClr val="accent1"/>
              </a:solidFill>
            </a:rPr>
            <a:t>如果得到第二个轮次的共识结果，就回到第二轮的共识</a:t>
          </a:r>
          <a:endParaRPr lang="en-US" altLang="zh-CN">
            <a:solidFill>
              <a:schemeClr val="accent1"/>
            </a:solidFill>
          </a:endParaRPr>
        </a:p>
        <a:p>
          <a:r>
            <a:rPr lang="zh-CN" altLang="en-US">
              <a:solidFill>
                <a:srgbClr val="FF0000"/>
              </a:solidFill>
            </a:rPr>
            <a:t>如果得到的结果为空，则</a:t>
          </a:r>
          <a:r>
            <a:rPr lang="zh-CN" altLang="en-US">
              <a:solidFill>
                <a:srgbClr val="FF0000"/>
              </a:solidFill>
            </a:rPr>
            <a:t>提出更换</a:t>
          </a:r>
          <a:r>
            <a:rPr lang="en-US" altLang="zh-CN">
              <a:solidFill>
                <a:srgbClr val="FF0000"/>
              </a:solidFill>
            </a:rPr>
            <a:t>leader</a:t>
          </a:r>
          <a:r>
            <a:rPr lang="zh-CN" altLang="en-US">
              <a:solidFill>
                <a:srgbClr val="FF0000"/>
              </a:solidFill>
            </a:rPr>
            <a:t>共识请求，并完成</a:t>
          </a:r>
          <a:r>
            <a:rPr lang="en-US" altLang="zh-CN">
              <a:solidFill>
                <a:srgbClr val="FF0000"/>
              </a:solidFill>
            </a:rPr>
            <a:t>pos</a:t>
          </a:r>
          <a:r>
            <a:rPr lang="zh-CN" altLang="en-US">
              <a:solidFill>
                <a:srgbClr val="FF0000"/>
              </a:solidFill>
            </a:rPr>
            <a:t>共识，得到共识结果</a:t>
          </a:r>
          <a:endParaRPr lang="zh-CN" altLang="en-US">
            <a:solidFill>
              <a:srgbClr val="FF0000"/>
            </a:solidFill>
          </a:endParaRPr>
        </a:p>
      </dgm:t>
    </dgm:pt>
    <dgm:pt modelId="{FFE7B6B6-C24A-45C9-A7BA-A15C23D5E10F}" cxnId="{21F89568-1552-4B52-9050-92641CFC0073}" type="parTrans">
      <dgm:prSet/>
      <dgm:spPr/>
      <dgm:t>
        <a:bodyPr/>
        <a:p>
          <a:endParaRPr lang="zh-CN" altLang="en-US"/>
        </a:p>
      </dgm:t>
    </dgm:pt>
    <dgm:pt modelId="{AB8DB538-3795-4413-B0E7-115D2EF3957E}" cxnId="{21F89568-1552-4B52-9050-92641CFC0073}" type="sibTrans">
      <dgm:prSet/>
      <dgm:spPr/>
      <dgm:t>
        <a:bodyPr/>
        <a:p>
          <a:endParaRPr lang="zh-CN" altLang="en-US"/>
        </a:p>
      </dgm:t>
    </dgm:pt>
    <dgm:pt modelId="{011BB2E6-3595-445F-977F-33971E35F1CF}">
      <dgm:prSet/>
      <dgm:spPr/>
      <dgm:t>
        <a:bodyPr/>
        <a:p>
          <a:r>
            <a:rPr lang="zh-CN" altLang="en-US">
              <a:solidFill>
                <a:srgbClr val="FF0000"/>
              </a:solidFill>
            </a:rPr>
            <a:t>公布共识结果，共识结果结果消息的时间为新的轮次开始时间</a:t>
          </a:r>
          <a:r>
            <a:rPr lang="en-US" altLang="zh-CN">
              <a:solidFill>
                <a:srgbClr val="FF0000"/>
              </a:solidFill>
            </a:rPr>
            <a:t>【</a:t>
          </a:r>
          <a:r>
            <a:rPr lang="zh-CN" altLang="en-US">
              <a:solidFill>
                <a:srgbClr val="FF0000"/>
              </a:solidFill>
            </a:rPr>
            <a:t>更换</a:t>
          </a:r>
          <a:r>
            <a:rPr lang="en-US" altLang="zh-CN">
              <a:solidFill>
                <a:srgbClr val="FF0000"/>
              </a:solidFill>
            </a:rPr>
            <a:t>】</a:t>
          </a:r>
          <a:endParaRPr lang="zh-CN" altLang="en-US">
            <a:solidFill>
              <a:srgbClr val="FF0000"/>
            </a:solidFill>
          </a:endParaRPr>
        </a:p>
      </dgm:t>
    </dgm:pt>
    <dgm:pt modelId="{EA716A9D-A675-41D5-9ABF-DDC364CD53A8}" cxnId="{F27FCB38-D293-4088-9FC8-6FE33D6E0D6A}" type="parTrans">
      <dgm:prSet/>
      <dgm:spPr/>
      <dgm:t>
        <a:bodyPr/>
        <a:p>
          <a:endParaRPr lang="zh-CN" altLang="en-US"/>
        </a:p>
      </dgm:t>
    </dgm:pt>
    <dgm:pt modelId="{A21A9C8E-92C6-4926-8BFD-2A5CB0339094}" cxnId="{F27FCB38-D293-4088-9FC8-6FE33D6E0D6A}" type="sibTrans">
      <dgm:prSet/>
      <dgm:spPr/>
      <dgm:t>
        <a:bodyPr/>
        <a:p>
          <a:endParaRPr lang="zh-CN" altLang="en-US"/>
        </a:p>
      </dgm:t>
    </dgm:pt>
    <dgm:pt modelId="{87F6D765-6DD8-4659-B8B7-FD5193028778}">
      <dgm:prSet/>
      <dgm:spPr/>
      <dgm:t>
        <a:bodyPr/>
        <a:p>
          <a:r>
            <a:rPr lang="zh-CN" altLang="en-US"/>
            <a:t>再下一个</a:t>
          </a:r>
          <a:r>
            <a:rPr lang="en-US" altLang="zh-CN"/>
            <a:t>leader</a:t>
          </a:r>
          <a:r>
            <a:rPr lang="zh-CN" altLang="en-US"/>
            <a:t>的轮次</a:t>
          </a:r>
          <a:endParaRPr lang="zh-CN" altLang="en-US">
            <a:solidFill>
              <a:srgbClr val="FF0000"/>
            </a:solidFill>
          </a:endParaRPr>
        </a:p>
      </dgm:t>
    </dgm:pt>
    <dgm:pt modelId="{A80D93B5-681A-4897-AE6A-F391C8619A94}" cxnId="{F126DF87-459B-424C-BE8E-52F100B2384A}" type="parTrans">
      <dgm:prSet/>
      <dgm:spPr/>
      <dgm:t>
        <a:bodyPr/>
        <a:p>
          <a:endParaRPr lang="zh-CN" altLang="en-US"/>
        </a:p>
      </dgm:t>
    </dgm:pt>
    <dgm:pt modelId="{CD394A36-42DA-46B8-BEBF-38EB4CCB6B3F}" cxnId="{F126DF87-459B-424C-BE8E-52F100B2384A}" type="sibTrans">
      <dgm:prSet/>
      <dgm:spPr/>
      <dgm:t>
        <a:bodyPr/>
        <a:p>
          <a:endParaRPr lang="zh-CN" altLang="en-US"/>
        </a:p>
      </dgm:t>
    </dgm:pt>
    <dgm:pt modelId="{1067DCDF-5F3C-4FB7-ADA4-BD538EDCBF74}">
      <dgm:prSet/>
      <dgm:spPr/>
      <dgm:t>
        <a:bodyPr/>
        <a:p>
          <a:r>
            <a:rPr lang="zh-CN" altLang="en-US" baseline="0">
              <a:solidFill>
                <a:sysClr val="windowText" lastClr="000000"/>
              </a:solidFill>
            </a:rPr>
            <a:t>在上一个轮次超时后，发出询问请求</a:t>
          </a:r>
        </a:p>
      </dgm:t>
    </dgm:pt>
    <dgm:pt modelId="{7BBB286A-F381-412E-991C-356650D0B0FD}" cxnId="{4CAEEDA4-9EB6-44B6-B411-02F974E55F90}" type="parTrans">
      <dgm:prSet/>
      <dgm:spPr/>
      <dgm:t>
        <a:bodyPr/>
        <a:p>
          <a:endParaRPr lang="zh-CN" altLang="en-US"/>
        </a:p>
      </dgm:t>
    </dgm:pt>
    <dgm:pt modelId="{233882E4-77E0-4F67-B38E-0E13DA444214}" cxnId="{4CAEEDA4-9EB6-44B6-B411-02F974E55F90}" type="sibTrans">
      <dgm:prSet/>
      <dgm:spPr/>
      <dgm:t>
        <a:bodyPr/>
        <a:p>
          <a:endParaRPr lang="zh-CN" altLang="en-US"/>
        </a:p>
      </dgm:t>
    </dgm:pt>
    <dgm:pt modelId="{0867ADBA-9D93-4F26-8A36-CE8E00C21286}">
      <dgm:prSet/>
      <dgm:spPr/>
      <dgm:t>
        <a:bodyPr/>
        <a:p>
          <a:r>
            <a:rPr lang="en-US" altLang="zh-CN"/>
            <a:t>......</a:t>
          </a:r>
          <a:endParaRPr lang="zh-CN" altLang="en-US">
            <a:solidFill>
              <a:srgbClr val="FF0000"/>
            </a:solidFill>
          </a:endParaRPr>
        </a:p>
      </dgm:t>
    </dgm:pt>
    <dgm:pt modelId="{DE08250E-C84D-44B6-B6AA-C02D9CD0C95B}" cxnId="{420A7F75-794F-472D-9F38-283430579C0F}" type="parTrans">
      <dgm:prSet/>
      <dgm:spPr/>
      <dgm:t>
        <a:bodyPr/>
        <a:p>
          <a:endParaRPr lang="zh-CN" altLang="en-US"/>
        </a:p>
      </dgm:t>
    </dgm:pt>
    <dgm:pt modelId="{82F6C164-DF87-426F-A385-B25DD6E445A0}" cxnId="{420A7F75-794F-472D-9F38-283430579C0F}" type="sibTrans">
      <dgm:prSet/>
      <dgm:spPr/>
      <dgm:t>
        <a:bodyPr/>
        <a:p>
          <a:endParaRPr lang="zh-CN" altLang="en-US"/>
        </a:p>
      </dgm:t>
    </dgm:pt>
    <dgm:pt modelId="{955D7683-67BF-4718-953A-541500A42C36}">
      <dgm:prSet/>
      <dgm:spPr/>
      <dgm:t>
        <a:bodyPr/>
        <a:p>
          <a:r>
            <a:rPr lang="zh-CN" altLang="en-US" baseline="0">
              <a:solidFill>
                <a:schemeClr val="accent1"/>
              </a:solidFill>
            </a:rPr>
            <a:t>如果有新的轮次</a:t>
          </a:r>
          <a:r>
            <a:rPr lang="en-US" altLang="zh-CN" baseline="0">
              <a:solidFill>
                <a:schemeClr val="accent1"/>
              </a:solidFill>
            </a:rPr>
            <a:t>[</a:t>
          </a:r>
          <a:r>
            <a:rPr lang="zh-CN" altLang="en-US" baseline="0">
              <a:solidFill>
                <a:schemeClr val="accent1"/>
              </a:solidFill>
            </a:rPr>
            <a:t>上面的三轮</a:t>
          </a:r>
          <a:r>
            <a:rPr lang="en-US" altLang="zh-CN" baseline="0">
              <a:solidFill>
                <a:schemeClr val="accent1"/>
              </a:solidFill>
            </a:rPr>
            <a:t>]</a:t>
          </a:r>
          <a:r>
            <a:rPr lang="zh-CN" altLang="en-US" baseline="0">
              <a:solidFill>
                <a:schemeClr val="accent1"/>
              </a:solidFill>
            </a:rPr>
            <a:t>达成共识结果，则使用共识结果的轮次</a:t>
          </a:r>
        </a:p>
      </dgm:t>
    </dgm:pt>
    <dgm:pt modelId="{C4224D5E-3840-40BD-8C51-19E39DA4BD61}" cxnId="{293E21FA-D543-4640-95A1-4A0D82B710A2}" type="parTrans">
      <dgm:prSet/>
      <dgm:spPr/>
      <dgm:t>
        <a:bodyPr/>
        <a:p>
          <a:endParaRPr lang="zh-CN" altLang="en-US"/>
        </a:p>
      </dgm:t>
    </dgm:pt>
    <dgm:pt modelId="{D4E38188-6B4C-4E6A-AC0D-D5EF6645D6BB}" cxnId="{293E21FA-D543-4640-95A1-4A0D82B710A2}" type="sibTrans">
      <dgm:prSet/>
      <dgm:spPr/>
      <dgm:t>
        <a:bodyPr/>
        <a:p>
          <a:endParaRPr lang="zh-CN" altLang="en-US"/>
        </a:p>
      </dgm:t>
    </dgm:pt>
    <dgm:pt modelId="{09214C8E-269F-417D-A1D6-DCF4AE826749}">
      <dgm:prSet/>
      <dgm:spPr/>
      <dgm:t>
        <a:bodyPr/>
        <a:p>
          <a:r>
            <a:rPr lang="zh-CN" altLang="en-US" baseline="0">
              <a:solidFill>
                <a:srgbClr val="FF0000"/>
              </a:solidFill>
            </a:rPr>
            <a:t>如果没有共识结果，则</a:t>
          </a:r>
          <a:r>
            <a:rPr lang="zh-CN" altLang="en-US">
              <a:solidFill>
                <a:srgbClr val="FF0000"/>
              </a:solidFill>
            </a:rPr>
            <a:t>提出更换</a:t>
          </a:r>
          <a:r>
            <a:rPr lang="en-US" altLang="zh-CN">
              <a:solidFill>
                <a:srgbClr val="FF0000"/>
              </a:solidFill>
            </a:rPr>
            <a:t>leader</a:t>
          </a:r>
          <a:r>
            <a:rPr lang="zh-CN" altLang="en-US">
              <a:solidFill>
                <a:srgbClr val="FF0000"/>
              </a:solidFill>
            </a:rPr>
            <a:t>共识请求，并完成</a:t>
          </a:r>
          <a:r>
            <a:rPr lang="en-US" altLang="zh-CN">
              <a:solidFill>
                <a:srgbClr val="FF0000"/>
              </a:solidFill>
            </a:rPr>
            <a:t>pos</a:t>
          </a:r>
          <a:r>
            <a:rPr lang="zh-CN" altLang="en-US">
              <a:solidFill>
                <a:srgbClr val="FF0000"/>
              </a:solidFill>
            </a:rPr>
            <a:t>共识，得到共识结果</a:t>
          </a:r>
          <a:endParaRPr lang="zh-CN" altLang="en-US" baseline="0">
            <a:solidFill>
              <a:srgbClr val="FF0000"/>
            </a:solidFill>
          </a:endParaRPr>
        </a:p>
      </dgm:t>
    </dgm:pt>
    <dgm:pt modelId="{CAE8640C-3745-441B-839F-8EECAEFB62A6}" cxnId="{D5858B65-1E00-4DC4-8A6B-09AB53B19072}" type="parTrans">
      <dgm:prSet/>
      <dgm:spPr/>
      <dgm:t>
        <a:bodyPr/>
        <a:p>
          <a:endParaRPr lang="zh-CN" altLang="en-US"/>
        </a:p>
      </dgm:t>
    </dgm:pt>
    <dgm:pt modelId="{432E6EEF-84C6-43AB-9073-3942676D249F}" cxnId="{D5858B65-1E00-4DC4-8A6B-09AB53B19072}" type="sibTrans">
      <dgm:prSet/>
      <dgm:spPr/>
      <dgm:t>
        <a:bodyPr/>
        <a:p>
          <a:endParaRPr lang="zh-CN" altLang="en-US"/>
        </a:p>
      </dgm:t>
    </dgm:pt>
    <dgm:pt modelId="{C0C10ED1-F151-40C1-A3D0-83527FE52C48}">
      <dgm:prSet/>
      <dgm:spPr/>
      <dgm:t>
        <a:bodyPr/>
        <a:p>
          <a:r>
            <a:rPr lang="zh-CN" altLang="en-US">
              <a:solidFill>
                <a:srgbClr val="FF0000"/>
              </a:solidFill>
            </a:rPr>
            <a:t>公布共识结果，共识结果结果消息的时间为新的轮次开始时间</a:t>
          </a:r>
          <a:r>
            <a:rPr lang="en-US" altLang="zh-CN">
              <a:solidFill>
                <a:srgbClr val="FF0000"/>
              </a:solidFill>
            </a:rPr>
            <a:t>【</a:t>
          </a:r>
          <a:r>
            <a:rPr lang="zh-CN" altLang="en-US">
              <a:solidFill>
                <a:srgbClr val="FF0000"/>
              </a:solidFill>
            </a:rPr>
            <a:t>更换</a:t>
          </a:r>
          <a:r>
            <a:rPr lang="en-US" altLang="zh-CN">
              <a:solidFill>
                <a:srgbClr val="FF0000"/>
              </a:solidFill>
            </a:rPr>
            <a:t>】</a:t>
          </a:r>
          <a:endParaRPr lang="zh-CN" altLang="en-US">
            <a:solidFill>
              <a:srgbClr val="FF0000"/>
            </a:solidFill>
          </a:endParaRPr>
        </a:p>
      </dgm:t>
    </dgm:pt>
    <dgm:pt modelId="{219C0510-6337-4B55-8C3B-5AFC750E3D87}" cxnId="{BC8E2680-7F2E-426F-8823-5DAE3F01A931}" type="parTrans">
      <dgm:prSet/>
      <dgm:spPr/>
      <dgm:t>
        <a:bodyPr/>
        <a:p>
          <a:endParaRPr lang="zh-CN" altLang="en-US"/>
        </a:p>
      </dgm:t>
    </dgm:pt>
    <dgm:pt modelId="{4B56ED2B-62B5-4D87-87D4-AC8F80B9C5EF}" cxnId="{BC8E2680-7F2E-426F-8823-5DAE3F01A931}" type="sibTrans">
      <dgm:prSet/>
      <dgm:spPr/>
      <dgm:t>
        <a:bodyPr/>
        <a:p>
          <a:endParaRPr lang="zh-CN" altLang="en-US"/>
        </a:p>
      </dgm:t>
    </dgm:pt>
    <dgm:pt modelId="{ECE95621-02E9-48CC-8A75-5FC0D168AEF5}">
      <dgm:prSet/>
      <dgm:spPr/>
      <dgm:t>
        <a:bodyPr/>
        <a:p>
          <a:r>
            <a:rPr lang="en-US" altLang="zh-CN">
              <a:solidFill>
                <a:srgbClr val="FF0000"/>
              </a:solidFill>
            </a:rPr>
            <a:t>......</a:t>
          </a:r>
          <a:endParaRPr lang="zh-CN" altLang="en-US">
            <a:solidFill>
              <a:srgbClr val="FF0000"/>
            </a:solidFill>
          </a:endParaRPr>
        </a:p>
      </dgm:t>
    </dgm:pt>
    <dgm:pt modelId="{736106FE-0D1E-45C6-AEF6-87131DC1A1CA}" cxnId="{C6EE0EDB-D7B6-4D8F-9067-5BD00779DFFB}" type="parTrans">
      <dgm:prSet/>
      <dgm:spPr/>
      <dgm:t>
        <a:bodyPr/>
        <a:p>
          <a:endParaRPr lang="zh-CN" altLang="en-US"/>
        </a:p>
      </dgm:t>
    </dgm:pt>
    <dgm:pt modelId="{4538C81A-1741-463C-BD68-34719811EBCF}" cxnId="{C6EE0EDB-D7B6-4D8F-9067-5BD00779DFFB}" type="sibTrans">
      <dgm:prSet/>
      <dgm:spPr/>
      <dgm:t>
        <a:bodyPr/>
        <a:p>
          <a:endParaRPr lang="zh-CN" altLang="en-US"/>
        </a:p>
      </dgm:t>
    </dgm:pt>
    <dgm:pt modelId="{A4D8F25C-2EF7-491B-A2C3-AABB04D7FE82}">
      <dgm:prSet/>
      <dgm:spPr/>
      <dgm:t>
        <a:bodyPr/>
        <a:p>
          <a:r>
            <a:rPr lang="en-US" altLang="zh-CN">
              <a:solidFill>
                <a:srgbClr val="FF0000"/>
              </a:solidFill>
            </a:rPr>
            <a:t>......</a:t>
          </a:r>
        </a:p>
        <a:p>
          <a:r>
            <a:rPr lang="zh-CN" altLang="en-US">
              <a:solidFill>
                <a:srgbClr val="FF0000"/>
              </a:solidFill>
            </a:rPr>
            <a:t>如果一直没有共识状态，就无限循环下去</a:t>
          </a:r>
        </a:p>
      </dgm:t>
    </dgm:pt>
    <dgm:pt modelId="{7D2DECF8-6251-4FE3-9A48-E18D14942478}" cxnId="{B478C281-7536-4250-BC6E-DEA77C0FF455}" type="parTrans">
      <dgm:prSet/>
      <dgm:spPr/>
      <dgm:t>
        <a:bodyPr/>
        <a:p>
          <a:endParaRPr lang="zh-CN" altLang="en-US"/>
        </a:p>
      </dgm:t>
    </dgm:pt>
    <dgm:pt modelId="{BEBFCCE5-F8EC-4E07-8F6B-5BA469046714}" cxnId="{B478C281-7536-4250-BC6E-DEA77C0FF455}" type="sibTrans">
      <dgm:prSet/>
      <dgm:spPr/>
      <dgm:t>
        <a:bodyPr/>
        <a:p>
          <a:endParaRPr lang="zh-CN" altLang="en-US"/>
        </a:p>
      </dgm:t>
    </dgm:pt>
    <dgm:pt modelId="{9B1631F1-4CAB-49DB-9934-C0175641C3DC}" type="pres">
      <dgm:prSet presAssocID="{B8525600-45D6-48BB-B669-46BD361A4A7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ABAECBC2-90DC-4C69-B6C8-38152A845244}" type="pres">
      <dgm:prSet presAssocID="{1CC36A50-2422-4597-AFF2-E329F7FDDC40}" presName="parentText1" presStyleLbl="node1" presStyleIdx="0" presStyleCnt="5">
        <dgm:presLayoutVars>
          <dgm:chMax/>
          <dgm:chPref val="3"/>
          <dgm:bulletEnabled val="1"/>
        </dgm:presLayoutVars>
      </dgm:prSet>
      <dgm:spPr/>
      <dgm:t>
        <a:bodyPr/>
        <a:p>
          <a:endParaRPr lang="zh-CN" altLang="en-US"/>
        </a:p>
      </dgm:t>
    </dgm:pt>
    <dgm:pt modelId="{31E54BFC-C1EC-4234-B170-FDAB75A1EB4C}" type="pres">
      <dgm:prSet presAssocID="{1CC36A50-2422-4597-AFF2-E329F7FDDC40}" presName="childText1" presStyleLbl="solidAlignAcc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5CB553C4-0D09-49CE-93C5-8B1C31FEEB72}" type="pres">
      <dgm:prSet presAssocID="{0BBD562C-F0B0-47A4-A42D-D86B8D1A83FA}" presName="parentText2" presStyleLbl="node1" presStyleIdx="1" presStyleCnt="5">
        <dgm:presLayoutVars>
          <dgm:chMax/>
          <dgm:chPref val="3"/>
          <dgm:bulletEnabled val="1"/>
        </dgm:presLayoutVars>
      </dgm:prSet>
      <dgm:spPr/>
    </dgm:pt>
    <dgm:pt modelId="{83023850-C168-43FC-AC05-97FBF9B7F1E7}" type="pres">
      <dgm:prSet presAssocID="{0BBD562C-F0B0-47A4-A42D-D86B8D1A83FA}" presName="childText2" presStyleLbl="solidAlignAcc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7F509FA4-1D22-47AD-B889-AC6910A3D65D}" type="pres">
      <dgm:prSet presAssocID="{75275EF3-145D-4B2D-87CB-8BD9A4EB8F03}" presName="parentText3" presStyleLbl="node1" presStyleIdx="2" presStyleCnt="5">
        <dgm:presLayoutVars>
          <dgm:chMax/>
          <dgm:chPref val="3"/>
          <dgm:bulletEnabled val="1"/>
        </dgm:presLayoutVars>
      </dgm:prSet>
      <dgm:spPr/>
    </dgm:pt>
    <dgm:pt modelId="{5CED3445-B109-4572-92A0-2E5203E50D9B}" type="pres">
      <dgm:prSet presAssocID="{75275EF3-145D-4B2D-87CB-8BD9A4EB8F03}" presName="childText3" presStyleLbl="solidAlignAcc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B4505D7A-21BD-4B54-9992-2F60BA00116F}" type="pres">
      <dgm:prSet presAssocID="{87F6D765-6DD8-4659-B8B7-FD5193028778}" presName="parentText4" presStyleLbl="node1" presStyleIdx="3" presStyleCnt="5">
        <dgm:presLayoutVars>
          <dgm:chMax/>
          <dgm:chPref val="3"/>
          <dgm:bulletEnabled val="1"/>
        </dgm:presLayoutVars>
      </dgm:prSet>
      <dgm:spPr/>
      <dgm:t>
        <a:bodyPr/>
        <a:p>
          <a:endParaRPr lang="zh-CN" altLang="en-US"/>
        </a:p>
      </dgm:t>
    </dgm:pt>
    <dgm:pt modelId="{75AD5297-1545-4922-866F-1666207DBFAC}" type="pres">
      <dgm:prSet presAssocID="{87F6D765-6DD8-4659-B8B7-FD5193028778}" presName="childText4" presStyleLbl="solidAlignAcc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79814797-C235-4D8E-A289-D1A41AB208AC}" type="pres">
      <dgm:prSet presAssocID="{0867ADBA-9D93-4F26-8A36-CE8E00C21286}" presName="parentText5" presStyleLbl="node1" presStyleIdx="4" presStyleCnt="5">
        <dgm:presLayoutVars>
          <dgm:chMax/>
          <dgm:chPref val="3"/>
          <dgm:bulletEnabled val="1"/>
        </dgm:presLayoutVars>
      </dgm:prSet>
      <dgm:spPr/>
      <dgm:t>
        <a:bodyPr/>
        <a:p>
          <a:endParaRPr lang="zh-CN" altLang="en-US"/>
        </a:p>
      </dgm:t>
    </dgm:pt>
    <dgm:pt modelId="{CC3846FF-F1AB-46B8-91D9-8E907914FCF2}" type="pres">
      <dgm:prSet presAssocID="{0867ADBA-9D93-4F26-8A36-CE8E00C21286}" presName="childText5" presStyleLbl="solidAlignAcc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E0C4C7CA-BB8F-40E1-AD1D-66E0A782E45F}" srcId="{0BBD562C-F0B0-47A4-A42D-D86B8D1A83FA}" destId="{8290F781-6AA7-4FBA-A861-465C50DB5673}" srcOrd="0" destOrd="0" parTransId="{52081B56-F5A1-4A6A-9479-53608D0B3E6F}" sibTransId="{3224D7BD-0BFB-43AF-9F12-652C4B6966D7}"/>
    <dgm:cxn modelId="{D5936D83-5D3E-4C8A-87DA-F055175F29D5}" type="presOf" srcId="{ECE95621-02E9-48CC-8A75-5FC0D168AEF5}" destId="{CC3846FF-F1AB-46B8-91D9-8E907914FCF2}" srcOrd="0" destOrd="0" presId="urn:microsoft.com/office/officeart/2009/3/layout/IncreasingArrowsProcess"/>
    <dgm:cxn modelId="{AEB90A49-A937-432B-8C19-EFEF30AEA64D}" type="presOf" srcId="{0BBD562C-F0B0-47A4-A42D-D86B8D1A83FA}" destId="{5CB553C4-0D09-49CE-93C5-8B1C31FEEB72}" srcOrd="0" destOrd="0" presId="urn:microsoft.com/office/officeart/2009/3/layout/IncreasingArrowsProcess"/>
    <dgm:cxn modelId="{92F52634-DE35-443C-9FDB-874C41717EB3}" srcId="{B8525600-45D6-48BB-B669-46BD361A4A7D}" destId="{1CC36A50-2422-4597-AFF2-E329F7FDDC40}" srcOrd="0" destOrd="0" parTransId="{2EB97FA3-CE1E-4215-95C7-12CAC8EB9B9B}" sibTransId="{70BFDFFD-0BBB-443A-89C8-193618EB4066}"/>
    <dgm:cxn modelId="{9F5B980D-FE70-4696-AC2D-FBC95BC3F73F}" srcId="{75275EF3-145D-4B2D-87CB-8BD9A4EB8F03}" destId="{28514AD6-154F-43F2-A245-6E2456C147C3}" srcOrd="0" destOrd="0" parTransId="{ABFF0ADD-7F9F-48E1-9587-29D2A4353287}" sibTransId="{5C7347CD-0832-46AC-BB07-EC8237D76610}"/>
    <dgm:cxn modelId="{FD272130-D1EC-41CE-BD87-085EA4B0E831}" type="presOf" srcId="{1CC36A50-2422-4597-AFF2-E329F7FDDC40}" destId="{ABAECBC2-90DC-4C69-B6C8-38152A845244}" srcOrd="0" destOrd="0" presId="urn:microsoft.com/office/officeart/2009/3/layout/IncreasingArrowsProcess"/>
    <dgm:cxn modelId="{B6975681-49B5-4755-9BFC-A19CC3DF1A48}" type="presOf" srcId="{25848C85-DDCE-47CF-8A24-310F913AFCED}" destId="{31E54BFC-C1EC-4234-B170-FDAB75A1EB4C}" srcOrd="0" destOrd="0" presId="urn:microsoft.com/office/officeart/2009/3/layout/IncreasingArrowsProcess"/>
    <dgm:cxn modelId="{2149F656-98FE-4E8C-9464-747063EEA955}" type="presOf" srcId="{75275EF3-145D-4B2D-87CB-8BD9A4EB8F03}" destId="{7F509FA4-1D22-47AD-B889-AC6910A3D65D}" srcOrd="0" destOrd="0" presId="urn:microsoft.com/office/officeart/2009/3/layout/IncreasingArrowsProcess"/>
    <dgm:cxn modelId="{F72BEA58-EBE9-4DC5-B59E-A4854CDD1BB8}" type="presOf" srcId="{955D7683-67BF-4718-953A-541500A42C36}" destId="{75AD5297-1545-4922-866F-1666207DBFAC}" srcOrd="0" destOrd="1" presId="urn:microsoft.com/office/officeart/2009/3/layout/IncreasingArrowsProcess"/>
    <dgm:cxn modelId="{5944CBFD-B74D-4966-BE58-D8498EE10EDB}" type="presOf" srcId="{C0C10ED1-F151-40C1-A3D0-83527FE52C48}" destId="{75AD5297-1545-4922-866F-1666207DBFAC}" srcOrd="0" destOrd="3" presId="urn:microsoft.com/office/officeart/2009/3/layout/IncreasingArrowsProcess"/>
    <dgm:cxn modelId="{D7F6288A-9581-40BE-B9EB-DAA19AB8EAEE}" type="presOf" srcId="{28514AD6-154F-43F2-A245-6E2456C147C3}" destId="{5CED3445-B109-4572-92A0-2E5203E50D9B}" srcOrd="0" destOrd="0" presId="urn:microsoft.com/office/officeart/2009/3/layout/IncreasingArrowsProcess"/>
    <dgm:cxn modelId="{D333B910-479C-49BE-8669-943B40291239}" srcId="{75275EF3-145D-4B2D-87CB-8BD9A4EB8F03}" destId="{AAA6D925-4E7D-4CBB-8FD9-BD4409AB8166}" srcOrd="1" destOrd="0" parTransId="{3C0FFCCC-6468-4056-955E-7D486660B7DB}" sibTransId="{130F4402-BB15-4CB5-813C-AC3E07C85672}"/>
    <dgm:cxn modelId="{0AA69BA8-E787-43F0-8EDE-865CC204C0B0}" type="presOf" srcId="{8290F781-6AA7-4FBA-A861-465C50DB5673}" destId="{83023850-C168-43FC-AC05-97FBF9B7F1E7}" srcOrd="0" destOrd="0" presId="urn:microsoft.com/office/officeart/2009/3/layout/IncreasingArrowsProcess"/>
    <dgm:cxn modelId="{C1381E92-E849-4543-AE23-D42D89F49262}" type="presOf" srcId="{69FF3B71-39B4-4A43-88F2-64FEEC19FD00}" destId="{5CED3445-B109-4572-92A0-2E5203E50D9B}" srcOrd="0" destOrd="2" presId="urn:microsoft.com/office/officeart/2009/3/layout/IncreasingArrowsProcess"/>
    <dgm:cxn modelId="{1BAB80BD-D61E-475E-912D-58636EC078B3}" type="presOf" srcId="{A4D8F25C-2EF7-491B-A2C3-AABB04D7FE82}" destId="{CC3846FF-F1AB-46B8-91D9-8E907914FCF2}" srcOrd="0" destOrd="1" presId="urn:microsoft.com/office/officeart/2009/3/layout/IncreasingArrowsProcess"/>
    <dgm:cxn modelId="{34370F9D-4DD9-4AD0-A471-AE0F16ED29B0}" srcId="{B8525600-45D6-48BB-B669-46BD361A4A7D}" destId="{75275EF3-145D-4B2D-87CB-8BD9A4EB8F03}" srcOrd="2" destOrd="0" parTransId="{7D77F05E-FDD5-45B9-B4C1-63A93ECBEBB5}" sibTransId="{2BC47483-DCDD-4FB4-BFE7-28712B891163}"/>
    <dgm:cxn modelId="{21F89568-1552-4B52-9050-92641CFC0073}" srcId="{75275EF3-145D-4B2D-87CB-8BD9A4EB8F03}" destId="{69FF3B71-39B4-4A43-88F2-64FEEC19FD00}" srcOrd="2" destOrd="0" parTransId="{FFE7B6B6-C24A-45C9-A7BA-A15C23D5E10F}" sibTransId="{AB8DB538-3795-4413-B0E7-115D2EF3957E}"/>
    <dgm:cxn modelId="{60A98347-DFC1-4A83-9C77-5BE71A78B4DA}" srcId="{1CC36A50-2422-4597-AFF2-E329F7FDDC40}" destId="{25848C85-DDCE-47CF-8A24-310F913AFCED}" srcOrd="0" destOrd="0" parTransId="{97AE5503-44B3-48E5-BCA5-F934DAA91E3F}" sibTransId="{05F3C19D-D41C-4926-B156-E2CAFD123AB6}"/>
    <dgm:cxn modelId="{7ADE3F67-DAD2-4C14-A768-C6A8F76E09D7}" type="presOf" srcId="{0867ADBA-9D93-4F26-8A36-CE8E00C21286}" destId="{79814797-C235-4D8E-A289-D1A41AB208AC}" srcOrd="0" destOrd="0" presId="urn:microsoft.com/office/officeart/2009/3/layout/IncreasingArrowsProcess"/>
    <dgm:cxn modelId="{293E21FA-D543-4640-95A1-4A0D82B710A2}" srcId="{87F6D765-6DD8-4659-B8B7-FD5193028778}" destId="{955D7683-67BF-4718-953A-541500A42C36}" srcOrd="1" destOrd="0" parTransId="{C4224D5E-3840-40BD-8C51-19E39DA4BD61}" sibTransId="{D4E38188-6B4C-4E6A-AC0D-D5EF6645D6BB}"/>
    <dgm:cxn modelId="{BC8E2680-7F2E-426F-8823-5DAE3F01A931}" srcId="{87F6D765-6DD8-4659-B8B7-FD5193028778}" destId="{C0C10ED1-F151-40C1-A3D0-83527FE52C48}" srcOrd="3" destOrd="0" parTransId="{219C0510-6337-4B55-8C3B-5AFC750E3D87}" sibTransId="{4B56ED2B-62B5-4D87-87D4-AC8F80B9C5EF}"/>
    <dgm:cxn modelId="{F126DF87-459B-424C-BE8E-52F100B2384A}" srcId="{B8525600-45D6-48BB-B669-46BD361A4A7D}" destId="{87F6D765-6DD8-4659-B8B7-FD5193028778}" srcOrd="3" destOrd="0" parTransId="{A80D93B5-681A-4897-AE6A-F391C8619A94}" sibTransId="{CD394A36-42DA-46B8-BEBF-38EB4CCB6B3F}"/>
    <dgm:cxn modelId="{420A7F75-794F-472D-9F38-283430579C0F}" srcId="{B8525600-45D6-48BB-B669-46BD361A4A7D}" destId="{0867ADBA-9D93-4F26-8A36-CE8E00C21286}" srcOrd="4" destOrd="0" parTransId="{DE08250E-C84D-44B6-B6AA-C02D9CD0C95B}" sibTransId="{82F6C164-DF87-426F-A385-B25DD6E445A0}"/>
    <dgm:cxn modelId="{80EF654B-119F-4DAB-9863-2348213A575A}" srcId="{1CC36A50-2422-4597-AFF2-E329F7FDDC40}" destId="{E049D8F5-1BA8-4CC7-B850-33070EE5ABA7}" srcOrd="1" destOrd="0" parTransId="{38994A9A-D3C0-4BF0-87EE-FB789FA0C670}" sibTransId="{CB81BF2F-A2E3-4EA0-BD03-E2AB08A15C1F}"/>
    <dgm:cxn modelId="{11D482AD-CE54-4C37-84F1-07452EB4BEDA}" type="presOf" srcId="{011BB2E6-3595-445F-977F-33971E35F1CF}" destId="{5CED3445-B109-4572-92A0-2E5203E50D9B}" srcOrd="0" destOrd="3" presId="urn:microsoft.com/office/officeart/2009/3/layout/IncreasingArrowsProcess"/>
    <dgm:cxn modelId="{D5CEA8A5-46CB-4E4D-80EA-3756CD7A302E}" srcId="{B8525600-45D6-48BB-B669-46BD361A4A7D}" destId="{0BBD562C-F0B0-47A4-A42D-D86B8D1A83FA}" srcOrd="1" destOrd="0" parTransId="{CA897AAC-DFFC-4EF0-972B-9F1CC284C24D}" sibTransId="{54BDFA01-A970-4674-BEAD-C81FF8274BAD}"/>
    <dgm:cxn modelId="{D5858B65-1E00-4DC4-8A6B-09AB53B19072}" srcId="{87F6D765-6DD8-4659-B8B7-FD5193028778}" destId="{09214C8E-269F-417D-A1D6-DCF4AE826749}" srcOrd="2" destOrd="0" parTransId="{CAE8640C-3745-441B-839F-8EECAEFB62A6}" sibTransId="{432E6EEF-84C6-43AB-9073-3942676D249F}"/>
    <dgm:cxn modelId="{B478C281-7536-4250-BC6E-DEA77C0FF455}" srcId="{0867ADBA-9D93-4F26-8A36-CE8E00C21286}" destId="{A4D8F25C-2EF7-491B-A2C3-AABB04D7FE82}" srcOrd="1" destOrd="0" parTransId="{7D2DECF8-6251-4FE3-9A48-E18D14942478}" sibTransId="{BEBFCCE5-F8EC-4E07-8F6B-5BA469046714}"/>
    <dgm:cxn modelId="{F27FCB38-D293-4088-9FC8-6FE33D6E0D6A}" srcId="{75275EF3-145D-4B2D-87CB-8BD9A4EB8F03}" destId="{011BB2E6-3595-445F-977F-33971E35F1CF}" srcOrd="3" destOrd="0" parTransId="{EA716A9D-A675-41D5-9ABF-DDC364CD53A8}" sibTransId="{A21A9C8E-92C6-4926-8BFD-2A5CB0339094}"/>
    <dgm:cxn modelId="{C6EE0EDB-D7B6-4D8F-9067-5BD00779DFFB}" srcId="{0867ADBA-9D93-4F26-8A36-CE8E00C21286}" destId="{ECE95621-02E9-48CC-8A75-5FC0D168AEF5}" srcOrd="0" destOrd="0" parTransId="{736106FE-0D1E-45C6-AEF6-87131DC1A1CA}" sibTransId="{4538C81A-1741-463C-BD68-34719811EBCF}"/>
    <dgm:cxn modelId="{0809D28B-7D66-4CBD-A69B-B71A5C7B7675}" type="presOf" srcId="{B8525600-45D6-48BB-B669-46BD361A4A7D}" destId="{9B1631F1-4CAB-49DB-9934-C0175641C3DC}" srcOrd="0" destOrd="0" presId="urn:microsoft.com/office/officeart/2009/3/layout/IncreasingArrowsProcess"/>
    <dgm:cxn modelId="{5E416DBB-99F5-41EE-97ED-1D694AAA7359}" type="presOf" srcId="{09214C8E-269F-417D-A1D6-DCF4AE826749}" destId="{75AD5297-1545-4922-866F-1666207DBFAC}" srcOrd="0" destOrd="2" presId="urn:microsoft.com/office/officeart/2009/3/layout/IncreasingArrowsProcess"/>
    <dgm:cxn modelId="{4CAEEDA4-9EB6-44B6-B411-02F974E55F90}" srcId="{87F6D765-6DD8-4659-B8B7-FD5193028778}" destId="{1067DCDF-5F3C-4FB7-ADA4-BD538EDCBF74}" srcOrd="0" destOrd="0" parTransId="{7BBB286A-F381-412E-991C-356650D0B0FD}" sibTransId="{233882E4-77E0-4F67-B38E-0E13DA444214}"/>
    <dgm:cxn modelId="{76D8F459-9125-4518-834F-DC1C04E4327D}" type="presOf" srcId="{1067DCDF-5F3C-4FB7-ADA4-BD538EDCBF74}" destId="{75AD5297-1545-4922-866F-1666207DBFAC}" srcOrd="0" destOrd="0" presId="urn:microsoft.com/office/officeart/2009/3/layout/IncreasingArrowsProcess"/>
    <dgm:cxn modelId="{FC8CFFF1-2785-48EB-9025-5A8E8D7DAC18}" type="presOf" srcId="{E049D8F5-1BA8-4CC7-B850-33070EE5ABA7}" destId="{31E54BFC-C1EC-4234-B170-FDAB75A1EB4C}" srcOrd="0" destOrd="1" presId="urn:microsoft.com/office/officeart/2009/3/layout/IncreasingArrowsProcess"/>
    <dgm:cxn modelId="{70D5DEE4-0CB2-4B90-A6FB-246897AB7F80}" type="presOf" srcId="{87F6D765-6DD8-4659-B8B7-FD5193028778}" destId="{B4505D7A-21BD-4B54-9992-2F60BA00116F}" srcOrd="0" destOrd="0" presId="urn:microsoft.com/office/officeart/2009/3/layout/IncreasingArrowsProcess"/>
    <dgm:cxn modelId="{6FD49F38-3B9D-466A-A030-C2198B6D0A8E}" type="presOf" srcId="{AAA6D925-4E7D-4CBB-8FD9-BD4409AB8166}" destId="{5CED3445-B109-4572-92A0-2E5203E50D9B}" srcOrd="0" destOrd="1" presId="urn:microsoft.com/office/officeart/2009/3/layout/IncreasingArrowsProcess"/>
    <dgm:cxn modelId="{7D161BCD-36C3-4E13-979B-6FCC49FE929F}" type="presParOf" srcId="{9B1631F1-4CAB-49DB-9934-C0175641C3DC}" destId="{ABAECBC2-90DC-4C69-B6C8-38152A845244}" srcOrd="0" destOrd="0" presId="urn:microsoft.com/office/officeart/2009/3/layout/IncreasingArrowsProcess"/>
    <dgm:cxn modelId="{2ED015D8-79A2-4DA2-BD7A-9FD5DC301BFD}" type="presParOf" srcId="{9B1631F1-4CAB-49DB-9934-C0175641C3DC}" destId="{31E54BFC-C1EC-4234-B170-FDAB75A1EB4C}" srcOrd="1" destOrd="0" presId="urn:microsoft.com/office/officeart/2009/3/layout/IncreasingArrowsProcess"/>
    <dgm:cxn modelId="{E2C9CB60-AE42-4996-9AB9-D3D9CBFF6E6B}" type="presParOf" srcId="{9B1631F1-4CAB-49DB-9934-C0175641C3DC}" destId="{5CB553C4-0D09-49CE-93C5-8B1C31FEEB72}" srcOrd="2" destOrd="0" presId="urn:microsoft.com/office/officeart/2009/3/layout/IncreasingArrowsProcess"/>
    <dgm:cxn modelId="{932CF158-CBBE-409B-814A-E5D3E109ADEC}" type="presParOf" srcId="{9B1631F1-4CAB-49DB-9934-C0175641C3DC}" destId="{83023850-C168-43FC-AC05-97FBF9B7F1E7}" srcOrd="3" destOrd="0" presId="urn:microsoft.com/office/officeart/2009/3/layout/IncreasingArrowsProcess"/>
    <dgm:cxn modelId="{B765F417-7F3A-4F80-A5A7-4A220F7CB957}" type="presParOf" srcId="{9B1631F1-4CAB-49DB-9934-C0175641C3DC}" destId="{7F509FA4-1D22-47AD-B889-AC6910A3D65D}" srcOrd="4" destOrd="0" presId="urn:microsoft.com/office/officeart/2009/3/layout/IncreasingArrowsProcess"/>
    <dgm:cxn modelId="{41CA8550-981A-4B34-99CA-9CD318376030}" type="presParOf" srcId="{9B1631F1-4CAB-49DB-9934-C0175641C3DC}" destId="{5CED3445-B109-4572-92A0-2E5203E50D9B}" srcOrd="5" destOrd="0" presId="urn:microsoft.com/office/officeart/2009/3/layout/IncreasingArrowsProcess"/>
    <dgm:cxn modelId="{AD20CC78-1C8C-4BE1-AFF2-B2A238EC97A1}" type="presParOf" srcId="{9B1631F1-4CAB-49DB-9934-C0175641C3DC}" destId="{B4505D7A-21BD-4B54-9992-2F60BA00116F}" srcOrd="6" destOrd="0" presId="urn:microsoft.com/office/officeart/2009/3/layout/IncreasingArrowsProcess"/>
    <dgm:cxn modelId="{F1503C37-1D69-4DBF-81DE-62CE563F3AED}" type="presParOf" srcId="{9B1631F1-4CAB-49DB-9934-C0175641C3DC}" destId="{75AD5297-1545-4922-866F-1666207DBFAC}" srcOrd="7" destOrd="0" presId="urn:microsoft.com/office/officeart/2009/3/layout/IncreasingArrowsProcess"/>
    <dgm:cxn modelId="{D87AAFA2-AB2C-47E6-960D-0B9989678F93}" type="presParOf" srcId="{9B1631F1-4CAB-49DB-9934-C0175641C3DC}" destId="{79814797-C235-4D8E-A289-D1A41AB208AC}" srcOrd="8" destOrd="0" presId="urn:microsoft.com/office/officeart/2009/3/layout/IncreasingArrowsProcess"/>
    <dgm:cxn modelId="{624FD845-14B8-4A09-B9DA-4B45B39370F4}" type="presParOf" srcId="{9B1631F1-4CAB-49DB-9934-C0175641C3DC}" destId="{CC3846FF-F1AB-46B8-91D9-8E907914FCF2}" srcOrd="9" destOrd="0" presId="urn:microsoft.com/office/officeart/2009/3/layout/IncreasingArrowsProcess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AECBC2-90DC-4C69-B6C8-38152A845244}">
      <dsp:nvSpPr>
        <dsp:cNvPr id="0" name=""/>
        <dsp:cNvSpPr/>
      </dsp:nvSpPr>
      <dsp:spPr>
        <a:xfrm>
          <a:off x="0" y="27286"/>
          <a:ext cx="5274310" cy="76703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2176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[</a:t>
          </a:r>
          <a:r>
            <a:rPr lang="zh-CN" altLang="en-US" sz="1300" kern="1200"/>
            <a:t>最后一个块的</a:t>
          </a:r>
          <a:r>
            <a:rPr lang="en-US" altLang="zh-CN" sz="1300" kern="1200"/>
            <a:t>timestamp</a:t>
          </a:r>
          <a:r>
            <a:rPr lang="zh-CN" altLang="en-US" sz="1300" kern="1200"/>
            <a:t>为开始时间</a:t>
          </a:r>
          <a:r>
            <a:rPr lang="en-US" altLang="zh-CN" sz="1300" kern="1200"/>
            <a:t>]</a:t>
          </a:r>
          <a:r>
            <a:rPr lang="zh-CN" altLang="en-US" sz="1300" kern="1200"/>
            <a:t>当前出块</a:t>
          </a:r>
          <a:r>
            <a:rPr lang="en-US" altLang="zh-CN" sz="1300" kern="1200"/>
            <a:t>leader</a:t>
          </a:r>
          <a:endParaRPr lang="zh-CN" altLang="en-US" sz="1300" kern="1200"/>
        </a:p>
      </dsp:txBody>
      <dsp:txXfrm>
        <a:off x="0" y="219044"/>
        <a:ext cx="5082552" cy="383516"/>
      </dsp:txXfrm>
    </dsp:sp>
    <dsp:sp modelId="{31E54BFC-C1EC-4234-B170-FDAB75A1EB4C}">
      <dsp:nvSpPr>
        <dsp:cNvPr id="0" name=""/>
        <dsp:cNvSpPr/>
      </dsp:nvSpPr>
      <dsp:spPr>
        <a:xfrm>
          <a:off x="0" y="617789"/>
          <a:ext cx="974797" cy="14083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chemeClr val="accent1"/>
              </a:solidFill>
            </a:rPr>
            <a:t>当前</a:t>
          </a:r>
          <a:r>
            <a:rPr lang="en-US" altLang="zh-CN" sz="500" kern="1200">
              <a:solidFill>
                <a:schemeClr val="accent1"/>
              </a:solidFill>
            </a:rPr>
            <a:t>Leader</a:t>
          </a:r>
          <a:r>
            <a:rPr lang="zh-CN" altLang="en-US" sz="500" kern="1200">
              <a:solidFill>
                <a:schemeClr val="accent1"/>
              </a:solidFill>
            </a:rPr>
            <a:t>出块，则时间轮次回到第一层，</a:t>
          </a:r>
          <a:r>
            <a:rPr lang="en-US" altLang="zh-CN" sz="500" kern="1200">
              <a:solidFill>
                <a:schemeClr val="accent1"/>
              </a:solidFill>
            </a:rPr>
            <a:t>blocknumber+1</a:t>
          </a:r>
          <a:endParaRPr lang="zh-CN" altLang="en-US" sz="500" kern="1200">
            <a:solidFill>
              <a:schemeClr val="accent1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rgbClr val="FF0000"/>
              </a:solidFill>
            </a:rPr>
            <a:t>当前</a:t>
          </a:r>
          <a:r>
            <a:rPr lang="en-US" altLang="zh-CN" sz="500" kern="1200">
              <a:solidFill>
                <a:srgbClr val="FF0000"/>
              </a:solidFill>
            </a:rPr>
            <a:t>Leader</a:t>
          </a:r>
          <a:r>
            <a:rPr lang="zh-CN" altLang="en-US" sz="500" kern="1200">
              <a:solidFill>
                <a:srgbClr val="FF0000"/>
              </a:solidFill>
            </a:rPr>
            <a:t>未出块，则当前轮次的时间长度为挖矿时间</a:t>
          </a:r>
          <a:r>
            <a:rPr lang="en-US" altLang="zh-CN" sz="500" kern="1200">
              <a:solidFill>
                <a:srgbClr val="FF0000"/>
              </a:solidFill>
            </a:rPr>
            <a:t>(20s)+</a:t>
          </a:r>
          <a:r>
            <a:rPr lang="zh-CN" altLang="en-US" sz="500" kern="1200">
              <a:solidFill>
                <a:srgbClr val="FF0000"/>
              </a:solidFill>
            </a:rPr>
            <a:t>轮次等待时间</a:t>
          </a:r>
          <a:r>
            <a:rPr lang="en-US" altLang="zh-CN" sz="500" kern="1200">
              <a:solidFill>
                <a:srgbClr val="FF0000"/>
              </a:solidFill>
            </a:rPr>
            <a:t>(60s)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0" y="617789"/>
        <a:ext cx="974797" cy="1408394"/>
      </dsp:txXfrm>
    </dsp:sp>
    <dsp:sp modelId="{5CB553C4-0D09-49CE-93C5-8B1C31FEEB72}">
      <dsp:nvSpPr>
        <dsp:cNvPr id="0" name=""/>
        <dsp:cNvSpPr/>
      </dsp:nvSpPr>
      <dsp:spPr>
        <a:xfrm>
          <a:off x="974692" y="283062"/>
          <a:ext cx="4299617" cy="76703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2176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下一个</a:t>
          </a:r>
          <a:r>
            <a:rPr lang="en-US" altLang="zh-CN" sz="1300" kern="1200"/>
            <a:t>leader</a:t>
          </a:r>
          <a:r>
            <a:rPr lang="zh-CN" altLang="en-US" sz="1300" kern="1200"/>
            <a:t>的轮次</a:t>
          </a:r>
        </a:p>
      </dsp:txBody>
      <dsp:txXfrm>
        <a:off x="974692" y="474820"/>
        <a:ext cx="4107859" cy="383516"/>
      </dsp:txXfrm>
    </dsp:sp>
    <dsp:sp modelId="{83023850-C168-43FC-AC05-97FBF9B7F1E7}">
      <dsp:nvSpPr>
        <dsp:cNvPr id="0" name=""/>
        <dsp:cNvSpPr/>
      </dsp:nvSpPr>
      <dsp:spPr>
        <a:xfrm>
          <a:off x="974692" y="873565"/>
          <a:ext cx="974797" cy="14083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在上一个轮次超时后</a:t>
          </a:r>
          <a:endParaRPr lang="en-US" altLang="zh-CN" sz="500" kern="120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发送询问请求，确定是否上一轮出块</a:t>
          </a:r>
          <a:endParaRPr lang="en-US" altLang="zh-CN" sz="500" kern="120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chemeClr val="accent1"/>
              </a:solidFill>
            </a:rPr>
            <a:t>出块，则回到第一层</a:t>
          </a:r>
          <a:endParaRPr lang="en-US" altLang="zh-CN" sz="500" kern="1200">
            <a:solidFill>
              <a:schemeClr val="accent1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rgbClr val="FF0000"/>
              </a:solidFill>
            </a:rPr>
            <a:t>不出块，则提出更换</a:t>
          </a:r>
          <a:r>
            <a:rPr lang="en-US" altLang="zh-CN" sz="500" kern="1200">
              <a:solidFill>
                <a:srgbClr val="FF0000"/>
              </a:solidFill>
            </a:rPr>
            <a:t>leader</a:t>
          </a:r>
          <a:r>
            <a:rPr lang="zh-CN" altLang="en-US" sz="500" kern="1200">
              <a:solidFill>
                <a:srgbClr val="FF0000"/>
              </a:solidFill>
            </a:rPr>
            <a:t>共识请求，并完成</a:t>
          </a:r>
          <a:r>
            <a:rPr lang="en-US" altLang="zh-CN" sz="500" kern="1200">
              <a:solidFill>
                <a:srgbClr val="FF0000"/>
              </a:solidFill>
            </a:rPr>
            <a:t>pos</a:t>
          </a:r>
          <a:r>
            <a:rPr lang="zh-CN" altLang="en-US" sz="500" kern="1200">
              <a:solidFill>
                <a:srgbClr val="FF0000"/>
              </a:solidFill>
            </a:rPr>
            <a:t>共识，得到共识结果</a:t>
          </a:r>
          <a:endParaRPr lang="en-US" altLang="zh-CN" sz="500" kern="1200">
            <a:solidFill>
              <a:srgbClr val="FF0000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rgbClr val="FF0000"/>
              </a:solidFill>
            </a:rPr>
            <a:t>公布共识结果，共识结果结果消息的时间为新的轮次开始时间</a:t>
          </a:r>
          <a:r>
            <a:rPr lang="en-US" altLang="zh-CN" sz="500" kern="1200">
              <a:solidFill>
                <a:srgbClr val="FF0000"/>
              </a:solidFill>
            </a:rPr>
            <a:t>【</a:t>
          </a:r>
          <a:r>
            <a:rPr lang="zh-CN" altLang="en-US" sz="500" kern="1200">
              <a:solidFill>
                <a:srgbClr val="FF0000"/>
              </a:solidFill>
            </a:rPr>
            <a:t>更换</a:t>
          </a:r>
          <a:r>
            <a:rPr lang="en-US" altLang="zh-CN" sz="500" kern="1200">
              <a:solidFill>
                <a:srgbClr val="FF0000"/>
              </a:solidFill>
            </a:rPr>
            <a:t>】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974692" y="873565"/>
        <a:ext cx="974797" cy="1408394"/>
      </dsp:txXfrm>
    </dsp:sp>
    <dsp:sp modelId="{7F509FA4-1D22-47AD-B889-AC6910A3D65D}">
      <dsp:nvSpPr>
        <dsp:cNvPr id="0" name=""/>
        <dsp:cNvSpPr/>
      </dsp:nvSpPr>
      <dsp:spPr>
        <a:xfrm>
          <a:off x="1949384" y="538838"/>
          <a:ext cx="3324925" cy="76703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2176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再下一个</a:t>
          </a:r>
          <a:r>
            <a:rPr lang="en-US" altLang="zh-CN" sz="1300" kern="1200"/>
            <a:t>leader</a:t>
          </a:r>
          <a:r>
            <a:rPr lang="zh-CN" altLang="en-US" sz="1300" kern="1200"/>
            <a:t>的轮次</a:t>
          </a:r>
        </a:p>
      </dsp:txBody>
      <dsp:txXfrm>
        <a:off x="1949384" y="730596"/>
        <a:ext cx="3133167" cy="383516"/>
      </dsp:txXfrm>
    </dsp:sp>
    <dsp:sp modelId="{5CED3445-B109-4572-92A0-2E5203E50D9B}">
      <dsp:nvSpPr>
        <dsp:cNvPr id="0" name=""/>
        <dsp:cNvSpPr/>
      </dsp:nvSpPr>
      <dsp:spPr>
        <a:xfrm>
          <a:off x="1949384" y="1129341"/>
          <a:ext cx="974797" cy="14083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在上一个轮次超时后，发出询问请求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chemeClr val="accent1"/>
              </a:solidFill>
            </a:rPr>
            <a:t>如果得到第一个轮次出块的结果，就回到</a:t>
          </a:r>
          <a:r>
            <a:rPr lang="en-US" altLang="zh-CN" sz="500" kern="1200">
              <a:solidFill>
                <a:schemeClr val="accent1"/>
              </a:solidFill>
            </a:rPr>
            <a:t>blocknumber+1</a:t>
          </a:r>
          <a:endParaRPr lang="zh-CN" altLang="en-US" sz="500" kern="1200">
            <a:solidFill>
              <a:schemeClr val="accent1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chemeClr val="accent1"/>
              </a:solidFill>
            </a:rPr>
            <a:t>如果得到第二个轮次的共识结果，就回到第二轮的共识</a:t>
          </a:r>
          <a:endParaRPr lang="en-US" altLang="zh-CN" sz="500" kern="1200">
            <a:solidFill>
              <a:schemeClr val="accent1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rgbClr val="FF0000"/>
              </a:solidFill>
            </a:rPr>
            <a:t>如果得到的结果为空，则</a:t>
          </a:r>
          <a:r>
            <a:rPr lang="zh-CN" altLang="en-US" sz="500" kern="1200">
              <a:solidFill>
                <a:srgbClr val="FF0000"/>
              </a:solidFill>
            </a:rPr>
            <a:t>提出更换</a:t>
          </a:r>
          <a:r>
            <a:rPr lang="en-US" altLang="zh-CN" sz="500" kern="1200">
              <a:solidFill>
                <a:srgbClr val="FF0000"/>
              </a:solidFill>
            </a:rPr>
            <a:t>leader</a:t>
          </a:r>
          <a:r>
            <a:rPr lang="zh-CN" altLang="en-US" sz="500" kern="1200">
              <a:solidFill>
                <a:srgbClr val="FF0000"/>
              </a:solidFill>
            </a:rPr>
            <a:t>共识请求，并完成</a:t>
          </a:r>
          <a:r>
            <a:rPr lang="en-US" altLang="zh-CN" sz="500" kern="1200">
              <a:solidFill>
                <a:srgbClr val="FF0000"/>
              </a:solidFill>
            </a:rPr>
            <a:t>pos</a:t>
          </a:r>
          <a:r>
            <a:rPr lang="zh-CN" altLang="en-US" sz="500" kern="1200">
              <a:solidFill>
                <a:srgbClr val="FF0000"/>
              </a:solidFill>
            </a:rPr>
            <a:t>共识，得到共识结果</a:t>
          </a:r>
          <a:endParaRPr lang="zh-CN" altLang="en-US" sz="500" kern="1200">
            <a:solidFill>
              <a:srgbClr val="FF0000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rgbClr val="FF0000"/>
              </a:solidFill>
            </a:rPr>
            <a:t>公布共识结果，共识结果结果消息的时间为新的轮次开始时间</a:t>
          </a:r>
          <a:r>
            <a:rPr lang="en-US" altLang="zh-CN" sz="500" kern="1200">
              <a:solidFill>
                <a:srgbClr val="FF0000"/>
              </a:solidFill>
            </a:rPr>
            <a:t>【</a:t>
          </a:r>
          <a:r>
            <a:rPr lang="zh-CN" altLang="en-US" sz="500" kern="1200">
              <a:solidFill>
                <a:srgbClr val="FF0000"/>
              </a:solidFill>
            </a:rPr>
            <a:t>更换</a:t>
          </a:r>
          <a:r>
            <a:rPr lang="en-US" altLang="zh-CN" sz="500" kern="1200">
              <a:solidFill>
                <a:srgbClr val="FF0000"/>
              </a:solidFill>
            </a:rPr>
            <a:t>】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1949384" y="1129341"/>
        <a:ext cx="974797" cy="1408394"/>
      </dsp:txXfrm>
    </dsp:sp>
    <dsp:sp modelId="{B4505D7A-21BD-4B54-9992-2F60BA00116F}">
      <dsp:nvSpPr>
        <dsp:cNvPr id="0" name=""/>
        <dsp:cNvSpPr/>
      </dsp:nvSpPr>
      <dsp:spPr>
        <a:xfrm>
          <a:off x="2924604" y="794614"/>
          <a:ext cx="2349705" cy="76703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2176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再下一个</a:t>
          </a:r>
          <a:r>
            <a:rPr lang="en-US" altLang="zh-CN" sz="1300" kern="1200"/>
            <a:t>leader</a:t>
          </a:r>
          <a:r>
            <a:rPr lang="zh-CN" altLang="en-US" sz="1300" kern="1200"/>
            <a:t>的轮次</a:t>
          </a:r>
          <a:endParaRPr lang="zh-CN" altLang="en-US" sz="1300" kern="1200">
            <a:solidFill>
              <a:srgbClr val="FF0000"/>
            </a:solidFill>
          </a:endParaRPr>
        </a:p>
      </dsp:txBody>
      <dsp:txXfrm>
        <a:off x="2924604" y="986372"/>
        <a:ext cx="2157947" cy="383516"/>
      </dsp:txXfrm>
    </dsp:sp>
    <dsp:sp modelId="{75AD5297-1545-4922-866F-1666207DBFAC}">
      <dsp:nvSpPr>
        <dsp:cNvPr id="0" name=""/>
        <dsp:cNvSpPr/>
      </dsp:nvSpPr>
      <dsp:spPr>
        <a:xfrm>
          <a:off x="2924604" y="1385117"/>
          <a:ext cx="974797" cy="14083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 baseline="0">
              <a:solidFill>
                <a:sysClr val="windowText" lastClr="000000"/>
              </a:solidFill>
            </a:rPr>
            <a:t>在上一个轮次超时后，发出询问请求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 baseline="0">
              <a:solidFill>
                <a:schemeClr val="accent1"/>
              </a:solidFill>
            </a:rPr>
            <a:t>如果有新的轮次</a:t>
          </a:r>
          <a:r>
            <a:rPr lang="en-US" altLang="zh-CN" sz="500" kern="1200" baseline="0">
              <a:solidFill>
                <a:schemeClr val="accent1"/>
              </a:solidFill>
            </a:rPr>
            <a:t>[</a:t>
          </a:r>
          <a:r>
            <a:rPr lang="zh-CN" altLang="en-US" sz="500" kern="1200" baseline="0">
              <a:solidFill>
                <a:schemeClr val="accent1"/>
              </a:solidFill>
            </a:rPr>
            <a:t>上面的三轮</a:t>
          </a:r>
          <a:r>
            <a:rPr lang="en-US" altLang="zh-CN" sz="500" kern="1200" baseline="0">
              <a:solidFill>
                <a:schemeClr val="accent1"/>
              </a:solidFill>
            </a:rPr>
            <a:t>]</a:t>
          </a:r>
          <a:r>
            <a:rPr lang="zh-CN" altLang="en-US" sz="500" kern="1200" baseline="0">
              <a:solidFill>
                <a:schemeClr val="accent1"/>
              </a:solidFill>
            </a:rPr>
            <a:t>达成共识结果，则使用共识结果的轮次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 baseline="0">
              <a:solidFill>
                <a:srgbClr val="FF0000"/>
              </a:solidFill>
            </a:rPr>
            <a:t>如果没有共识结果，则</a:t>
          </a:r>
          <a:r>
            <a:rPr lang="zh-CN" altLang="en-US" sz="500" kern="1200">
              <a:solidFill>
                <a:srgbClr val="FF0000"/>
              </a:solidFill>
            </a:rPr>
            <a:t>提出更换</a:t>
          </a:r>
          <a:r>
            <a:rPr lang="en-US" altLang="zh-CN" sz="500" kern="1200">
              <a:solidFill>
                <a:srgbClr val="FF0000"/>
              </a:solidFill>
            </a:rPr>
            <a:t>leader</a:t>
          </a:r>
          <a:r>
            <a:rPr lang="zh-CN" altLang="en-US" sz="500" kern="1200">
              <a:solidFill>
                <a:srgbClr val="FF0000"/>
              </a:solidFill>
            </a:rPr>
            <a:t>共识请求，并完成</a:t>
          </a:r>
          <a:r>
            <a:rPr lang="en-US" altLang="zh-CN" sz="500" kern="1200">
              <a:solidFill>
                <a:srgbClr val="FF0000"/>
              </a:solidFill>
            </a:rPr>
            <a:t>pos</a:t>
          </a:r>
          <a:r>
            <a:rPr lang="zh-CN" altLang="en-US" sz="500" kern="1200">
              <a:solidFill>
                <a:srgbClr val="FF0000"/>
              </a:solidFill>
            </a:rPr>
            <a:t>共识，得到共识结果</a:t>
          </a:r>
          <a:endParaRPr lang="zh-CN" altLang="en-US" sz="500" kern="1200" baseline="0">
            <a:solidFill>
              <a:srgbClr val="FF0000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rgbClr val="FF0000"/>
              </a:solidFill>
            </a:rPr>
            <a:t>公布共识结果，共识结果结果消息的时间为新的轮次开始时间</a:t>
          </a:r>
          <a:r>
            <a:rPr lang="en-US" altLang="zh-CN" sz="500" kern="1200">
              <a:solidFill>
                <a:srgbClr val="FF0000"/>
              </a:solidFill>
            </a:rPr>
            <a:t>【</a:t>
          </a:r>
          <a:r>
            <a:rPr lang="zh-CN" altLang="en-US" sz="500" kern="1200">
              <a:solidFill>
                <a:srgbClr val="FF0000"/>
              </a:solidFill>
            </a:rPr>
            <a:t>更换</a:t>
          </a:r>
          <a:r>
            <a:rPr lang="en-US" altLang="zh-CN" sz="500" kern="1200">
              <a:solidFill>
                <a:srgbClr val="FF0000"/>
              </a:solidFill>
            </a:rPr>
            <a:t>】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2924604" y="1385117"/>
        <a:ext cx="974797" cy="1408394"/>
      </dsp:txXfrm>
    </dsp:sp>
    <dsp:sp modelId="{79814797-C235-4D8E-A289-D1A41AB208AC}">
      <dsp:nvSpPr>
        <dsp:cNvPr id="0" name=""/>
        <dsp:cNvSpPr/>
      </dsp:nvSpPr>
      <dsp:spPr>
        <a:xfrm>
          <a:off x="3899297" y="1050390"/>
          <a:ext cx="1375012" cy="76703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2176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......</a:t>
          </a:r>
          <a:endParaRPr lang="zh-CN" altLang="en-US" sz="1300" kern="1200">
            <a:solidFill>
              <a:srgbClr val="FF0000"/>
            </a:solidFill>
          </a:endParaRPr>
        </a:p>
      </dsp:txBody>
      <dsp:txXfrm>
        <a:off x="3899297" y="1242148"/>
        <a:ext cx="1183254" cy="383516"/>
      </dsp:txXfrm>
    </dsp:sp>
    <dsp:sp modelId="{CC3846FF-F1AB-46B8-91D9-8E907914FCF2}">
      <dsp:nvSpPr>
        <dsp:cNvPr id="0" name=""/>
        <dsp:cNvSpPr/>
      </dsp:nvSpPr>
      <dsp:spPr>
        <a:xfrm>
          <a:off x="3899297" y="1640893"/>
          <a:ext cx="974797" cy="14083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rgbClr val="FF0000"/>
              </a:solidFill>
            </a:rPr>
            <a:t>......</a:t>
          </a:r>
          <a:endParaRPr lang="zh-CN" altLang="en-US" sz="500" kern="1200">
            <a:solidFill>
              <a:srgbClr val="FF0000"/>
            </a:solidFill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rgbClr val="FF0000"/>
              </a:solidFill>
            </a:rPr>
            <a:t>......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solidFill>
                <a:srgbClr val="FF0000"/>
              </a:solidFill>
            </a:rPr>
            <a:t>如果一直没有共识状态，就无限循环下去</a:t>
          </a:r>
        </a:p>
      </dsp:txBody>
      <dsp:txXfrm>
        <a:off x="3899297" y="1640893"/>
        <a:ext cx="974797" cy="14083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1092</Characters>
  <Lines>9</Lines>
  <Paragraphs>2</Paragraphs>
  <TotalTime>76</TotalTime>
  <ScaleCrop>false</ScaleCrop>
  <LinksUpToDate>false</LinksUpToDate>
  <CharactersWithSpaces>1281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2018-10-23T07:38:00Z</dcterms:created>
  <dc:creator>Windows 用户</dc:creator>
  <cp:lastModifiedBy>隔壁林叔叔</cp:lastModifiedBy>
  <dcterms:modified xsi:type="dcterms:W3CDTF">2018-10-26T05:50:44Z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