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1D" w:rsidRDefault="00227EB4" w:rsidP="00227EB4">
      <w:pPr>
        <w:pStyle w:val="a3"/>
      </w:pPr>
      <w:r>
        <w:rPr>
          <w:rFonts w:hint="eastAsia"/>
        </w:rPr>
        <w:t>Matrix账户修改方案</w:t>
      </w:r>
    </w:p>
    <w:p w:rsidR="00227EB4" w:rsidRDefault="00227EB4" w:rsidP="00227EB4">
      <w:pPr>
        <w:pStyle w:val="1"/>
      </w:pPr>
      <w:r>
        <w:rPr>
          <w:rFonts w:hint="eastAsia"/>
        </w:rPr>
        <w:t>账户地址修改方案</w:t>
      </w:r>
    </w:p>
    <w:p w:rsidR="00227EB4" w:rsidRDefault="00227EB4" w:rsidP="00227EB4">
      <w:pPr>
        <w:pStyle w:val="2"/>
      </w:pPr>
      <w:r>
        <w:rPr>
          <w:rFonts w:hint="eastAsia"/>
        </w:rPr>
        <w:t>Matrix账户编码</w:t>
      </w:r>
    </w:p>
    <w:p w:rsidR="00227EB4" w:rsidRDefault="00227EB4" w:rsidP="00227EB4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atrix将以太坊地址进行base58编码（</w:t>
      </w:r>
      <w:r w:rsidRPr="00227EB4">
        <w:t>"github.com/</w:t>
      </w:r>
      <w:proofErr w:type="spellStart"/>
      <w:r w:rsidRPr="00227EB4">
        <w:t>itchyny</w:t>
      </w:r>
      <w:proofErr w:type="spellEnd"/>
      <w:r w:rsidRPr="00227EB4">
        <w:t>/base58-go"</w:t>
      </w:r>
      <w:r>
        <w:rPr>
          <w:rFonts w:hint="eastAsia"/>
        </w:rPr>
        <w:t>）</w:t>
      </w:r>
    </w:p>
    <w:p w:rsidR="00227EB4" w:rsidRDefault="00227EB4" w:rsidP="00227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加上前缀为币种名称，全部大写加点，币种名称</w:t>
      </w:r>
      <w:r w:rsidR="00EC5E41">
        <w:rPr>
          <w:rFonts w:hint="eastAsia"/>
        </w:rPr>
        <w:t>长度限制</w:t>
      </w:r>
      <w:r>
        <w:rPr>
          <w:rFonts w:hint="eastAsia"/>
        </w:rPr>
        <w:t>2-8</w:t>
      </w:r>
      <w:r w:rsidR="00EC5E41">
        <w:rPr>
          <w:rFonts w:hint="eastAsia"/>
        </w:rPr>
        <w:t>，全大写。例如man币地址为：</w:t>
      </w:r>
      <w:proofErr w:type="spellStart"/>
      <w:r w:rsidR="00EC5E41">
        <w:t>MAN.xxxxxx</w:t>
      </w:r>
      <w:proofErr w:type="spellEnd"/>
    </w:p>
    <w:p w:rsidR="00EC5E41" w:rsidRDefault="00EC5E41" w:rsidP="00227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将上面的全部做CRC校验，mod58，添加base58编码的一位：例如man币地址全部为：</w:t>
      </w:r>
      <w:proofErr w:type="spellStart"/>
      <w:r>
        <w:rPr>
          <w:rFonts w:hint="eastAsia"/>
        </w:rPr>
        <w:t>M</w:t>
      </w:r>
      <w:r>
        <w:t>AN.xxxxxY</w:t>
      </w:r>
      <w:proofErr w:type="spellEnd"/>
      <w:r>
        <w:rPr>
          <w:rFonts w:hint="eastAsia"/>
        </w:rPr>
        <w:t>，Y为校验码</w:t>
      </w:r>
    </w:p>
    <w:p w:rsidR="00EC5E41" w:rsidRDefault="00EC5E41" w:rsidP="00EC5E41">
      <w:pPr>
        <w:pStyle w:val="2"/>
      </w:pPr>
      <w:r>
        <w:rPr>
          <w:rFonts w:hint="eastAsia"/>
        </w:rPr>
        <w:t>Matrix多币种支持</w:t>
      </w:r>
    </w:p>
    <w:p w:rsidR="00EC5E41" w:rsidRDefault="00EC5E41" w:rsidP="00EC5E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Matrix的主链可以打包多个币种，每个币种为</w:t>
      </w:r>
      <w:r w:rsidR="00180CCB">
        <w:rPr>
          <w:rFonts w:hint="eastAsia"/>
        </w:rPr>
        <w:t>币种包</w:t>
      </w:r>
    </w:p>
    <w:p w:rsidR="00180CCB" w:rsidRDefault="00180CCB" w:rsidP="00180C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币种包包含一个键值Key：用币种名称即可，不能重复</w:t>
      </w:r>
    </w:p>
    <w:p w:rsidR="00180CCB" w:rsidRDefault="00180CCB" w:rsidP="00180C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币种包包含目前与交易有关的所有存储和状态树</w:t>
      </w:r>
    </w:p>
    <w:p w:rsidR="00180CCB" w:rsidRDefault="00180CCB" w:rsidP="00180C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Matrix的主链</w:t>
      </w:r>
      <w:r>
        <w:t>Header</w:t>
      </w:r>
      <w:r>
        <w:rPr>
          <w:rFonts w:hint="eastAsia"/>
        </w:rPr>
        <w:t>可包含多个币种包</w:t>
      </w:r>
    </w:p>
    <w:p w:rsidR="00180CCB" w:rsidRDefault="00180CCB" w:rsidP="00180C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MAN是主币种包，每个区块必须打包</w:t>
      </w:r>
    </w:p>
    <w:p w:rsidR="00180CCB" w:rsidRDefault="00180CCB" w:rsidP="00180C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其它币种包，只有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交易的时候才打包</w:t>
      </w:r>
    </w:p>
    <w:p w:rsidR="00180CCB" w:rsidRDefault="00180CCB" w:rsidP="00180C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分包存储</w:t>
      </w:r>
    </w:p>
    <w:p w:rsidR="00180CCB" w:rsidRDefault="00180CCB" w:rsidP="00180C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类似分片存储的概念，每个包要单独存储，单独下载</w:t>
      </w:r>
    </w:p>
    <w:p w:rsidR="00180CCB" w:rsidRDefault="00180CCB" w:rsidP="00180C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每个包都支持目前所有的交易类型</w:t>
      </w:r>
    </w:p>
    <w:p w:rsidR="00180CCB" w:rsidRDefault="00180CCB" w:rsidP="00180C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每个包都支持分片存储</w:t>
      </w:r>
    </w:p>
    <w:p w:rsidR="00180CCB" w:rsidRDefault="00AC2F16" w:rsidP="00180C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多币种跨币种交易：</w:t>
      </w:r>
    </w:p>
    <w:p w:rsidR="00AC2F16" w:rsidRDefault="00AC2F16" w:rsidP="00AC2F1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与跨链，跨合约代币相似，用撮合的办法，是另外的任务</w:t>
      </w:r>
    </w:p>
    <w:p w:rsidR="00AC2F16" w:rsidRDefault="00AC2F16" w:rsidP="00AC2F16">
      <w:pPr>
        <w:pStyle w:val="2"/>
      </w:pPr>
      <w:r>
        <w:rPr>
          <w:rFonts w:hint="eastAsia"/>
        </w:rPr>
        <w:t>Matrix多账户机制：</w:t>
      </w:r>
    </w:p>
    <w:p w:rsidR="00AC2F16" w:rsidRDefault="00AC2F16" w:rsidP="00AC2F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多账户机制是用来实现不同账户的不同功能，是常用智能合约的简单规范实现方法</w:t>
      </w:r>
    </w:p>
    <w:p w:rsidR="00AC2F16" w:rsidRDefault="00C54CC5" w:rsidP="00AC2F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多种</w:t>
      </w:r>
      <w:r w:rsidR="00AC2F16">
        <w:rPr>
          <w:rFonts w:hint="eastAsia"/>
        </w:rPr>
        <w:t>账户在币种包下面，为二级账户。</w:t>
      </w:r>
      <w:r>
        <w:rPr>
          <w:rFonts w:hint="eastAsia"/>
        </w:rPr>
        <w:t>在币种包内</w:t>
      </w:r>
      <w:r w:rsidR="00AC2F16">
        <w:rPr>
          <w:rFonts w:hint="eastAsia"/>
        </w:rPr>
        <w:t>：</w:t>
      </w:r>
    </w:p>
    <w:p w:rsidR="00AC2F16" w:rsidRDefault="00AC2F16" w:rsidP="00AC2F1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每个地址有一个地址状态结构(</w:t>
      </w:r>
      <w:proofErr w:type="spellStart"/>
      <w:r>
        <w:t>stateObject</w:t>
      </w:r>
      <w:proofErr w:type="spellEnd"/>
      <w:r>
        <w:t>)</w:t>
      </w:r>
    </w:p>
    <w:p w:rsidR="00AC2F16" w:rsidRDefault="00AC2F16" w:rsidP="00AC2F16">
      <w:pPr>
        <w:pStyle w:val="a5"/>
        <w:numPr>
          <w:ilvl w:val="1"/>
          <w:numId w:val="3"/>
        </w:numPr>
        <w:ind w:firstLineChars="0"/>
      </w:pPr>
      <w:proofErr w:type="spellStart"/>
      <w:r>
        <w:t>StateObject</w:t>
      </w:r>
      <w:proofErr w:type="spellEnd"/>
      <w:r>
        <w:rPr>
          <w:rFonts w:hint="eastAsia"/>
        </w:rPr>
        <w:t>目前只有一个Account，现在修改为Account的</w:t>
      </w:r>
      <w:r w:rsidR="00C54CC5">
        <w:rPr>
          <w:rFonts w:hint="eastAsia"/>
        </w:rPr>
        <w:t>M</w:t>
      </w:r>
      <w:r w:rsidR="00C54CC5">
        <w:t>ap</w:t>
      </w:r>
      <w:r w:rsidR="00C54CC5">
        <w:rPr>
          <w:rFonts w:hint="eastAsia"/>
        </w:rPr>
        <w:t>，key值为账户类型</w:t>
      </w:r>
    </w:p>
    <w:p w:rsidR="00AC2F16" w:rsidRDefault="00AC2F16" w:rsidP="00AC2F1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Account需要做成接口形式，</w:t>
      </w:r>
      <w:r w:rsidR="00C54CC5">
        <w:rPr>
          <w:rFonts w:hint="eastAsia"/>
        </w:rPr>
        <w:t>用来</w:t>
      </w:r>
      <w:r>
        <w:rPr>
          <w:rFonts w:hint="eastAsia"/>
        </w:rPr>
        <w:t>支持多种交易类型</w:t>
      </w:r>
      <w:r w:rsidR="00C54CC5">
        <w:rPr>
          <w:rFonts w:hint="eastAsia"/>
        </w:rPr>
        <w:t>，目前需要支持的账户属性有：</w:t>
      </w:r>
    </w:p>
    <w:p w:rsidR="00C54CC5" w:rsidRDefault="00C54CC5" w:rsidP="00C54CC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冻结账户，在</w:t>
      </w:r>
      <w:r>
        <w:t>[</w:t>
      </w:r>
      <w:r>
        <w:rPr>
          <w:rFonts w:hint="eastAsia"/>
        </w:rPr>
        <w:t>time0-time1</w:t>
      </w:r>
      <w:r>
        <w:t>]</w:t>
      </w:r>
      <w:r>
        <w:rPr>
          <w:rFonts w:hint="eastAsia"/>
        </w:rPr>
        <w:t>之间不能转出，之后可以转到任意账户，常用于押金，抵押，定时交易等</w:t>
      </w:r>
    </w:p>
    <w:p w:rsidR="00C54CC5" w:rsidRDefault="00C54CC5" w:rsidP="00C54CC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锁仓账户，在[</w:t>
      </w:r>
      <w:r>
        <w:t>time0-time1]</w:t>
      </w:r>
      <w:r>
        <w:rPr>
          <w:rFonts w:hint="eastAsia"/>
        </w:rPr>
        <w:t>之间不能提出，之后提回主账户，用于锁仓，</w:t>
      </w:r>
      <w:r>
        <w:rPr>
          <w:rFonts w:hint="eastAsia"/>
        </w:rPr>
        <w:lastRenderedPageBreak/>
        <w:t>可得到利息。</w:t>
      </w:r>
    </w:p>
    <w:p w:rsidR="009315F2" w:rsidRDefault="009315F2" w:rsidP="00C54CC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可撤消账户，用于可撤销转账，只能用可撤销转账和撤消交易调用</w:t>
      </w:r>
    </w:p>
    <w:p w:rsidR="00C54CC5" w:rsidRDefault="00C54CC5" w:rsidP="00C54CC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委托账户，委托别的地址使用，有限额，使用限制[比如gas</w:t>
      </w:r>
      <w:r>
        <w:t>]</w:t>
      </w:r>
    </w:p>
    <w:p w:rsidR="00C54CC5" w:rsidRDefault="009315F2" w:rsidP="009315F2">
      <w:pPr>
        <w:pStyle w:val="2"/>
      </w:pPr>
      <w:r>
        <w:rPr>
          <w:rFonts w:hint="eastAsia"/>
        </w:rPr>
        <w:t>Matrix交易扩展：</w:t>
      </w:r>
    </w:p>
    <w:p w:rsidR="009315F2" w:rsidRDefault="009315F2" w:rsidP="009315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定时交易类型：</w:t>
      </w:r>
    </w:p>
    <w:p w:rsidR="009315F2" w:rsidRDefault="009315F2" w:rsidP="009315F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普通定时交易，在某个时间后执行</w:t>
      </w:r>
    </w:p>
    <w:p w:rsidR="009315F2" w:rsidRDefault="009315F2" w:rsidP="009315F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可撤销转账：A</w:t>
      </w:r>
      <w:r>
        <w:t>-&gt;B</w:t>
      </w:r>
      <w:r>
        <w:rPr>
          <w:rFonts w:hint="eastAsia"/>
        </w:rPr>
        <w:t>，</w:t>
      </w:r>
      <w:r>
        <w:t>24</w:t>
      </w:r>
      <w:r>
        <w:rPr>
          <w:rFonts w:hint="eastAsia"/>
        </w:rPr>
        <w:t>小时后执行</w:t>
      </w:r>
    </w:p>
    <w:p w:rsidR="009315F2" w:rsidRDefault="009315F2" w:rsidP="009315F2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A把man币转到可撤销账户</w:t>
      </w:r>
    </w:p>
    <w:p w:rsidR="009315F2" w:rsidRDefault="009315F2" w:rsidP="009315F2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24小时之内A撤消交易，取消交易，可撤销账户的钱回到主账户</w:t>
      </w:r>
    </w:p>
    <w:p w:rsidR="009315F2" w:rsidRDefault="009315F2" w:rsidP="009315F2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24小时之后，A的定时交易执行</w:t>
      </w:r>
    </w:p>
    <w:p w:rsidR="009315F2" w:rsidRDefault="009315F2" w:rsidP="009315F2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所以，可撤销交易的hash要单独做一个状态树，并且有一个状态是否撤消</w:t>
      </w:r>
    </w:p>
    <w:p w:rsidR="009315F2" w:rsidRDefault="009315F2" w:rsidP="009315F2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要先扣足gas，保证定时交易成功</w:t>
      </w:r>
    </w:p>
    <w:p w:rsidR="009315F2" w:rsidRDefault="00414756" w:rsidP="0041475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委托交易</w:t>
      </w:r>
    </w:p>
    <w:p w:rsidR="00414756" w:rsidRDefault="00414756" w:rsidP="0041475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委托交易有两种，委托签名和委托转账</w:t>
      </w:r>
    </w:p>
    <w:p w:rsidR="00414756" w:rsidRDefault="00414756" w:rsidP="0041475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委托签名不需要使用委托账户</w:t>
      </w:r>
    </w:p>
    <w:p w:rsidR="00414756" w:rsidRDefault="00414756" w:rsidP="0041475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委托转账需要使用委托账户</w:t>
      </w:r>
    </w:p>
    <w:p w:rsidR="00414756" w:rsidRPr="00EC5E41" w:rsidRDefault="00414756" w:rsidP="00414756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具体参考委托交易文档</w:t>
      </w:r>
      <w:bookmarkStart w:id="0" w:name="_GoBack"/>
      <w:bookmarkEnd w:id="0"/>
    </w:p>
    <w:sectPr w:rsidR="00414756" w:rsidRPr="00EC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1079"/>
    <w:multiLevelType w:val="hybridMultilevel"/>
    <w:tmpl w:val="24C039E0"/>
    <w:lvl w:ilvl="0" w:tplc="98D22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557AB0"/>
    <w:multiLevelType w:val="hybridMultilevel"/>
    <w:tmpl w:val="83503862"/>
    <w:lvl w:ilvl="0" w:tplc="619AC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4C6166"/>
    <w:multiLevelType w:val="hybridMultilevel"/>
    <w:tmpl w:val="2BBA04C4"/>
    <w:lvl w:ilvl="0" w:tplc="14484F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A75BD3"/>
    <w:multiLevelType w:val="hybridMultilevel"/>
    <w:tmpl w:val="9E7473BE"/>
    <w:lvl w:ilvl="0" w:tplc="8CA2B3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B4"/>
    <w:rsid w:val="00180CCB"/>
    <w:rsid w:val="00227EB4"/>
    <w:rsid w:val="003B031D"/>
    <w:rsid w:val="00414756"/>
    <w:rsid w:val="009315F2"/>
    <w:rsid w:val="00AC2F16"/>
    <w:rsid w:val="00C54CC5"/>
    <w:rsid w:val="00E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02FA"/>
  <w15:chartTrackingRefBased/>
  <w15:docId w15:val="{74DA823A-8DBE-45AA-9202-44DCDF39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7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7E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7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27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27EB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27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2018-10-20T09:08:00Z</dcterms:created>
  <dcterms:modified xsi:type="dcterms:W3CDTF">2018-10-20T10:17:00Z</dcterms:modified>
</cp:coreProperties>
</file>